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44" w:rsidRPr="00B74FA3" w:rsidRDefault="00877C44" w:rsidP="00877C44">
      <w:pPr>
        <w:pStyle w:val="a4"/>
        <w:ind w:left="284" w:firstLine="0"/>
        <w:rPr>
          <w:rFonts w:cs="Times New Roman"/>
          <w:b/>
          <w:szCs w:val="24"/>
        </w:rPr>
      </w:pPr>
      <w:r w:rsidRPr="00B74FA3">
        <w:rPr>
          <w:rFonts w:cs="Times New Roman"/>
          <w:b/>
          <w:szCs w:val="24"/>
        </w:rPr>
        <w:t>Календарный план реализации мероприятий</w:t>
      </w:r>
      <w:bookmarkStart w:id="0" w:name="_GoBack"/>
      <w:bookmarkEnd w:id="0"/>
    </w:p>
    <w:p w:rsidR="00877C44" w:rsidRDefault="00877C44" w:rsidP="00877C44">
      <w:pPr>
        <w:pStyle w:val="a4"/>
        <w:ind w:left="284" w:firstLine="0"/>
        <w:rPr>
          <w:rFonts w:cs="Times New Roman"/>
          <w:szCs w:val="24"/>
          <w:u w:val="single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62"/>
        <w:gridCol w:w="6098"/>
        <w:gridCol w:w="2296"/>
      </w:tblGrid>
      <w:tr w:rsidR="00877C44" w:rsidTr="00930DD6">
        <w:tc>
          <w:tcPr>
            <w:tcW w:w="993" w:type="dxa"/>
          </w:tcPr>
          <w:p w:rsidR="00877C44" w:rsidRPr="00EF4A18" w:rsidRDefault="00877C44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EF4A18">
              <w:rPr>
                <w:rFonts w:cs="Times New Roman"/>
                <w:szCs w:val="24"/>
              </w:rPr>
              <w:t>2021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Разработка и внедрение системы управления реализацией инновационного образовательного проекта.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 Продолжительность (недель): 8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2021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 xml:space="preserve">Изучение теоретических разработок и существующих практик инженерно-технологического образования школьников. Проведение круглого стола с участниками инновационной деятельности ОУ. 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9 Продолжительность (недель): 8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2021</w:t>
            </w:r>
          </w:p>
        </w:tc>
        <w:tc>
          <w:tcPr>
            <w:tcW w:w="6520" w:type="dxa"/>
          </w:tcPr>
          <w:p w:rsidR="00877C44" w:rsidRDefault="00877C44" w:rsidP="00930DD6">
            <w:pPr>
              <w:ind w:left="66" w:firstLine="0"/>
              <w:jc w:val="left"/>
            </w:pPr>
            <w:r>
              <w:t xml:space="preserve">Разработка </w:t>
            </w:r>
            <w:r w:rsidRPr="002C7735">
              <w:t>динамичной модели обучения инженерному предпринимательству школьников и молодежи на базе опорного вуза региона</w:t>
            </w:r>
            <w:r>
              <w:t>.</w:t>
            </w:r>
          </w:p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9 Продолжительность (недель): 20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2021</w:t>
            </w:r>
          </w:p>
        </w:tc>
        <w:tc>
          <w:tcPr>
            <w:tcW w:w="6520" w:type="dxa"/>
          </w:tcPr>
          <w:p w:rsidR="00877C44" w:rsidRPr="00046723" w:rsidRDefault="00877C44" w:rsidP="00930DD6">
            <w:pPr>
              <w:spacing w:line="360" w:lineRule="auto"/>
              <w:ind w:firstLine="0"/>
              <w:jc w:val="left"/>
              <w:rPr>
                <w:rFonts w:cs="Times New Roman"/>
                <w:szCs w:val="24"/>
              </w:rPr>
            </w:pPr>
            <w:r>
              <w:t>Разработка образовательных программ инженерно-технологической направленности (</w:t>
            </w:r>
            <w:r w:rsidRPr="00046723">
              <w:rPr>
                <w:rFonts w:cs="Times New Roman"/>
                <w:szCs w:val="24"/>
              </w:rPr>
              <w:t>Лаборатории:</w:t>
            </w:r>
            <w:r>
              <w:rPr>
                <w:rFonts w:cs="Times New Roman"/>
                <w:szCs w:val="24"/>
              </w:rPr>
              <w:t xml:space="preserve"> </w:t>
            </w:r>
            <w:r w:rsidRPr="00046723">
              <w:rPr>
                <w:rFonts w:cs="Times New Roman"/>
                <w:szCs w:val="24"/>
              </w:rPr>
              <w:t>«Интеллектуальных производственных технологий и промышленный дизайн», «Электроники»</w:t>
            </w:r>
            <w:r>
              <w:rPr>
                <w:rFonts w:cs="Times New Roman"/>
                <w:szCs w:val="24"/>
              </w:rPr>
              <w:t xml:space="preserve">, </w:t>
            </w:r>
            <w:r w:rsidRPr="00046723">
              <w:rPr>
                <w:rFonts w:cs="Times New Roman"/>
                <w:szCs w:val="24"/>
              </w:rPr>
              <w:t>«Робототехники и информационных технологий», «Ресурсосберегающей энергетики»</w:t>
            </w:r>
            <w:r>
              <w:rPr>
                <w:rFonts w:cs="Times New Roman"/>
                <w:szCs w:val="24"/>
              </w:rPr>
              <w:t>).</w:t>
            </w:r>
          </w:p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9 Продолжительность (недель): 20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2021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Организация и проведение проблемного семинара "Формирование основ инженерного мышления школьников на уровне общего образования: успешные педагогические практики".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10 Продолжительность (недель): 3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2021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Мониторинг реализации инновационного образовательного проекта.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24 Продолжительность (недель): 5</w:t>
            </w:r>
          </w:p>
        </w:tc>
      </w:tr>
      <w:tr w:rsidR="00877C44" w:rsidTr="00930DD6">
        <w:tc>
          <w:tcPr>
            <w:tcW w:w="993" w:type="dxa"/>
          </w:tcPr>
          <w:p w:rsidR="00877C44" w:rsidRPr="00EF4A18" w:rsidRDefault="00877C44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EF4A18">
              <w:rPr>
                <w:rFonts w:cs="Times New Roman"/>
                <w:szCs w:val="24"/>
              </w:rPr>
              <w:t>2022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 xml:space="preserve">Апробация и внедрение модели инженерно-технологического образования на базе структурного подразделения НГТУ «Дом научной </w:t>
            </w:r>
            <w:proofErr w:type="spellStart"/>
            <w:r>
              <w:t>коллаборации</w:t>
            </w:r>
            <w:proofErr w:type="spellEnd"/>
            <w:r>
              <w:t xml:space="preserve"> им. Ю.В. Кондратюка».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54 Продолжительность (недель): 16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2022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 xml:space="preserve">Апробация и внедрение образовательных программ инженерно-технологической направленности на базе структурного подразделения НГТУ «Дом научной </w:t>
            </w:r>
            <w:proofErr w:type="spellStart"/>
            <w:r>
              <w:t>коллаборации</w:t>
            </w:r>
            <w:proofErr w:type="spellEnd"/>
            <w:r>
              <w:t xml:space="preserve"> им. Ю.В. Кондратюка».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54 Продолжительность (недель): 16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2022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Организация и проведение проблемного семинара "Формирование основ инженерного мышления школьников: интеграция дополнительного образования".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62 Продолжительность (недель): 3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lastRenderedPageBreak/>
              <w:t>2022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Заседание Координационного совета ФИП.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53 Продолжительность (недель): 3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2022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 xml:space="preserve">Разработка модели информационно-образовательного сервиса для сопровождения и профессионального роста педагогов структурного подразделения НГТУ «Дом научной </w:t>
            </w:r>
            <w:proofErr w:type="spellStart"/>
            <w:r>
              <w:t>коллаборации</w:t>
            </w:r>
            <w:proofErr w:type="spellEnd"/>
            <w:r>
              <w:t xml:space="preserve"> им. Ю.В. Кондратюка», обеспечивающего становление и развитие профессиональных компетентностей в соответствии с требованиями профессионального стандарта.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54 Продолжительность (недель): 8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2022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Мониторинг реализации инновационного образовательного проекта.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76 Продолжительность (недель): 5</w:t>
            </w:r>
          </w:p>
        </w:tc>
      </w:tr>
      <w:tr w:rsidR="00877C44" w:rsidTr="00930DD6">
        <w:tc>
          <w:tcPr>
            <w:tcW w:w="993" w:type="dxa"/>
          </w:tcPr>
          <w:p w:rsidR="00877C44" w:rsidRPr="00EF4A18" w:rsidRDefault="00877C44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EF4A18">
              <w:rPr>
                <w:rFonts w:cs="Times New Roman"/>
                <w:szCs w:val="24"/>
              </w:rPr>
              <w:t>2023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 xml:space="preserve">Апробация и внедрения модели информационно-образовательного сервиса для педагогов структурного подразделения НГТУ «Дом научной </w:t>
            </w:r>
            <w:proofErr w:type="spellStart"/>
            <w:r>
              <w:t>коллаборации</w:t>
            </w:r>
            <w:proofErr w:type="spellEnd"/>
            <w:r>
              <w:t xml:space="preserve"> им. Ю.В. Кондратюка».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108 Продолжительность (недель): 8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2023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Привлечение общественности к реализации социальных проб школьников, ролевых моделей мотивированного образовательного поведения.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112 Продолжительность (недель): 12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2023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 xml:space="preserve">Организация и проведение </w:t>
            </w:r>
            <w:proofErr w:type="spellStart"/>
            <w:r>
              <w:t>вебинара</w:t>
            </w:r>
            <w:proofErr w:type="spellEnd"/>
            <w:r>
              <w:t xml:space="preserve"> "Эффективные практики НГТУ: содействие развитию одаренных детей в инженерном образовании".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114 Продолжительность (недель): 3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2023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Заседание Координационного совета ФИП.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Старт (неделя): 105</w:t>
            </w:r>
          </w:p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Продолжительность (недель): 3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2023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Разработка современной модели здоровье-созидающей образовательной среды инженерно-технологического образования.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110 Продолжительность (недель): 8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EF4A18">
              <w:rPr>
                <w:rFonts w:cs="Times New Roman"/>
                <w:szCs w:val="24"/>
              </w:rPr>
              <w:t>2023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Мониторинг реализации инновационного образовательного проекта.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128 Продолжительность (недель): 5</w:t>
            </w:r>
          </w:p>
        </w:tc>
      </w:tr>
      <w:tr w:rsidR="00877C44" w:rsidTr="00930DD6">
        <w:tc>
          <w:tcPr>
            <w:tcW w:w="993" w:type="dxa"/>
          </w:tcPr>
          <w:p w:rsidR="00877C44" w:rsidRPr="001950CD" w:rsidRDefault="00877C44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1950CD">
              <w:rPr>
                <w:rFonts w:cs="Times New Roman"/>
                <w:szCs w:val="24"/>
              </w:rPr>
              <w:t>2024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Внедрение в образовательный процесс современных технологий формирования экосистемы ученического лидерства для развития талантов.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157 Продолжительность (недель): 16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1950CD">
              <w:rPr>
                <w:rFonts w:cs="Times New Roman"/>
                <w:szCs w:val="24"/>
              </w:rPr>
              <w:t>2024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Апробация и внедрение модели здоровье-созидающей образовательной среды инженерно-технологического образования.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157 Продолжительность (недель): 16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1950CD">
              <w:rPr>
                <w:rFonts w:cs="Times New Roman"/>
                <w:szCs w:val="24"/>
              </w:rPr>
              <w:lastRenderedPageBreak/>
              <w:t>2024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Разработка модели детского проектно-инженерного офиса.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167 Продолжительность (недель): 8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1950CD">
              <w:rPr>
                <w:rFonts w:cs="Times New Roman"/>
                <w:szCs w:val="24"/>
              </w:rPr>
              <w:t>2024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Апробация и внедрение в образовательный процесс детского проектно-инженерного офиса.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175 Продолжительность (недель): 8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1950CD">
              <w:rPr>
                <w:rFonts w:cs="Times New Roman"/>
                <w:szCs w:val="24"/>
              </w:rPr>
              <w:t>2024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 xml:space="preserve">Организация и проведение </w:t>
            </w:r>
            <w:proofErr w:type="spellStart"/>
            <w:r>
              <w:t>вебинара</w:t>
            </w:r>
            <w:proofErr w:type="spellEnd"/>
            <w:r>
              <w:t xml:space="preserve"> "Эффективные педагогические практики инженерного образования школьников".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167 Продолжительность (недель): 3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1950CD">
              <w:rPr>
                <w:rFonts w:cs="Times New Roman"/>
                <w:szCs w:val="24"/>
              </w:rPr>
              <w:t>2024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Заседание Координационного совета ФИП.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157 Продолжительность (недель): 3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1950CD">
              <w:rPr>
                <w:rFonts w:cs="Times New Roman"/>
                <w:szCs w:val="24"/>
              </w:rPr>
              <w:t>2024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Мониторинг реализации инновационного образовательного проекта.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180 Продолжительность (недель): 5</w:t>
            </w:r>
          </w:p>
        </w:tc>
      </w:tr>
      <w:tr w:rsidR="00877C44" w:rsidTr="00930DD6">
        <w:tc>
          <w:tcPr>
            <w:tcW w:w="993" w:type="dxa"/>
          </w:tcPr>
          <w:p w:rsidR="00877C44" w:rsidRPr="001950CD" w:rsidRDefault="00877C44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1950CD">
              <w:rPr>
                <w:rFonts w:cs="Times New Roman"/>
                <w:szCs w:val="24"/>
              </w:rPr>
              <w:t>2025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Общественно-педагогическая экспертиза инновационных продуктов</w:t>
            </w:r>
            <w:r>
              <w:t xml:space="preserve"> — </w:t>
            </w:r>
            <w:r>
              <w:t>Методическое пособие "Детский проектно-инженерный офис»; Образовательные программы.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210 Продолжительность (недель): 24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1950CD">
              <w:rPr>
                <w:rFonts w:cs="Times New Roman"/>
                <w:szCs w:val="24"/>
              </w:rPr>
              <w:t>2025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Общественно-педагогическая экспертиза инновационных продуктов</w:t>
            </w:r>
            <w:r>
              <w:t xml:space="preserve"> — </w:t>
            </w:r>
            <w:r>
              <w:t>методическое пособие "Модель информационно-образовательного сервиса для сопровождения и профессионального роста педагогов"; методические рекомендации "Реализация социальных проб школьников: ролевые модели мотивированного образовательного поведения".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210 Продолжительность (недель): 24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1950CD">
              <w:rPr>
                <w:rFonts w:cs="Times New Roman"/>
                <w:szCs w:val="24"/>
              </w:rPr>
              <w:t>2025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Общественно-педагогическая экспертиза инновационных продуктов</w:t>
            </w:r>
            <w:r>
              <w:t xml:space="preserve"> — </w:t>
            </w:r>
            <w:r>
              <w:t>методическое пособие "Здоровье-созидающая образовательная среда инженерного образования»; методические рекомендации "Формирования экосистемы ученического лидерства для развития талантов"; методическое пособие «Детский проектно-инженерный офис».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210 Продолжительность (недель): 24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1950CD">
              <w:rPr>
                <w:rFonts w:cs="Times New Roman"/>
                <w:szCs w:val="24"/>
              </w:rPr>
              <w:t>2025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Представление результатов реализации проекта на Образовательном форуме.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225 Продолжительность (недель): 4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1950CD">
              <w:rPr>
                <w:rFonts w:cs="Times New Roman"/>
                <w:szCs w:val="24"/>
              </w:rPr>
              <w:t>2025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Заседание Координационного совета ФИП.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209 Продолжительность (недель): 3</w:t>
            </w:r>
          </w:p>
        </w:tc>
      </w:tr>
      <w:tr w:rsidR="00877C44" w:rsidTr="00930DD6">
        <w:tc>
          <w:tcPr>
            <w:tcW w:w="993" w:type="dxa"/>
          </w:tcPr>
          <w:p w:rsidR="00877C44" w:rsidRDefault="00877C44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 w:rsidRPr="001950CD">
              <w:rPr>
                <w:rFonts w:cs="Times New Roman"/>
                <w:szCs w:val="24"/>
              </w:rPr>
              <w:lastRenderedPageBreak/>
              <w:t>2025</w:t>
            </w:r>
          </w:p>
        </w:tc>
        <w:tc>
          <w:tcPr>
            <w:tcW w:w="6520" w:type="dxa"/>
          </w:tcPr>
          <w:p w:rsidR="00877C44" w:rsidRDefault="00877C44" w:rsidP="00930DD6">
            <w:pPr>
              <w:pStyle w:val="a4"/>
              <w:ind w:left="0" w:firstLine="0"/>
              <w:jc w:val="left"/>
            </w:pPr>
            <w:r>
              <w:t>Мониторинг удовлетворенности участников образовательных отношений результатами реализации инновационного образовательного проекта.</w:t>
            </w:r>
          </w:p>
        </w:tc>
        <w:tc>
          <w:tcPr>
            <w:tcW w:w="1843" w:type="dxa"/>
          </w:tcPr>
          <w:p w:rsidR="00877C44" w:rsidRDefault="00877C44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Старт (неделя): 232 Продолжительность (недель): 5</w:t>
            </w:r>
          </w:p>
        </w:tc>
      </w:tr>
    </w:tbl>
    <w:p w:rsidR="00877C44" w:rsidRPr="004E6DD0" w:rsidRDefault="00877C44" w:rsidP="00877C44">
      <w:pPr>
        <w:ind w:firstLine="0"/>
        <w:rPr>
          <w:rFonts w:cs="Times New Roman"/>
          <w:szCs w:val="24"/>
          <w:u w:val="single"/>
        </w:rPr>
      </w:pPr>
    </w:p>
    <w:p w:rsidR="00631FD4" w:rsidRDefault="00631FD4"/>
    <w:sectPr w:rsidR="0063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4"/>
    <w:rsid w:val="00631FD4"/>
    <w:rsid w:val="008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7421-6005-4473-A91B-065C71B8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44"/>
    <w:pPr>
      <w:spacing w:after="0" w:line="312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</cp:revision>
  <dcterms:created xsi:type="dcterms:W3CDTF">2021-09-28T08:56:00Z</dcterms:created>
  <dcterms:modified xsi:type="dcterms:W3CDTF">2021-09-28T08:58:00Z</dcterms:modified>
</cp:coreProperties>
</file>