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9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>
        <w:tblPrEx/>
        <w:trPr/>
        <w:tc>
          <w:tcPr>
            <w:tcW w:w="2660" w:type="dxa"/>
            <w:textDirection w:val="lrTb"/>
            <w:noWrap w:val="false"/>
          </w:tcPr>
          <w:p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align>top</wp:align>
                      </wp:positionV>
                      <wp:extent cx="1247977" cy="409503"/>
                      <wp:effectExtent l="4762" t="4762" r="4762" b="4762"/>
                      <wp:wrapSquare wrapText="bothSides"/>
                      <wp:docPr id="1" name="Рисунок 1" descr="C:\Users\Natasha\AppData\Local\Temp\7zO44999E25\4 ЧЕРНЫЙ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013804" name="Picture 1" descr="C:\Users\Natasha\AppData\Local\Temp\7zO44999E25\4 ЧЕРНЫЙ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47977" cy="4095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so-position-horizontal:left;mso-position-vertical-relative:text;mso-position-vertical:top;width:98.27pt;height:32.24pt;mso-wrap-distance-left:9.00pt;mso-wrap-distance-top:0.00pt;mso-wrap-distance-right:9.00pt;mso-wrap-distance-bottom:0.00pt;" stroked="f" strokeweight="0.75pt">
                      <v:path textboxrect="0,0,0,0"/>
                      <w10:wrap type="square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целевом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высшего образования</w:t>
            </w:r>
            <w:r/>
          </w:p>
        </w:tc>
      </w:tr>
    </w:tbl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                                            "__" ______________ 20__ г.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         (место заключения договора)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8"/>
          <w:szCs w:val="18"/>
        </w:rPr>
        <w:t xml:space="preserve">  (дата заключения договора)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__________________________________________________________________________,        (полное наименование федерального государственного органа, органа 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сударственной власти субъекта Российской Федерации, органа местного самоуправления, юридического лица, индивидуального предпринимателя) именуем__ в дальнейшем заказчиком, в лице 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_____________________________,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(наименование должности, фамилия, имя, отчество (при наличии)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действующего на основании ________________________________________________,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(наименование документа)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 одной стороны,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__________________________________,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(фамилия, имя, отчество (при наличии) гражданина)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именуем__ в дальнейшем гражданином,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другой стороны, и </w:t>
      </w:r>
      <w:r>
        <w:rPr>
          <w:rFonts w:ascii="Times New Roman" w:hAnsi="Times New Roman" w:cs="Times New Roman"/>
          <w:b/>
          <w:sz w:val="25"/>
          <w:szCs w:val="25"/>
        </w:rPr>
        <w:t xml:space="preserve">Федеральное государственное бюджетное образовательное учреждение высшего образования «Новосибирский го</w:t>
      </w:r>
      <w:r>
        <w:rPr>
          <w:rFonts w:ascii="Times New Roman" w:hAnsi="Times New Roman" w:cs="Times New Roman"/>
          <w:b/>
          <w:sz w:val="25"/>
          <w:szCs w:val="25"/>
        </w:rPr>
        <w:t xml:space="preserve">сударственный технический университет» (НГТУ),</w:t>
      </w:r>
      <w:r>
        <w:rPr>
          <w:rFonts w:ascii="Times New Roman" w:hAnsi="Times New Roman" w:cs="Times New Roman"/>
          <w:sz w:val="25"/>
          <w:szCs w:val="25"/>
        </w:rPr>
        <w:t xml:space="preserve"> именуемое в дальнейшем «Образовательной организацией», в лице проректора по учебной работе Чернова Сергея Сергеевича, действующего на основании доверенности от 22.12.2023 № 2/2024,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именуемое в дальнейшем образ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овательной организацией </w:t>
      </w:r>
      <w:hyperlink r:id="rId9" w:tooltip="file:///C:/Program%20Files/R7-Office/Editors-7.4.0/editors/web-apps/apps/documenteditor/main/index.html?_dc=0&amp;lang=ru-RU&amp;frameEditorId=placeholder&amp;parentOrigin=file://#p536" w:anchor="p536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______________________________________________________________________,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(полное наименование организации, в которой гражданин будет осуществлять трудовую деятельность)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именуем__ в дальнейшем работодателем </w:t>
      </w:r>
      <w:hyperlink r:id="rId10" w:tooltip="file:///C:/Program%20Files/R7-Office/Editors-7.4.0/editors/web-apps/apps/documenteditor/main/index.html?_dc=0&amp;lang=ru-RU&amp;frameEditorId=placeholder&amp;parentOrigin=file://#p537" w:anchor="p537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&lt;2&gt;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со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вместно именуемые сторонами,    заключили   настоящий   договор   о нижеследующем </w:t>
      </w:r>
      <w:hyperlink r:id="rId11" w:tooltip="file:///C:/Program%20Files/R7-Office/Editors-7.4.0/editors/web-apps/apps/documenteditor/main/index.html?_dc=0&amp;lang=ru-RU&amp;frameEditorId=placeholder&amp;parentOrigin=file://#p538" w:anchor="p538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&lt;3&gt;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I. Предмет настоящего договор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а 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 обязуется освоить образовательную программу ___________________________________________________________________________  высшего образования (далее  -  основная образовательная программа) в соответствии с характеристиками осво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ения гражданином основной образовательной программы, определенными  </w:t>
      </w:r>
      <w:hyperlink r:id="rId12" w:tooltip="file:///C:/Program%20Files/R7-Office/Editors-7.4.0/editors/web-apps/apps/documenteditor/main/index.html?_dc=0&amp;lang=ru-RU&amp;frameEditorId=placeholder&amp;parentOrigin=file://#p62" w:anchor="p6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 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настоящего  договора  (далее  - характеристики обучения),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осуществить трудовую деятельность на условиях настоящего договора. Заказчик    обязуется в период освоения гражданином основной образовательной программы ________________________________________________(организовать пред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оставление гражданину мер поддержки, предоставить гражданину меры поддержки)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(выбрать нужное)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обеспечить трудоустройство гражданина на условиях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Согласие законного представителя - родителя, усыновител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государственной информационной системе "Единый портал государственных и муниципальных услуг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(функций)", прилагается к настоящему договору и является его неотъемлемой частью </w:t>
      </w:r>
      <w:hyperlink r:id="rId13" w:tooltip="file:///C:/Program%20Files/R7-Office/Editors-7.4.0/editors/web-apps/apps/documenteditor/main/index.html?_dc=0&amp;lang=ru-RU&amp;frameEditorId=placeholder&amp;parentOrigin=file://#p539" w:anchor="p539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&lt;4&gt;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II. Характеристики обучения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1. Профессия, специальность, направление подготовки, научная специальность, по которым гражданин должен освоить основную образовательную программу:__________________________________________________________________________.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(выбрать нужное и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указать код и наименование профессии, специальности,    направления подготовки, шифр и наименование научной специальности)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Организация, осуществляющая образовательную деятельность, в которой гражданин должен освоить основную образовательную програ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мму:___________________________________________________________________.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(наименование организации, осуществляющей образовательную деятельность)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 должен освоить основную образовательную программу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(указывается по решению заказчика)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_________________________________________________________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а) (выбрать нужное)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Форма обучения, по которой гражданин должен освоить основную образовательную программу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(указывается по решению заказчика)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___________________________________________________________________.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(очная, очно-заоч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ная, заочная (выбрать нужное)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Направленность (профиль) основной образовательной программы, которую должен  освоить гражданин в рамках профессии, специальности, направления подготовки, научной специальности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(указывается по решению заказчика)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_______________________________________________________________.    5. Образовательная  программа высшего профессионального образования, которую     должен     освоить     гражданин,     реализуется    на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базе среднего общего /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среднего профессионально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образования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(выбрать нужное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)(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указывается по решению заказчика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Необходимость наличия государственной аккредитации основной образовательной программы, которую дол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жен освоить гражданин (за исключение программы  подготовки  научных и научно-педагогических кадров в аспирантуре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(указывается по решению заказчика)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__________________.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(да, нет)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III. Место осуществления гражданином трудовой деятельности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после завершен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ия освоения основной образовательной программы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в соответствии с квалификацией, полученной в результате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освоения основной образовательной программы </w:t>
      </w:r>
      <w:hyperlink r:id="rId14" w:tooltip="file:///C:/Program%20Files/R7-Office/Editors-7.4.0/editors/web-apps/apps/documenteditor/main/index.html?_dc=0&amp;lang=ru-RU&amp;frameEditorId=placeholder&amp;parentOrigin=file://#p540" w:anchor="p540" w:history="1">
        <w:r>
          <w:rPr>
            <w:rStyle w:val="815"/>
            <w:rFonts w:ascii="Times New Roman" w:hAnsi="Times New Roman" w:eastAsia="Times New Roman" w:cs="Times New Roman"/>
            <w:b/>
            <w:bCs/>
            <w:color w:val="0000ff"/>
            <w:sz w:val="24"/>
            <w:szCs w:val="24"/>
            <w:u w:val="none"/>
          </w:rPr>
          <w:t xml:space="preserve">&lt;5&gt;</w:t>
        </w:r>
      </w:hyperlink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, срок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трудоустройства, срок осуществления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трудовой деятельности</w:t>
      </w:r>
      <w:r>
        <w:rPr>
          <w:rFonts w:ascii="Times New Roman" w:hAnsi="Times New Roman" w:cs="Times New Roman"/>
          <w:b/>
          <w:bCs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  <w:hyperlink r:id="rId15" w:tooltip="file:///C:/Program%20Files/R7-Office/Editors-7.4.0/editors/web-apps/apps/documenteditor/main/index.html?_dc=0&amp;lang=ru-RU&amp;frameEditorId=placeholder&amp;parentOrigin=file://#p541" w:anchor="p541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&lt;6&gt;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в организации, которая является заказчиком по настоящему договору;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б) у индивидуального предпринимателя, который является заказчиком по настоящему договору;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в) в организации, которая является работодателем по настоящему договору;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г) в _________________________________________________________________.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(полное наименование организации)   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2. Территориальная характеристика места осуществления трудовой деятельности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(выбирается и заполняется один из следующих подпунктов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а)  фактический адрес, по которому будет осуществляться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трудовая деятельность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____________________________________________________________;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б)  наименование объекта (объектов) административно-территориального деления   в   пределах субъекта Российской Федерации (муниципального образования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): 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__________________________________________________________________________;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в) наименование субъекта Российской Федерации: _____________________________________________________________________________.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Основной вид деятельности организа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ции, в которой будет осуществляться трудовая   деятельность (указывается в случае, если заказчиком является федеральный    государственный орган, орган государственной власти субъекта Российской  Федерации,  орган  местного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амоуправления либо работодатель включен в сводный реестр организаций оборонно-промышленного комплекса, формируемый в соответствии   с</w:t>
      </w:r>
      <w:hyperlink r:id="rId16" w:tooltip="https://login.consultant.ru/link/?req=doc&amp;base=LAW&amp;n=479337&amp;dst=100211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частью 2 статьи 21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Федерального закона "О промышленной политике в Российской           Федерации", и 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основании </w:t>
      </w:r>
      <w:hyperlink r:id="rId17" w:tooltip="https://login.consultant.ru/link/?req=doc&amp;base=LAW&amp;n=495182&amp;dst=923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подпункта </w:t>
        </w:r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"б" пункта 1</w:t>
        </w:r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 части 3 статьи 56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Федерального закона "Об образовании в Российской Федерации" заказчиком принято решение об указании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сведениях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месте осуществления трудовой деятельности только данных об основном виде деятельности и организацио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нно-правовой форме организации, в которую  будет трудоустроен гражданин  в соответствии с договором о целевом обучении, а также о субъекте Российской Федерации, на территории которого расположена указанная организация):___________________________________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Организационно-правовая форма (формы) организации, в которой будет осуществляться трудовая деятельность </w:t>
      </w:r>
      <w:r>
        <w:rPr>
          <w:rFonts w:ascii="Times New Roman" w:hAnsi="Times New Roman" w:eastAsia="Times New Roman" w:cs="Times New Roman"/>
          <w:i/>
          <w:iCs/>
          <w:color w:val="000000"/>
        </w:rPr>
        <w:t xml:space="preserve">(указывается в случае, если заказчиком является     федеральный государственный орган, орган государственной в</w:t>
      </w:r>
      <w:r>
        <w:rPr>
          <w:rFonts w:ascii="Times New Roman" w:hAnsi="Times New Roman" w:eastAsia="Times New Roman" w:cs="Times New Roman"/>
          <w:i/>
          <w:iCs/>
          <w:color w:val="000000"/>
        </w:rPr>
        <w:t xml:space="preserve">ласти субъекта Российской 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</w:t>
      </w:r>
      <w:hyperlink r:id="rId18" w:tooltip="https://login.consultant.ru/link/?req=doc&amp;base=LAW&amp;n=479337&amp;dst=100211&amp;field=134&amp;date=14.04.2025&amp;demo=2" w:history="1">
        <w:r>
          <w:rPr>
            <w:rStyle w:val="815"/>
            <w:rFonts w:ascii="Times New Roman" w:hAnsi="Times New Roman" w:eastAsia="Times New Roman" w:cs="Times New Roman"/>
            <w:i/>
            <w:iCs/>
            <w:color w:val="0000ff"/>
            <w:u w:val="none"/>
          </w:rPr>
          <w:t xml:space="preserve">частью 2   статьи 21</w:t>
        </w:r>
      </w:hyperlink>
      <w:r>
        <w:rPr>
          <w:rFonts w:ascii="Times New Roman" w:hAnsi="Times New Roman" w:eastAsia="Times New Roman" w:cs="Times New Roman"/>
          <w:i/>
          <w:iCs/>
          <w:color w:val="000000"/>
        </w:rPr>
        <w:t xml:space="preserve"> Федерального закона  "О промышленной политике в Российской Федерации"</w:t>
      </w:r>
      <w:r>
        <w:rPr>
          <w:rFonts w:ascii="Times New Roman" w:hAnsi="Times New Roman" w:eastAsia="Times New Roman" w:cs="Times New Roman"/>
          <w:i/>
          <w:iCs/>
          <w:color w:val="000000"/>
        </w:rPr>
        <w:t xml:space="preserve">, и на основании</w:t>
      </w:r>
      <w:hyperlink r:id="rId19" w:tooltip="https://login.consultant.ru/link/?req=doc&amp;base=LAW&amp;n=495182&amp;dst=923&amp;field=134&amp;date=14.04.2025&amp;demo=2" w:history="1">
        <w:r>
          <w:rPr>
            <w:rStyle w:val="815"/>
            <w:rFonts w:ascii="Times New Roman" w:hAnsi="Times New Roman" w:eastAsia="Times New Roman" w:cs="Times New Roman"/>
            <w:i/>
            <w:iCs/>
            <w:color w:val="0000ff"/>
            <w:u w:val="none"/>
          </w:rPr>
          <w:t xml:space="preserve"> подпункта "б" пу</w:t>
        </w:r>
        <w:r>
          <w:rPr>
            <w:rStyle w:val="815"/>
            <w:rFonts w:ascii="Times New Roman" w:hAnsi="Times New Roman" w:eastAsia="Times New Roman" w:cs="Times New Roman"/>
            <w:i/>
            <w:iCs/>
            <w:color w:val="0000ff"/>
            <w:u w:val="none"/>
          </w:rPr>
          <w:t xml:space="preserve">нкта 1</w:t>
        </w:r>
        <w:r>
          <w:rPr>
            <w:rStyle w:val="815"/>
            <w:rFonts w:ascii="Times New Roman" w:hAnsi="Times New Roman" w:eastAsia="Times New Roman" w:cs="Times New Roman"/>
            <w:i/>
            <w:iCs/>
            <w:color w:val="0000ff"/>
            <w:u w:val="none"/>
          </w:rPr>
          <w:t xml:space="preserve"> части 3 статьи 56</w:t>
        </w:r>
      </w:hyperlink>
      <w:r>
        <w:rPr>
          <w:rFonts w:ascii="Times New Roman" w:hAnsi="Times New Roman" w:eastAsia="Times New Roman" w:cs="Times New Roman"/>
          <w:i/>
          <w:iCs/>
          <w:color w:val="000000"/>
        </w:rPr>
        <w:t xml:space="preserve"> Федерального закона "Об образовании в Российской Федерации" заказчиком принято решение об указании в </w:t>
      </w:r>
      <w:r>
        <w:rPr>
          <w:rFonts w:ascii="Times New Roman" w:hAnsi="Times New Roman" w:eastAsia="Times New Roman" w:cs="Times New Roman"/>
          <w:i/>
          <w:iCs/>
          <w:color w:val="000000"/>
        </w:rPr>
        <w:t xml:space="preserve">сведениях</w:t>
      </w:r>
      <w:r>
        <w:rPr>
          <w:rFonts w:ascii="Times New Roman" w:hAnsi="Times New Roman" w:eastAsia="Times New Roman" w:cs="Times New Roman"/>
          <w:i/>
          <w:iCs/>
          <w:color w:val="000000"/>
        </w:rPr>
        <w:t xml:space="preserve"> о месте осуществления трудовой деятельности только данных об основном виде деятельности и организационно-правовой форме </w:t>
      </w:r>
      <w:r>
        <w:rPr>
          <w:rFonts w:ascii="Times New Roman" w:hAnsi="Times New Roman" w:eastAsia="Times New Roman" w:cs="Times New Roman"/>
          <w:i/>
          <w:iCs/>
          <w:color w:val="000000"/>
        </w:rPr>
        <w:t xml:space="preserve">организации, в которую будет трудоустроен гражданин в соответствии с договором о целевом обучении,  а  также о субъекте Российской Федерации, на территории которого расположена указанная организация)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________.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 Условия возможного изменения места осуществления трудовой деятельности с учетом требований </w:t>
      </w:r>
      <w:hyperlink r:id="rId20" w:tooltip="https://login.consultant.ru/link/?req=doc&amp;base=LAW&amp;n=502792&amp;dst=100179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пунктов 32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</w:t>
      </w:r>
      <w:hyperlink r:id="rId21" w:tooltip="https://login.consultant.ru/link/?req=doc&amp;base=LAW&amp;n=502792&amp;dst=100301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79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</w:t>
      </w:r>
      <w:hyperlink r:id="rId22" w:tooltip="https://login.consultant.ru/link/?req=doc&amp;base=LAW&amp;n=502792&amp;dst=100304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81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024 г. N 555 "О целевом обучении по образовательным программам среднего  профессионального и высшего образования" (далее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оложение): ________________________________________________________________. Условия оплаты труда в период осуществления тр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удовой деятельности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(указываются по решению заказчика)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_____________________________________________________________________________.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 и организация, в которой (индивидуальный предприниматель, у которого) гражданин будет осуществлять трудовую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r:id="rId23" w:tooltip="https://login.consultant.ru/link/?req=doc&amp;base=LAW&amp;n=502792&amp;dst=100159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26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ти) составляет _____ года ___ месяцев </w:t>
      </w:r>
      <w:hyperlink r:id="rId24" w:tooltip="file:///C:/Program%20Files/R7-Office/Editors-7.4.0/editors/web-apps/apps/documenteditor/main/index.html?_dc=0&amp;lang=ru-RU&amp;frameEditorId=placeholder&amp;parentOrigin=file://#p542" w:anchor="p54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&lt;7&gt;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r:id="rId25" w:tooltip="file:///C:/Program%20Files/R7-Office/Editors-7.4.0/editors/web-apps/apps/documenteditor/main/index.html?_dc=0&amp;lang=ru-RU&amp;frameEditorId=placeholder&amp;parentOrigin=file://#p165" w:anchor="p16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пункте 6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ния трудового договора (дополнительного соглашения к ранее заключенному трудовому договору).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 будет осуществлять трудовую деятельность </w:t>
      </w:r>
      <w:hyperlink r:id="rId26" w:tooltip="file:///C:/Program%20Files/R7-Office/Editors-7.4.0/editors/web-apps/apps/documenteditor/main/index.html?_dc=0&amp;lang=ru-RU&amp;frameEditorId=placeholder&amp;parentOrigin=file://#p543" w:anchor="p543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&lt;8&gt;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____________________________________________________________________________.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(на условиях полного рабочего дня (смены, недели), на ус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ловиях  неполного рабочего дня (смены, недели)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(выбрать нужное)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9. Иные   условия  осуществления  гражданином  трудовой  деятельности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(указываются по решению заказчика)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IV. Меры поддержки, предоставляемые гр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ажданину в период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обучения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по основной образовательной программе, меры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социальной поддержки, социальные гарантии и выплаты,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предоставляемые гражданину в период осуществления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трудовой деятельности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период обучения по основной образовательной программе гражданину предоставляются следующие меры поддержки </w:t>
      </w:r>
      <w:hyperlink r:id="rId27" w:tooltip="file:///C:/Program%20Files/R7-Office/Editors-7.4.0/editors/web-apps/apps/documenteditor/main/index.html?_dc=0&amp;lang=ru-RU&amp;frameEditorId=placeholder&amp;parentOrigin=file://#p544" w:anchor="p544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&lt;9&gt;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(порядок и сроки предоставления мер поддержки)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__________________________________________________________________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(размеры мер поддержки (при необходимости)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(минимальный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размер, до которого заказчик может сократить меры материальной поддержки (при необходимости)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_______________________________________________________.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(иные характеристики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предоставления мер поддержки (указываются по решению заказчика)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3. В период осуществления трудовой деятельнос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ти гражданину предоставляются меры социальной поддержки, социальные гарантии и выплаты,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установленные локальными нормативными актами заказчика и (или) работодателя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(указывается по решению заказчика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):______________________________________________________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_____________.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(порядок, сроки предоставления мер поддержки, а также при необходимости    - размеры и (или) иные характеристики предоставления мер поддержки)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center"/>
        <w:spacing w:after="0" w:line="288" w:lineRule="atLeast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V. Требования к успеваемости гражданина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(в случае установления требований к успеваемости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гражданина стороной является образовательная организация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и может являться работодатель)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 случае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неустановления</w:t>
      </w:r>
      <w:r>
        <w:rPr>
          <w:rFonts w:ascii="Times New Roman" w:hAnsi="Times New Roman" w:cs="Times New Roman"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по решению заказчика требований к успеваемости гражданина</w:t>
      </w:r>
      <w:r>
        <w:rPr>
          <w:rFonts w:ascii="Times New Roman" w:hAnsi="Times New Roman" w:cs="Times New Roman"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 настоящем разделе указывается, что требования</w:t>
      </w:r>
      <w:r>
        <w:rPr>
          <w:rFonts w:ascii="Times New Roman" w:hAnsi="Times New Roman" w:cs="Times New Roman"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к успеваемости гражданина не устанавл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иваются)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Требования к успеваемости гражданина (далее - требования к успеваемости) с указанием критериев их исполнения, в том числе в отношении отдельных дисциплин (модулей) и (или) практики: 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________.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Порядок сокращения мер поддержки в случае невыполнения требований к успеваемости: ____________________________________________________________.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Условия и порядок восстановления мер поддержки: 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VI. Прохождение гражданином практической подготовки </w:t>
      </w:r>
      <w:hyperlink r:id="rId28" w:tooltip="file:///C:/Program%20Files/R7-Office/Editors-7.4.0/editors/web-apps/apps/documenteditor/main/index.html?_dc=0&amp;lang=ru-RU&amp;frameEditorId=placeholder&amp;parentOrigin=file://#p545" w:anchor="p545" w:history="1">
        <w:r>
          <w:rPr>
            <w:rStyle w:val="815"/>
            <w:rFonts w:ascii="Times New Roman" w:hAnsi="Times New Roman" w:eastAsia="Times New Roman" w:cs="Times New Roman"/>
            <w:b/>
            <w:bCs/>
            <w:color w:val="0000ff"/>
            <w:sz w:val="24"/>
            <w:szCs w:val="24"/>
            <w:u w:val="none"/>
          </w:rPr>
          <w:t xml:space="preserve">&lt;10&gt;</w:t>
        </w:r>
      </w:hyperlink>
      <w:r/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(в случае установления условий прохождения гр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ажданином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практической подготовки стороной является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образовательная</w:t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организация и может являться работодатель)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 случае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неустановления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по решению заказчика условий прохождения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гражданином практической подготовки в настоящем разделе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указывается, что условия прохождения гражданином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практической подготовки не устанавливаются)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  будет  проходить  практическую  подготовку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(выбирается и заполняется нужное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):    практику: _____________________________________________________________ (виды, и (или)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типы, и (или) наименования практики) __________________________________________________________________ (в организации, которая является заказчиком по договору о 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ветствии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договором о целевом обучении (с указанием ее наименования или характера деятельности) практическую подготовку по дисциплинам, модулям: ____________________________________________________________________________ (дисциплины (модули) и (или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виды занятий)_____________________________________________________________________. 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нии, в организации, которая является работодателем по договору о целевом обучении, в иной организации, в которую будет трудоустроен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гражданин  в соответствии с договором о целевом обучении (с указанием ее наименования или характера деятельности)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VII. Права и обязанности заказчика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1. Заказчик обязан: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а) _____________________________________________________ предоставление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(организовать, осуществить)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(выбрать нужное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гражданину в период освоения  основной  образовательной  программы  мер поддержки, указанных в </w:t>
      </w:r>
      <w:hyperlink r:id="rId29" w:tooltip="file:///C:/Program%20Files/R7-Office/Editors-7.4.0/editors/web-apps/apps/documenteditor/main/index.html?_dc=0&amp;lang=ru-RU&amp;frameEditorId=placeholder&amp;parentOrigin=file://#p181" w:anchor="p181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пункте 1 раздела IV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б) _________________________________________ трудоустройство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(обеспечить, осуществить)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(выбрать нужное)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гражданина на условиях, установленных </w:t>
      </w:r>
      <w:hyperlink r:id="rId30" w:tooltip="file:///C:/Program%20Files/R7-Office/Editors-7.4.0/editors/web-apps/apps/documenteditor/main/index.html?_dc=0&amp;lang=ru-RU&amp;frameEditorId=placeholder&amp;parentOrigin=file://#p99" w:anchor="p99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r:id="rId31" w:tooltip="file:///C:/Program%20Files/R7-Office/Editors-7.4.0/editors/web-apps/apps/documenteditor/main/index.html?_dc=0&amp;lang=ru-RU&amp;frameEditorId=placeholder&amp;parentOrigin=file://#p99" w:anchor="p99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</w:t>
        </w:r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 III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ств 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орон в случаях, установленных законодательством Российской Федерации);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г) информировать гражданина о сокращении мер поддержки при невыполнении им требований к успеваемости и о восстановлении мер поддержки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(указывается в случае установления требований к успеваемости гражданина)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b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д) осуществлять в соответствии с </w:t>
      </w:r>
      <w:hyperlink r:id="rId32" w:tooltip="file:///C:/Program%20Files/R7-Office/Editors-7.4.0/editors/web-apps/apps/documenteditor/main/index.html?_dc=0&amp;lang=ru-RU&amp;frameEditorId=placeholder&amp;parentOrigin=file://#p216" w:anchor="p216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3 раздела V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требований к успеваемости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(указывается в случае установления требований к успеваемости гражданина);</w:t>
      </w:r>
      <w:r>
        <w:rPr>
          <w:rFonts w:ascii="Times New Roman" w:hAnsi="Times New Roman" w:cs="Times New Roman"/>
          <w:b/>
          <w:bCs/>
          <w:i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д(1)) заключить договор о практической подготовке гражданина с образовательной организацией в соответствии с настоящим договором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(указывается в случае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уст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ановления условий прохождения гражданином практической подготовки у заказчика)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е) ________________________________________________ создание гражданину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(обеспечить, осуществить)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(выбрать нужное)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условий  для  прохождения  практической  подгото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вки  в местах, определенных</w:t>
      </w:r>
      <w:hyperlink r:id="rId33" w:tooltip="file:///C:/Program%20Files/R7-Office/Editors-7.4.0/editors/web-apps/apps/documenteditor/main/index.html?_dc=0&amp;lang=ru-RU&amp;frameEditorId=placeholder&amp;parentOrigin=file://#p228" w:anchor="p228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 пунктом  1  раздела  VI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настоящего  договора,  в  том числе предоставление гражданину  сопровождения  наставник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ом  (указывается  в случае установления условий прохождения гражданином практической подготовки);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ющих значение для исполнения настоящего договора, в течение 10 рабочих дней после соответствующих изменений;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з) ___________________________________________________________________.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(иные обязанности (указываются при необходимости)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Зак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азчик вправе: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боты);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б) в случае  неисполнения  гражданином  требований  к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успеваемости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становленных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hyperlink r:id="rId34" w:tooltip="file:///C:/Program%20Files/R7-Office/Editors-7.4.0/editors/web-apps/apps/documenteditor/main/index.html?_dc=0&amp;lang=ru-RU&amp;frameEditorId=placeholder&amp;parentOrigin=file://#p210" w:anchor="p210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1 раздела V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   догов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ора, ________________________________________________________________ гражданину (сократить предоставление, организовать сокращение предоставления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(выбрать нужное) мер  поддержки  в  соответствии  с  </w:t>
      </w:r>
      <w:hyperlink r:id="rId35" w:tooltip="file:///C:/Program%20Files/R7-Office/Editors-7.4.0/editors/web-apps/apps/documenteditor/main/index.html?_dc=0&amp;lang=ru-RU&amp;frameEditorId=placeholder&amp;parentOrigin=file://#p214" w:anchor="p214" w:history="1">
        <w:r>
          <w:rPr>
            <w:rStyle w:val="815"/>
            <w:rFonts w:ascii="Times New Roman" w:hAnsi="Times New Roman" w:eastAsia="Times New Roman" w:cs="Times New Roman"/>
            <w:i/>
            <w:iCs/>
            <w:color w:val="0000ff"/>
            <w:sz w:val="24"/>
            <w:szCs w:val="24"/>
            <w:u w:val="none"/>
          </w:rPr>
          <w:t xml:space="preserve">пунктом 2 раздела V</w:t>
        </w:r>
      </w:hyperlink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настоящего договора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(указывается в случае установления требований к успеваемости гражданина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);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(указывается в случае установления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требований к успеваемости гражданина);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г) ___________________________________________________________________.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(иные права (указываются при необходимости)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VIII. Права и обязанности гражданина</w:t>
      </w:r>
      <w:r>
        <w:rPr>
          <w:rFonts w:ascii="Times New Roman" w:hAnsi="Times New Roman" w:cs="Times New Roman"/>
          <w:b/>
          <w:bCs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b/>
          <w:bCs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Гражданин обязан: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r:id="rId36" w:tooltip="file:///C:/Program%20Files/R7-Office/Editors-7.4.0/editors/web-apps/apps/documenteditor/main/index.html?_dc=0&amp;lang=ru-RU&amp;frameEditorId=placeholder&amp;parentOrigin=file://#p62" w:anchor="p6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б)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ройти практическую подготовку в местах, определенных </w:t>
      </w:r>
      <w:hyperlink r:id="rId37" w:tooltip="file:///C:/Program%20Files/R7-Office/Editors-7.4.0/editors/web-apps/apps/documenteditor/main/index.html?_dc=0&amp;lang=ru-RU&amp;frameEditorId=placeholder&amp;parentOrigin=file://#p228" w:anchor="p228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ельной программы и осуществить трудовую деятельность на условиях, установленных </w:t>
      </w:r>
      <w:hyperlink r:id="rId38" w:tooltip="file:///C:/Program%20Files/R7-Office/Editors-7.4.0/editors/web-apps/apps/documenteditor/main/index.html?_dc=0&amp;lang=ru-RU&amp;frameEditorId=placeholder&amp;parentOrigin=file://#p99" w:anchor="p99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b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г) представить диссертацию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соискание ученой степени кандидата наук в совет по защите диссертаций на соискание ученой степени кандидата наук, на соискание ученой степени доктора наук в установленный срок получения образования по программе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подготовки научных и научно-педагогических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кадров в аспирантуре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 ассигнований федерального бюджета, бюджетов субъектов Российской Федер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аспирантуре);</w:t>
      </w:r>
      <w:r>
        <w:rPr>
          <w:rFonts w:ascii="Times New Roman" w:hAnsi="Times New Roman" w:cs="Times New Roman"/>
          <w:b/>
          <w:bCs/>
          <w:i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д) уведомить в письменном виде на бумажном носителе заказчика об изменении фам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Граждан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 вправе: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ограмму, с изменением характеристик обучения, указанных в </w:t>
      </w:r>
      <w:hyperlink r:id="rId39" w:tooltip="file:///C:/Program%20Files/R7-Office/Editors-7.4.0/editors/web-apps/apps/documenteditor/main/index.html?_dc=0&amp;lang=ru-RU&amp;frameEditorId=placeholder&amp;parentOrigin=file://#p62" w:anchor="p6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разделе 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договора, при условии внесения соответствующих изменений в нас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тоящий договор;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б) ___________________________________________________________________.                   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(иные права (указываются при необходимости)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случае если гражданин после завершения освоения  основной образовательной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программы в соответствии с настоящим договором заключит с заказчиком новый  договор  о целевом бучении, предусматривающий освоение 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 (уровень образовательной программы </w:t>
      </w:r>
      <w:hyperlink r:id="rId40" w:tooltip="file:///C:/Program%20Files/R7-Office/Editors-7.4.0/editors/web-apps/apps/documenteditor/main/index.html?_dc=0&amp;lang=ru-RU&amp;frameEditorId=placeholder&amp;parentOrigin=file://#p546" w:anchor="p546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&lt;11&gt;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)(далее - следующий договор), гражданин имеет  право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 освобождение  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исполнения  обязательств по настоящему договору в порядке, установленном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hyperlink r:id="rId41" w:tooltip="https://login.consultant.ru/link/?req=doc&amp;base=LAW&amp;n=502792&amp;dst=100785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V(1)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 </w:t>
      </w:r>
      <w:hyperlink r:id="rId42" w:tooltip="file:///C:/Program%20Files/R7-Office/Editors-7.4.0/editors/web-apps/apps/documenteditor/main/index.html?_dc=0&amp;lang=ru-RU&amp;frameEditorId=placeholder&amp;parentOrigin=file://#p547" w:anchor="p547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&lt;12&gt;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IX.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Права и обязанности работодателя 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 xml:space="preserve">(раздел включается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 xml:space="preserve">в договор о целевом обучении в случае, если работодатель</w:t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 xml:space="preserve">является стороной договора о целевом обучении)</w:t>
      </w:r>
      <w:r>
        <w:rPr>
          <w:rFonts w:ascii="Times New Roman" w:hAnsi="Times New Roman" w:cs="Times New Roman"/>
          <w:bCs/>
          <w:i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bCs/>
          <w:i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Работодатель обязан: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осуществить трудоустройство гражданина на условиях, установленных </w:t>
      </w:r>
      <w:hyperlink r:id="rId43" w:tooltip="file:///C:/Program%20Files/R7-Office/Editors-7.4.0/editors/web-apps/apps/documenteditor/main/index.html?_dc=0&amp;lang=ru-RU&amp;frameEditorId=placeholder&amp;parentOrigin=file://#p99" w:anchor="p99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б) создать условия для трудовой деятельности гражданина на условиях, установленных </w:t>
      </w:r>
      <w:hyperlink r:id="rId44" w:tooltip="file:///C:/Program%20Files/R7-Office/Editors-7.4.0/editors/web-apps/apps/documenteditor/main/index.html?_dc=0&amp;lang=ru-RU&amp;frameEditorId=placeholder&amp;parentOrigin=file://#p99" w:anchor="p99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(с учетом приостановления исполнения обяза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ств ст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орон в случаях, установленных законодательством Российской Федерации);</w:t>
      </w:r>
      <w:r>
        <w:rPr>
          <w:rFonts w:ascii="Times New Roman" w:hAnsi="Times New Roman" w:cs="Times New Roman"/>
          <w:i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(1)) заключить договор о практической подготовке гражданина с образовательной организацией в соответствии с настоящим договором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указывается в случае установления условий про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хождения гражданином практической подготовки у работодателя);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в) создать гражданину условия для прохождения практической подготовки в местах, определенных </w:t>
      </w:r>
      <w:hyperlink r:id="rId45" w:tooltip="file:///C:/Program%20Files/R7-Office/Editors-7.4.0/editors/web-apps/apps/documenteditor/main/index.html?_dc=0&amp;lang=ru-RU&amp;frameEditorId=placeholder&amp;parentOrigin=file://#p228" w:anchor="p228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договора, в том числе предоставить гражданину сопровождение наставником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(указывается в случае установления усл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г) уведомить в письменном виде на бумажном носителе гражданина и заказчика об изменении своих наи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д)___________________________________________________________________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              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(иные обязанности (указываются при необходимости)</w:t>
      </w:r>
      <w:r>
        <w:rPr>
          <w:rFonts w:ascii="Times New Roman" w:hAnsi="Times New Roman" w:cs="Times New Roman"/>
          <w:i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Работодатель вправе: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согласовывать гражданину тему выпускной квалификационной работы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(указывается по решению заказчика, в случае если государственная итоговая аттестация по основной о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бразовательной программе включает в себя защиту выпускной квалификационной работы);</w:t>
      </w:r>
      <w:r>
        <w:rPr>
          <w:rFonts w:ascii="Times New Roman" w:hAnsi="Times New Roman" w:cs="Times New Roman"/>
          <w:i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б)___________________________________________________________________.                  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            (иные права (указываются при необходимости)</w:t>
      </w:r>
      <w:r>
        <w:rPr>
          <w:rFonts w:ascii="Times New Roman" w:hAnsi="Times New Roman" w:cs="Times New Roman"/>
          <w:i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X. Права и обязанности образоват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ельной организации</w:t>
      </w:r>
      <w:r>
        <w:rPr>
          <w:rFonts w:ascii="Times New Roman" w:hAnsi="Times New Roman" w:cs="Times New Roman"/>
          <w:b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(раздел включается в договор о целевом обучении в случае,</w:t>
      </w:r>
      <w:r>
        <w:rPr>
          <w:rFonts w:ascii="Times New Roman" w:hAnsi="Times New Roman" w:cs="Times New Roman"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если образовательная организация является стороной</w:t>
      </w:r>
      <w:r>
        <w:rPr>
          <w:rFonts w:ascii="Times New Roman" w:hAnsi="Times New Roman" w:cs="Times New Roman"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договора о целевом обучении)</w:t>
      </w:r>
      <w:r>
        <w:rPr>
          <w:rFonts w:ascii="Times New Roman" w:hAnsi="Times New Roman" w:cs="Times New Roman"/>
          <w:i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i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Образовательная организация обязана: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местах, определенных </w:t>
      </w:r>
      <w:hyperlink r:id="rId46" w:tooltip="file:///C:/Program%20Files/R7-Office/Editors-7.4.0/editors/web-apps/apps/documenteditor/main/index.html?_dc=0&amp;lang=ru-RU&amp;frameEditorId=placeholder&amp;parentOrigin=file://#p228" w:anchor="p228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указывается в случае установления условий прохождения гражданином практической подготовки)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б) предоставлять заказчику по его заявлению сведения о результатах освоения граждан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ином основной образовательной программы, результатах прохождения им промежуточной и итоговой (государственной итоговой) аттестации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(указывается в случае установления требований к успеваемости гражданина);</w:t>
      </w:r>
      <w:r>
        <w:rPr>
          <w:rFonts w:ascii="Times New Roman" w:hAnsi="Times New Roman" w:cs="Times New Roman"/>
          <w:i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в)___________________________________________________________________.               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(иные обязанности (указываются при необходимости)  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ind w:left="425" w:right="0" w:firstLine="0"/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2. Образовательная организация вправе: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согласовывать с ____________________________________________ вопрос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                      (заказчиком, работодателем (выбрать нужное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рганизации  прохождения гражданином практической подготовки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(указывается в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случае    установления   условий   прохождения   гражданином   практической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подготовки);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б) обращаться к 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 с требованием                    (заказчику, работодателю (выбрать нужное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оздания  гражданину  условий  для  прохождения  практической  подготовки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местах,  определенных </w:t>
      </w:r>
      <w:hyperlink r:id="rId47" w:tooltip="file:///C:/Program%20Files/R7-Office/Editors-7.4.0/editors/web-apps/apps/documenteditor/main/index.html?_dc=0&amp;lang=ru-RU&amp;frameEditorId=placeholder&amp;parentOrigin=file://#p228" w:anchor="p228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договора, в том числе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предоставления  гражданину  сопровождения наставником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(указывается в случае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установления условий прохо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ждения гражданином практической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подг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отовки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);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в)___________________________________________________________________.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(иные права (указываются при необходимости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Образовательная организация учитывает согласование (несогласование)___________________________________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 темы выпускной (заказчиком, работодателем) (выбрать нужное)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квалификационной  работы гражданина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(в случае если государственная итоговая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аттестация  по  основной  образовательной  программе включает в себя защиту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выпускной квал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ификационной работы).</w:t>
      </w:r>
      <w:r>
        <w:rPr>
          <w:rFonts w:ascii="Times New Roman" w:hAnsi="Times New Roman" w:cs="Times New Roman"/>
          <w:i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XI. Условия договора об оказании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платных</w:t>
      </w:r>
      <w:r>
        <w:rPr>
          <w:rFonts w:ascii="Times New Roman" w:hAnsi="Times New Roman" w:cs="Times New Roman"/>
          <w:b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образовательных услуг (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раздел включается в договор о целевом</w:t>
      </w:r>
      <w:r>
        <w:rPr>
          <w:rFonts w:ascii="Times New Roman" w:hAnsi="Times New Roman" w:cs="Times New Roman"/>
          <w:b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обучении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в случае, если предусмотрено, что заказчик</w:t>
      </w:r>
      <w:r>
        <w:rPr>
          <w:rFonts w:ascii="Times New Roman" w:hAnsi="Times New Roman" w:cs="Times New Roman"/>
          <w:b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оплачивает обучение гражданина по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основной</w:t>
      </w:r>
      <w:r>
        <w:rPr>
          <w:rFonts w:ascii="Times New Roman" w:hAnsi="Times New Roman" w:cs="Times New Roman"/>
          <w:b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образовательной программе)</w:t>
      </w:r>
      <w:r>
        <w:rPr>
          <w:rFonts w:ascii="Times New Roman" w:hAnsi="Times New Roman" w:cs="Times New Roman"/>
          <w:b/>
          <w:i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b/>
          <w:i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XII. Ответственность сторон</w: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b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За неисполнение или ненадлежащее исполнение своих обязательств по наст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оящему договору стороны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b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r:id="rId48" w:tooltip="https://login.consultant.ru/link/?req=doc&amp;base=LAW&amp;n=502792&amp;dst=100309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Положения, если заказчик не освобожден от ответственности за неисполнение обязательст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по настоящему договору, а также выплачивает штраф в соответствии с </w:t>
      </w:r>
      <w:hyperlink r:id="rId49" w:tooltip="https://login.consultant.ru/link/?req=doc&amp;base=LAW&amp;n=502792&amp;dst=100309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Положения, если заказчик не освобожден от выплаты штрафа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(положение о выплате штрафа указывается в случае заключения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договора о целевом обучении с гражданином, принятым на целевое обучение в пределах к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воты).</w:t>
      </w:r>
      <w:r>
        <w:rPr>
          <w:rFonts w:ascii="Times New Roman" w:hAnsi="Times New Roman" w:cs="Times New Roman"/>
          <w:b/>
          <w:i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озмещает заказчику расходы, связанные с предоставлением мер поддержки в соответствии с </w:t>
      </w:r>
      <w:hyperlink r:id="rId50" w:tooltip="https://login.consultant.ru/link/?req=doc&amp;base=LAW&amp;n=502792&amp;dst=100309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Гражданин, не исполнивший обязательство по осуществлению трудовой 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(за исключением досрочного расторжения настоящего договора в случае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предоставления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гражданину мер поддержки), несет ответственность в соответствии с </w:t>
      </w:r>
      <w:hyperlink r:id="rId51" w:tooltip="file:///C:/Program%20Files/R7-Office/Editors-7.4.0/editors/web-apps/apps/documenteditor/main/index.html?_dc=0&amp;lang=ru-RU&amp;frameEditorId=placeholder&amp;parentOrigin=file://#p374" w:anchor="p374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3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раздела, а также выплачивает штраф в соответствии с </w:t>
      </w:r>
      <w:hyperlink r:id="rId52" w:tooltip="https://login.consultant.ru/link/?req=doc&amp;base=LAW&amp;n=502792&amp;dst=100309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Положения, если гражданин не освобожден от выплаты штрафа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(указывается в случае заключения договора о целевом обучении с гражданином, принятым на целевое обучение в пределах квоты).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b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предоставления гражданину мер поддержки), несет ответственность в соотв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етствии с </w:t>
      </w:r>
      <w:hyperlink r:id="rId53" w:tooltip="file:///C:/Program%20Files/R7-Office/Editors-7.4.0/editors/web-apps/apps/documenteditor/main/index.html?_dc=0&amp;lang=ru-RU&amp;frameEditorId=placeholder&amp;parentOrigin=file://#p374" w:anchor="p374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</w:t>
      </w:r>
      <w:hyperlink r:id="rId54" w:tooltip="file:///C:/Program%20Files/R7-Office/Editors-7.4.0/editors/web-apps/apps/documenteditor/main/index.html?_dc=0&amp;lang=ru-RU&amp;frameEditorId=placeholder&amp;parentOrigin=file://#p375" w:anchor="p37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4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за счет средств фи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(указывается в случае заключения договора о целевом обучении с гражданином, принятым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на целевое обучение в пределах квоты).</w:t>
      </w:r>
      <w:r>
        <w:rPr>
          <w:rFonts w:ascii="Times New Roman" w:hAnsi="Times New Roman" w:cs="Times New Roman"/>
          <w:b/>
          <w:i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Если гражданин, освоивший основную образовательную программу в соответствии с настоящим договором, заключил следующий договор и следующий договор расторгнут (считается расторгнутым) в соответствии с </w:t>
      </w:r>
      <w:hyperlink r:id="rId55" w:tooltip="https://login.consultant.ru/link/?req=doc&amp;base=LAW&amp;n=502792&amp;dst=100184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разделом V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(указывается в случае, если </w:t>
      </w:r>
      <w:hyperlink r:id="rId56" w:tooltip="file:///C:/Program%20Files/R7-Office/Editors-7.4.0/editors/web-apps/apps/documenteditor/main/index.html?_dc=0&amp;lang=ru-RU&amp;frameEditorId=placeholder&amp;parentOrigin=file://#p303" w:anchor="p303" w:history="1">
        <w:r>
          <w:rPr>
            <w:rStyle w:val="815"/>
            <w:rFonts w:ascii="Times New Roman" w:hAnsi="Times New Roman" w:eastAsia="Times New Roman" w:cs="Times New Roman"/>
            <w:b/>
            <w:i/>
            <w:color w:val="0000ff"/>
            <w:sz w:val="24"/>
            <w:szCs w:val="24"/>
            <w:u w:val="none"/>
          </w:rPr>
          <w:t xml:space="preserve">пунктом 3 раздела VIII</w:t>
        </w:r>
      </w:hyperlink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настоящего договора установлено право гражданина, заключившего следующий догов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ор, на освобождение от ответственности за неисполнение обязательства по осуществлению трудовой деятельности по настоящему договору)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если заказчик освобожден от ответственности за неисполнение следующего договора, гражданин не освобожден от ответственно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сти за неисполнение следующего договора: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заказчик освобождается от ответственности за неисполнение настоящего договора и всех предшествующих договоров (при наличии);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 несет ответственность за неисполнение следующего договора, настоящего договора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всех предшествующих договоров (при наличии);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б) если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гражданин освобождается от ответственности за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неисполнение настоящего договора и всех предшествующих договоров (при наличии);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заказчик несет ответственность за неисполнение следующего договора, настоящего договора и всех предшествующих договоров (при наличии);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в) если гражданин и заказчик освобождены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ответственности за неисполнение следующего договора, гражданин и заказчик освобождаются от ответственности за неисполнение настоящего договора и всех предшествующих договоров (при наличии).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 Стороны освобождаются от исполнения обязательств по настояще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му договору и от ответственности за их неисполнение при наличии оснований, установленных законодательством Российской Федерации.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8. Споры между сторонами, не урегулированные по соглашению сторон, подлежат разрешению в судебном порядке по месту нахождения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стца.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XIII. Досрочное расторжение настоящего договора</w: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b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Настоящий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договор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может быть расторгнут досрочно по соглашению сторон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рамме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не на целевое обучение в пределах квоты)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Настоящий договор не может быть расторгнут досрочно по соглашению сторон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(указывается в случае заключения договора о целевом обучении с гражданином, принятым на целевое обучение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в пределах квоты)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Насто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ящий договор досрочно расторгается в случаях, установленных законодательством Российской Федерации.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XIV. Заключительные положения</w: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b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Настоящий договор составлен в ___ экземплярах, имеющих одинаковую силу, по одному экземпляру для каждой из сторон.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Настоящий договор вступает в силу с "__" ________ 20__ г. и действует до истечения установленного срока трудовой деятельности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с учетом приостановления исполнения обязательства гражданина по осуществлению трудовой деятельности в случаях, установленных з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аконодательством Российской Федерации).</w:t>
      </w:r>
      <w:r>
        <w:rPr>
          <w:rFonts w:ascii="Times New Roman" w:hAnsi="Times New Roman" w:cs="Times New Roman"/>
          <w:i/>
          <w:szCs w:val="24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Внесение изменений в настоящий договор оформляется дополнительными соглашениями к нему.</w:t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i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4.___________________________________________________________________.                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  (иные положения (указываются при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необходимости)</w:t>
      </w:r>
      <w:r>
        <w:rPr>
          <w:rFonts w:ascii="Times New Roman" w:hAnsi="Times New Roman" w:cs="Times New Roman"/>
          <w:i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i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XV. Адреса и платежные реквизиты сторон</w:t>
      </w:r>
      <w:r>
        <w:rPr>
          <w:rFonts w:ascii="Times New Roman" w:hAnsi="Times New Roman" w:cs="Times New Roman"/>
          <w:b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tbl>
      <w:tblPr>
        <w:tblStyle w:val="68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410"/>
        <w:gridCol w:w="345"/>
        <w:gridCol w:w="2610"/>
        <w:gridCol w:w="345"/>
        <w:gridCol w:w="1410"/>
        <w:gridCol w:w="345"/>
        <w:gridCol w:w="2610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Гражданин: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(местонахождение)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(дата рождения)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(банковские реквизиты)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(паспортные данные: серия, номер, когда и кем выдан)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Merge w:val="restart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Merge w:val="restart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(место регистрации)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Merge w:val="restart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Merge w:val="restart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(банковские реквизиты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(иные реквизиты)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"__" _____________________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"__" _____________________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</w:p>
    <w:tbl>
      <w:tblPr>
        <w:tblStyle w:val="68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410"/>
        <w:gridCol w:w="345"/>
        <w:gridCol w:w="2610"/>
        <w:gridCol w:w="345"/>
        <w:gridCol w:w="1410"/>
        <w:gridCol w:w="345"/>
        <w:gridCol w:w="2610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Работодатель </w:t>
            </w:r>
            <w:hyperlink r:id="rId57" w:tooltip="file:///C:/Program%20Files/R7-Office/Editors-7.4.0/editors/web-apps/apps/documenteditor/main/index.html?_dc=0&amp;lang=ru-RU&amp;frameEditorId=placeholder&amp;parentOrigin=file://#p548" w:anchor="p548" w:history="1">
              <w:r>
                <w:rPr>
                  <w:rStyle w:val="815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none"/>
                </w:rPr>
                <w:t xml:space="preserve">&lt;13&gt;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Образовательная организация </w:t>
            </w:r>
            <w:hyperlink r:id="rId58" w:tooltip="file:///C:/Program%20Files/R7-Office/Editors-7.4.0/editors/web-apps/apps/documenteditor/main/index.html?_dc=0&amp;lang=ru-RU&amp;frameEditorId=placeholder&amp;parentOrigin=file://#p549" w:anchor="p549" w:history="1">
              <w:r>
                <w:rPr>
                  <w:rStyle w:val="815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none"/>
                </w:rPr>
                <w:t xml:space="preserve">&lt;14&gt;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(местонахождение)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(местонахождение)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(банковские реквизиты)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(банковские реквизиты)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(иные реквизиты)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(иные реквизиты)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"__"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_____________________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"__" _____________________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rFonts w:ascii="Times New Roman" w:hAnsi="Times New Roman" w:cs="Times New Roman"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&lt;1&gt;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образовательной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программе среднего профессионального или высшего образования или обучающимся по указанной образовательной программе, и органами или организациями, указанными в </w:t>
      </w:r>
      <w:hyperlink r:id="rId59" w:tooltip="https://login.consultant.ru/link/?req=doc&amp;base=LAW&amp;n=495182&amp;dst=918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0"/>
            <w:szCs w:val="20"/>
            <w:u w:val="none"/>
          </w:rPr>
          <w:t xml:space="preserve">части 1 статьи 56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или </w:t>
      </w:r>
      <w:hyperlink r:id="rId60" w:tooltip="https://login.consultant.ru/link/?req=doc&amp;base=LAW&amp;n=495182&amp;dst=956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0"/>
            <w:szCs w:val="20"/>
            <w:u w:val="none"/>
          </w:rPr>
          <w:t xml:space="preserve">части 1 статьи 71.1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Федерального закона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"Об образовании в Российской Федерации" (далее - договор о целевом обучении), является стороной дог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овора о целевом обучении.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&gt; 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&lt;3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&gt; П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ри необходимости по соглас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по основной образовательной програ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&lt;4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&gt; 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казывается в случае заключения договора о целевом обучении с несовершенно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летним гражданином.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оронно-промышленного комплекса, формируемый в соответствии с </w:t>
      </w:r>
      <w:hyperlink r:id="rId61" w:tooltip="https://login.consultant.ru/link/?req=doc&amp;base=LAW&amp;n=479337&amp;dst=100211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0"/>
            <w:szCs w:val="20"/>
            <w:u w:val="none"/>
          </w:rPr>
          <w:t xml:space="preserve">частью 2 статьи 21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Федерального закона "О промышленной политике в Российской Федерации"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сведения о месте осуществления трудовой деятельности могут содержать только данные об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основном виде деятельности и организационно-правовой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форме организации, в которую будет трудоустроен гражданин в соответствии с договором о целевом обучении, а также о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субъекте Российской Федерации, на территории которого такое юридическое лицо расположено (</w:t>
      </w:r>
      <w:hyperlink r:id="rId62" w:tooltip="https://login.consultant.ru/link/?req=doc&amp;base=LAW&amp;n=495182&amp;dst=923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0"/>
            <w:szCs w:val="20"/>
            <w:u w:val="none"/>
          </w:rPr>
          <w:t xml:space="preserve">подпункт "б" пункта 1 части 3 статьи 56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Федерального закона "Об образовании в Российской Федерации").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&lt;6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&gt; В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договоре о целевом обучении с гражданином, принятым на целевое обучение по образовательным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ывается место осуществления трудовой деятельности в организации, одним из видов деятельности которой является осуществление научной и (или)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научно-технической деятельности, и (или) выполнение научно-исследовательских, и (или) опытно-конструкторских, и (или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 технологических работ.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&lt;7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&gt; 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 менее 3 лет и не более 5 лет.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ний федерального бюджета, бюджетов субъектов Российской Федерации и местных бюджетов в пределах установленной квоты.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 случае осуществления трудовой деятельности на условиях неполного рабочего дня (смены, недели) указывается, что неполный рабочий день (сме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на, неделя) будет составлять не менее половины от установленного времени (объема) работы на условиях полного рабочего дня (смены, недели).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&lt;9&gt; Включая меры материального стимулирования, оплату профессионального обучения и дополнительного образования за рам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63" w:tooltip="https://login.consultant.ru/link/?req=doc&amp;base=LAW&amp;n=495182&amp;dst=922&amp;field=134&amp;date=14.04.2025&amp;demo=2" w:history="1">
        <w:r>
          <w:rPr>
            <w:rStyle w:val="815"/>
            <w:rFonts w:ascii="Times New Roman" w:hAnsi="Times New Roman" w:eastAsia="Times New Roman" w:cs="Times New Roman"/>
            <w:color w:val="0000ff"/>
            <w:sz w:val="20"/>
            <w:szCs w:val="20"/>
            <w:u w:val="none"/>
          </w:rPr>
          <w:t xml:space="preserve">подпункт "а" пункта 1 части 3 статьи 56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Федерального закона "Об образовании в Российской Федерации")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(по выбору заказчика).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&lt;10&gt; В </w:t>
      </w:r>
      <w:hyperlink r:id="rId64" w:tooltip="file:///C:/Program%20Files/R7-Office/Editors-7.4.0/editors/web-apps/apps/documenteditor/main/index.html?_dc=0&amp;lang=ru-RU&amp;frameEditorId=placeholder&amp;parentOrigin=file://#p219" w:anchor="p219" w:history="1">
        <w:r>
          <w:rPr>
            <w:rStyle w:val="815"/>
            <w:rFonts w:ascii="Times New Roman" w:hAnsi="Times New Roman" w:eastAsia="Times New Roman" w:cs="Times New Roman"/>
            <w:color w:val="0000ff"/>
            <w:sz w:val="20"/>
            <w:szCs w:val="20"/>
            <w:u w:val="none"/>
          </w:rPr>
          <w:t xml:space="preserve">разделе VI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договора о целевом обучении устанавливается прохождение гражданином практики у заказчика, работода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теля, в иной организации, в которую будет трудоустроен гражданин в соответствии с договором о целевом обучении (за исключением случая, когда прохождение практики у заказчика, работодателя, в иной организации, в которую будет трудоустроен гражданин в соотве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тствии с договором о целевом обучении, невозможно, в том числе в связи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с отсутствием необходимых технических средств, помещений), а также может быть установлено прохождение гражданином практической подготовки по дисциплинам, модулям у заказчика, работодате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ля, в иной организации, в которую будет трудоустроен гражданин в соответствии с договором о целевом обучении.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&lt;11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&gt; 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казывается, что гражданин и заказчик вправе заключить новый договор о целевом обучении, предусматривающий освоение программы подготовки спец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бакалавриата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программы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специалитета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(если договор о целевом обучении предусматривает освоение образовате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льной программы среднего профессионального образования), программы магистратуры (если договор о целевом обучении предусматривает освоение программы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бакалавриата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), программы ординатуры или программы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ассистентуры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-стажировки (если договор о целевом обучении п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редусматривает освоение программы магистратуры или программы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специалитета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специалите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та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или программы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ассистентуры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-стажировки).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&lt;12&gt; </w:t>
      </w:r>
      <w:hyperlink r:id="rId65" w:tooltip="file:///C:/Program%20Files/R7-Office/Editors-7.4.0/editors/web-apps/apps/documenteditor/main/index.html?_dc=0&amp;lang=ru-RU&amp;frameEditorId=placeholder&amp;parentOrigin=file://#p303" w:anchor="p303" w:history="1">
        <w:r>
          <w:rPr>
            <w:rStyle w:val="815"/>
            <w:rFonts w:ascii="Times New Roman" w:hAnsi="Times New Roman" w:eastAsia="Times New Roman" w:cs="Times New Roman"/>
            <w:color w:val="0000ff"/>
            <w:sz w:val="20"/>
            <w:szCs w:val="20"/>
            <w:u w:val="none"/>
          </w:rPr>
          <w:t xml:space="preserve">Пункт 3 раздела VIII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договора о целевом обучении включается в указанный договор по решению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заказчика.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&lt;13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&gt; 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казывается в случае, если работодатель является стороной договора о целевом обучении.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&lt;14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&gt; 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казывается в случае, если образовательная организация является стороной договора о целевом обучении.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87"/>
    <w:link w:val="685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 w:customStyle="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  <w:style w:type="paragraph" w:styleId="835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10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11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12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13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14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15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16" Type="http://schemas.openxmlformats.org/officeDocument/2006/relationships/hyperlink" Target="https://login.consultant.ru/link/?req=doc&amp;base=LAW&amp;n=479337&amp;dst=100211&amp;field=134&amp;date=14.04.2025&amp;demo=2" TargetMode="External"/><Relationship Id="rId17" Type="http://schemas.openxmlformats.org/officeDocument/2006/relationships/hyperlink" Target="https://login.consultant.ru/link/?req=doc&amp;base=LAW&amp;n=495182&amp;dst=923&amp;field=134&amp;date=14.04.2025&amp;demo=2" TargetMode="External"/><Relationship Id="rId18" Type="http://schemas.openxmlformats.org/officeDocument/2006/relationships/hyperlink" Target="https://login.consultant.ru/link/?req=doc&amp;base=LAW&amp;n=479337&amp;dst=100211&amp;field=134&amp;date=14.04.2025&amp;demo=2" TargetMode="External"/><Relationship Id="rId19" Type="http://schemas.openxmlformats.org/officeDocument/2006/relationships/hyperlink" Target="https://login.consultant.ru/link/?req=doc&amp;base=LAW&amp;n=495182&amp;dst=923&amp;field=134&amp;date=14.04.2025&amp;demo=2" TargetMode="External"/><Relationship Id="rId20" Type="http://schemas.openxmlformats.org/officeDocument/2006/relationships/hyperlink" Target="https://login.consultant.ru/link/?req=doc&amp;base=LAW&amp;n=502792&amp;dst=100179&amp;field=134&amp;date=14.04.2025&amp;demo=2" TargetMode="External"/><Relationship Id="rId21" Type="http://schemas.openxmlformats.org/officeDocument/2006/relationships/hyperlink" Target="https://login.consultant.ru/link/?req=doc&amp;base=LAW&amp;n=502792&amp;dst=100301&amp;field=134&amp;date=14.04.2025&amp;demo=2" TargetMode="External"/><Relationship Id="rId22" Type="http://schemas.openxmlformats.org/officeDocument/2006/relationships/hyperlink" Target="https://login.consultant.ru/link/?req=doc&amp;base=LAW&amp;n=502792&amp;dst=100304&amp;field=134&amp;date=14.04.2025&amp;demo=2" TargetMode="External"/><Relationship Id="rId23" Type="http://schemas.openxmlformats.org/officeDocument/2006/relationships/hyperlink" Target="https://login.consultant.ru/link/?req=doc&amp;base=LAW&amp;n=502792&amp;dst=100159&amp;field=134&amp;date=14.04.2025&amp;demo=2" TargetMode="External"/><Relationship Id="rId24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25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26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27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28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29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0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1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2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3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4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5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6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7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8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39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40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41" Type="http://schemas.openxmlformats.org/officeDocument/2006/relationships/hyperlink" Target="https://login.consultant.ru/link/?req=doc&amp;base=LAW&amp;n=502792&amp;dst=100785&amp;field=134&amp;date=14.04.2025&amp;demo=2" TargetMode="External"/><Relationship Id="rId42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43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44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45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46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47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48" Type="http://schemas.openxmlformats.org/officeDocument/2006/relationships/hyperlink" Target="https://login.consultant.ru/link/?req=doc&amp;base=LAW&amp;n=502792&amp;dst=100309&amp;field=134&amp;date=14.04.2025&amp;demo=2" TargetMode="External"/><Relationship Id="rId49" Type="http://schemas.openxmlformats.org/officeDocument/2006/relationships/hyperlink" Target="https://login.consultant.ru/link/?req=doc&amp;base=LAW&amp;n=502792&amp;dst=100309&amp;field=134&amp;date=14.04.2025&amp;demo=2" TargetMode="External"/><Relationship Id="rId50" Type="http://schemas.openxmlformats.org/officeDocument/2006/relationships/hyperlink" Target="https://login.consultant.ru/link/?req=doc&amp;base=LAW&amp;n=502792&amp;dst=100309&amp;field=134&amp;date=14.04.2025&amp;demo=2" TargetMode="External"/><Relationship Id="rId51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52" Type="http://schemas.openxmlformats.org/officeDocument/2006/relationships/hyperlink" Target="https://login.consultant.ru/link/?req=doc&amp;base=LAW&amp;n=502792&amp;dst=100309&amp;field=134&amp;date=14.04.2025&amp;demo=2" TargetMode="External"/><Relationship Id="rId53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54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55" Type="http://schemas.openxmlformats.org/officeDocument/2006/relationships/hyperlink" Target="https://login.consultant.ru/link/?req=doc&amp;base=LAW&amp;n=502792&amp;dst=100184&amp;field=134&amp;date=14.04.2025&amp;demo=2" TargetMode="External"/><Relationship Id="rId56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57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58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59" Type="http://schemas.openxmlformats.org/officeDocument/2006/relationships/hyperlink" Target="https://login.consultant.ru/link/?req=doc&amp;base=LAW&amp;n=495182&amp;dst=918&amp;field=134&amp;date=14.04.2025&amp;demo=2" TargetMode="External"/><Relationship Id="rId60" Type="http://schemas.openxmlformats.org/officeDocument/2006/relationships/hyperlink" Target="https://login.consultant.ru/link/?req=doc&amp;base=LAW&amp;n=495182&amp;dst=956&amp;field=134&amp;date=14.04.2025&amp;demo=2" TargetMode="External"/><Relationship Id="rId61" Type="http://schemas.openxmlformats.org/officeDocument/2006/relationships/hyperlink" Target="https://login.consultant.ru/link/?req=doc&amp;base=LAW&amp;n=479337&amp;dst=100211&amp;field=134&amp;date=14.04.2025&amp;demo=2" TargetMode="External"/><Relationship Id="rId62" Type="http://schemas.openxmlformats.org/officeDocument/2006/relationships/hyperlink" Target="https://login.consultant.ru/link/?req=doc&amp;base=LAW&amp;n=495182&amp;dst=923&amp;field=134&amp;date=14.04.2025&amp;demo=2" TargetMode="External"/><Relationship Id="rId63" Type="http://schemas.openxmlformats.org/officeDocument/2006/relationships/hyperlink" Target="https://login.consultant.ru/link/?req=doc&amp;base=LAW&amp;n=495182&amp;dst=922&amp;field=134&amp;date=14.04.2025&amp;demo=2" TargetMode="External"/><Relationship Id="rId64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Relationship Id="rId65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2025-04-14T23:57:00Z</dcterms:created>
  <dcterms:modified xsi:type="dcterms:W3CDTF">2025-05-13T12:54:15Z</dcterms:modified>
</cp:coreProperties>
</file>