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95756" w14:textId="1BE886AC" w:rsidR="005E589B" w:rsidRDefault="005E589B" w:rsidP="006D7FB1">
      <w:pPr>
        <w:pStyle w:val="ds-markdown-paragraph"/>
        <w:shd w:val="clear" w:color="auto" w:fill="FFFFFF"/>
        <w:spacing w:before="240" w:beforeAutospacing="0" w:after="240" w:afterAutospacing="0"/>
        <w:rPr>
          <w:rStyle w:val="a3"/>
          <w:color w:val="0F1115"/>
          <w:sz w:val="26"/>
          <w:szCs w:val="26"/>
        </w:rPr>
      </w:pPr>
      <w:r>
        <w:rPr>
          <w:b/>
          <w:noProof/>
        </w:rPr>
        <w:drawing>
          <wp:inline distT="0" distB="0" distL="0" distR="0" wp14:anchorId="3378425A" wp14:editId="21AB4AE9">
            <wp:extent cx="5734050" cy="1266825"/>
            <wp:effectExtent l="0" t="0" r="0" b="9525"/>
            <wp:docPr id="15291762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18E553" w14:textId="6911249E" w:rsidR="005E589B" w:rsidRPr="005E589B" w:rsidRDefault="005E589B" w:rsidP="005E589B">
      <w:pPr>
        <w:pStyle w:val="ds-markdown-paragraph"/>
        <w:shd w:val="clear" w:color="auto" w:fill="FFFFFF"/>
        <w:spacing w:before="120" w:beforeAutospacing="0" w:after="120" w:afterAutospacing="0"/>
        <w:rPr>
          <w:rStyle w:val="a3"/>
          <w:color w:val="0F1115"/>
        </w:rPr>
      </w:pPr>
      <w:r w:rsidRPr="005E589B">
        <w:rPr>
          <w:rStyle w:val="a3"/>
          <w:color w:val="0F1115"/>
        </w:rPr>
        <w:t>1</w:t>
      </w:r>
      <w:r w:rsidR="001D0FE2" w:rsidRPr="001D0FE2">
        <w:rPr>
          <w:rStyle w:val="a3"/>
          <w:color w:val="0F1115"/>
        </w:rPr>
        <w:t>5</w:t>
      </w:r>
      <w:r w:rsidR="001D0FE2">
        <w:rPr>
          <w:rStyle w:val="a3"/>
          <w:color w:val="0F1115"/>
        </w:rPr>
        <w:t xml:space="preserve"> октября</w:t>
      </w:r>
      <w:r w:rsidRPr="005E589B">
        <w:rPr>
          <w:rStyle w:val="a3"/>
          <w:color w:val="0F1115"/>
        </w:rPr>
        <w:t xml:space="preserve"> 2026 года</w:t>
      </w:r>
    </w:p>
    <w:p w14:paraId="479021C4" w14:textId="6B6D4CA6" w:rsidR="005E589B" w:rsidRPr="005E589B" w:rsidRDefault="005E589B" w:rsidP="005E589B">
      <w:pPr>
        <w:pStyle w:val="ds-markdown-paragraph"/>
        <w:shd w:val="clear" w:color="auto" w:fill="FFFFFF"/>
        <w:spacing w:before="120" w:beforeAutospacing="0" w:after="120" w:afterAutospacing="0"/>
        <w:rPr>
          <w:rStyle w:val="a3"/>
          <w:color w:val="0F1115"/>
        </w:rPr>
      </w:pPr>
      <w:r w:rsidRPr="005E589B">
        <w:rPr>
          <w:rStyle w:val="a3"/>
          <w:color w:val="0F1115"/>
        </w:rPr>
        <w:t>Пресс-</w:t>
      </w:r>
      <w:r w:rsidR="001D0FE2">
        <w:rPr>
          <w:rStyle w:val="a3"/>
          <w:color w:val="0F1115"/>
        </w:rPr>
        <w:t>анонс</w:t>
      </w:r>
    </w:p>
    <w:p w14:paraId="6ABFB19A" w14:textId="77777777" w:rsidR="001D0FE2" w:rsidRPr="001D0FE2" w:rsidRDefault="001D0FE2" w:rsidP="001D0FE2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1D0FE2">
        <w:rPr>
          <w:rFonts w:ascii="Times New Roman" w:hAnsi="Times New Roman" w:cs="Times New Roman"/>
          <w:b/>
          <w:bCs/>
          <w:sz w:val="32"/>
          <w:szCs w:val="32"/>
        </w:rPr>
        <w:t>Двухдневный фестиваль науки «КСТАТИ. Контуры» пройдет в Новосибирске</w:t>
      </w:r>
    </w:p>
    <w:p w14:paraId="570D5861" w14:textId="77777777" w:rsidR="001D0FE2" w:rsidRDefault="001D0FE2" w:rsidP="001D0FE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Фестиваль науки «КСТАТИ. Контуры» пройдет в Новосибирске 23 и 24 октября. Участники поговорят о будущем и постараются разглядеть в окружающей нас действительности пока едва различимые контуры завтрашнего дня. Гостей ждут кинопоказ, лекции, интеллектуальная игра, мастер-класс и научный квартирник. </w:t>
      </w:r>
    </w:p>
    <w:p w14:paraId="36046F9C" w14:textId="77777777" w:rsidR="001D0FE2" w:rsidRPr="00B143F4" w:rsidRDefault="001D0FE2" w:rsidP="001D0FE2">
      <w:pPr>
        <w:rPr>
          <w:rFonts w:ascii="Times New Roman" w:hAnsi="Times New Roman" w:cs="Times New Roman"/>
          <w:sz w:val="28"/>
          <w:szCs w:val="28"/>
        </w:rPr>
      </w:pPr>
      <w:r w:rsidRPr="00B143F4">
        <w:rPr>
          <w:rFonts w:ascii="Times New Roman" w:hAnsi="Times New Roman" w:cs="Times New Roman"/>
          <w:sz w:val="28"/>
          <w:szCs w:val="28"/>
        </w:rPr>
        <w:t>Фестиваль организован Информационным центром по атомной энергии (ИЦАЭ) Новосибирска совместно с Новосибирским государственным техническим университетом</w:t>
      </w:r>
      <w:r>
        <w:rPr>
          <w:rFonts w:ascii="Times New Roman" w:hAnsi="Times New Roman" w:cs="Times New Roman"/>
          <w:sz w:val="28"/>
          <w:szCs w:val="28"/>
        </w:rPr>
        <w:t xml:space="preserve"> НЭТИ</w:t>
      </w:r>
      <w:r w:rsidRPr="00B143F4">
        <w:rPr>
          <w:rFonts w:ascii="Times New Roman" w:hAnsi="Times New Roman" w:cs="Times New Roman"/>
          <w:sz w:val="28"/>
          <w:szCs w:val="28"/>
        </w:rPr>
        <w:t xml:space="preserve"> при поддержке ГК «Росатом». Партн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143F4">
        <w:rPr>
          <w:rFonts w:ascii="Times New Roman" w:hAnsi="Times New Roman" w:cs="Times New Roman"/>
          <w:sz w:val="28"/>
          <w:szCs w:val="28"/>
        </w:rPr>
        <w:t>р фестиваля — Государственная публичная научно-техническая библиотека СО РАН.</w:t>
      </w:r>
    </w:p>
    <w:p w14:paraId="633A7C80" w14:textId="77777777" w:rsidR="001D0FE2" w:rsidRPr="0071044E" w:rsidRDefault="001D0FE2" w:rsidP="001D0F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«Контуры» — это научные идеи, проекты и глобальные вызовы, на которые можно повлиять уже сейчас. Гости фестиваля узнают про технологии, которые вчера казались фантастикой, сегодня становятся рабочей гипотезой, а завтра станут частью нашей повседневности. </w:t>
      </w:r>
    </w:p>
    <w:p w14:paraId="55C7299E" w14:textId="77777777" w:rsidR="001D0FE2" w:rsidRPr="0071044E" w:rsidRDefault="001D0FE2" w:rsidP="001D0F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Хедлайнерами фестиваля выступят:</w:t>
      </w:r>
    </w:p>
    <w:p w14:paraId="54947A8C" w14:textId="6EE4D7D9" w:rsidR="001D0FE2" w:rsidRPr="004D1C51" w:rsidRDefault="001D0FE2" w:rsidP="001D0FE2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D1C51">
        <w:rPr>
          <w:rFonts w:ascii="Times New Roman" w:hAnsi="Times New Roman" w:cs="Times New Roman"/>
          <w:sz w:val="28"/>
          <w:szCs w:val="28"/>
        </w:rPr>
        <w:t>Алексей Водовозов, врач-токсиколог, научный журналист, член Комиссии РАН по популяризации науки</w:t>
      </w:r>
      <w:r w:rsidR="005C64DC">
        <w:rPr>
          <w:rFonts w:ascii="Times New Roman" w:hAnsi="Times New Roman" w:cs="Times New Roman"/>
          <w:sz w:val="28"/>
          <w:szCs w:val="28"/>
        </w:rPr>
        <w:t>;</w:t>
      </w:r>
    </w:p>
    <w:p w14:paraId="5F2E3921" w14:textId="33137A93" w:rsidR="001D0FE2" w:rsidRPr="004D1C51" w:rsidRDefault="001D0FE2" w:rsidP="001D0FE2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D1C51">
        <w:rPr>
          <w:rFonts w:ascii="Times New Roman" w:hAnsi="Times New Roman" w:cs="Times New Roman"/>
          <w:sz w:val="28"/>
          <w:szCs w:val="28"/>
        </w:rPr>
        <w:t>Анна Хоружая, врач лучевой диагностики, исследователь, эксперт в области ИИ в здравоохранении</w:t>
      </w:r>
      <w:r w:rsidR="005C64DC">
        <w:rPr>
          <w:rFonts w:ascii="Times New Roman" w:hAnsi="Times New Roman" w:cs="Times New Roman"/>
          <w:sz w:val="28"/>
          <w:szCs w:val="28"/>
        </w:rPr>
        <w:t>;</w:t>
      </w:r>
    </w:p>
    <w:p w14:paraId="0B5292E3" w14:textId="24C3AFE3" w:rsidR="001D0FE2" w:rsidRPr="004D1C51" w:rsidRDefault="001D0FE2" w:rsidP="001D0FE2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D1C51">
        <w:rPr>
          <w:rFonts w:ascii="Times New Roman" w:hAnsi="Times New Roman" w:cs="Times New Roman"/>
          <w:sz w:val="28"/>
          <w:szCs w:val="28"/>
        </w:rPr>
        <w:t>Антон Седов, кандидат физико-математических наук, старший научный сотрудник Института прикладной физики РАН, доцент НГТУ им. Р.Е. Алексеева</w:t>
      </w:r>
      <w:r w:rsidR="005C64DC">
        <w:rPr>
          <w:rFonts w:ascii="Times New Roman" w:hAnsi="Times New Roman" w:cs="Times New Roman"/>
          <w:sz w:val="28"/>
          <w:szCs w:val="28"/>
        </w:rPr>
        <w:t>;</w:t>
      </w:r>
    </w:p>
    <w:p w14:paraId="79D9D784" w14:textId="023F66A1" w:rsidR="001D0FE2" w:rsidRPr="004D1C51" w:rsidRDefault="001D0FE2" w:rsidP="001D0FE2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D1C51">
        <w:rPr>
          <w:rFonts w:ascii="Times New Roman" w:hAnsi="Times New Roman" w:cs="Times New Roman"/>
          <w:sz w:val="28"/>
          <w:szCs w:val="28"/>
        </w:rPr>
        <w:t>Федор Новиков, заместитель директора Департамента по связям с общественностью «Росатом. Композитные технологии», основатель проекта «Росатом. Композиты внутри»</w:t>
      </w:r>
      <w:r w:rsidR="005C64DC">
        <w:rPr>
          <w:rFonts w:ascii="Times New Roman" w:hAnsi="Times New Roman" w:cs="Times New Roman"/>
          <w:sz w:val="28"/>
          <w:szCs w:val="28"/>
        </w:rPr>
        <w:t>.</w:t>
      </w:r>
    </w:p>
    <w:p w14:paraId="352DE6FA" w14:textId="77777777" w:rsidR="001D0FE2" w:rsidRPr="0071044E" w:rsidRDefault="001D0FE2" w:rsidP="001D0F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Мероприятия первого дня фестиваля, </w:t>
      </w:r>
      <w:r w:rsidRPr="00B143F4">
        <w:rPr>
          <w:rFonts w:ascii="Times New Roman" w:hAnsi="Times New Roman" w:cs="Times New Roman"/>
          <w:b/>
          <w:bCs/>
          <w:sz w:val="28"/>
          <w:szCs w:val="28"/>
        </w:rPr>
        <w:t>23 октября</w:t>
      </w:r>
      <w:r>
        <w:rPr>
          <w:rFonts w:ascii="Times New Roman" w:hAnsi="Times New Roman" w:cs="Times New Roman"/>
          <w:sz w:val="28"/>
          <w:szCs w:val="28"/>
        </w:rPr>
        <w:t>, пройдут в НГТУ НЭТИ (пр. Карла Маркса, 20</w:t>
      </w:r>
      <w:r w:rsidRPr="00BA0C2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BA0C2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0C2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):</w:t>
      </w:r>
    </w:p>
    <w:p w14:paraId="3D02E0C2" w14:textId="4A34A416" w:rsidR="001D0FE2" w:rsidRPr="0071044E" w:rsidRDefault="001D0FE2" w:rsidP="001D0F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14:00 — кинопоказ в рамках фестиваля актуального научного кино (ФАНК). Гости посмотрят и обсудят со спикером фильм «Как сложить термоядерный костер?»</w:t>
      </w:r>
      <w:r w:rsidR="003E705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По сюжету фильма нефть закончится, водохранилища затопят дома до крыш, ветра и </w:t>
      </w:r>
      <w:r w:rsidRPr="009D2361">
        <w:rPr>
          <w:rFonts w:ascii="Times New Roman" w:hAnsi="Times New Roman" w:cs="Times New Roman"/>
          <w:sz w:val="28"/>
          <w:szCs w:val="28"/>
        </w:rPr>
        <w:t xml:space="preserve">солнца </w:t>
      </w:r>
      <w:r w:rsidR="00614FB7" w:rsidRPr="009D2361">
        <w:rPr>
          <w:rFonts w:ascii="Times New Roman" w:hAnsi="Times New Roman" w:cs="Times New Roman"/>
          <w:sz w:val="28"/>
          <w:szCs w:val="28"/>
        </w:rPr>
        <w:t>не хватит</w:t>
      </w:r>
      <w:r w:rsidRPr="009D23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промышленного применения энергии. Герой фильма Михаил </w:t>
      </w:r>
      <w:proofErr w:type="spellStart"/>
      <w:r>
        <w:rPr>
          <w:rFonts w:ascii="Times New Roman" w:hAnsi="Times New Roman" w:cs="Times New Roman"/>
          <w:sz w:val="28"/>
          <w:szCs w:val="28"/>
        </w:rPr>
        <w:t>Драбинский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показывает установку, которая спасет мир. Разобраться в теме термоядерного синтеза как потенциального источника энергии поможет Антон Седов.</w:t>
      </w:r>
    </w:p>
    <w:p w14:paraId="32754772" w14:textId="77777777" w:rsidR="001D0FE2" w:rsidRPr="0071044E" w:rsidRDefault="001D0FE2" w:rsidP="001D0F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16:00 — Кубок фестиваля по интеллектуальной игре «Квантовые совята». Это игра в формате спортивного «Что? Где? Когда?». Командам школьников и студентов СПО зачитывается вопрос, и у них есть 60 секунд на обсуждение. Ответы фиксируются на бланках и передаются ведущему, который затем оглашает правильный вариант.</w:t>
      </w:r>
    </w:p>
    <w:p w14:paraId="5842B981" w14:textId="77777777" w:rsidR="001D0FE2" w:rsidRPr="0071044E" w:rsidRDefault="001D0FE2" w:rsidP="001D0F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19:00 — лекция «Фармакология будущего». Алексей Водовозов расскажет, сможет ли ИИ разрабатывать новые лекарства, когда появятся лекарства не для среднестатистического, а для конкретного пациента, готова ли уже «таблетка-от-всего» и во что превратится привычная фармакология в ближайшие 50 лет.</w:t>
      </w:r>
    </w:p>
    <w:p w14:paraId="12D36295" w14:textId="77777777" w:rsidR="001D0FE2" w:rsidRPr="0071044E" w:rsidRDefault="001D0FE2" w:rsidP="001D0F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Второй день фестиваля, </w:t>
      </w:r>
      <w:r w:rsidRPr="00B143F4">
        <w:rPr>
          <w:rFonts w:ascii="Times New Roman" w:hAnsi="Times New Roman" w:cs="Times New Roman"/>
          <w:b/>
          <w:bCs/>
          <w:sz w:val="28"/>
          <w:szCs w:val="28"/>
        </w:rPr>
        <w:t>24 октября</w:t>
      </w:r>
      <w:r>
        <w:rPr>
          <w:rFonts w:ascii="Times New Roman" w:hAnsi="Times New Roman" w:cs="Times New Roman"/>
          <w:sz w:val="28"/>
          <w:szCs w:val="28"/>
        </w:rPr>
        <w:t>, пройдет в ГПНТБ СО РАН (ул. Восход, 15, 2 этаж):</w:t>
      </w:r>
    </w:p>
    <w:p w14:paraId="5279A400" w14:textId="77777777" w:rsidR="001D0FE2" w:rsidRPr="0071044E" w:rsidRDefault="001D0FE2" w:rsidP="001D0F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11:30 — начнет работать площадка интерактивных экспонатов и фирменных игр от ИЦАЭ: счетчик Гейгера, которым можно проверить радиационный фон собственного телефона, АЭС на примере чайника, настольные игры «Хронограф» и «Атомное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мемори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гигантская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дженга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другие активности.</w:t>
      </w:r>
    </w:p>
    <w:p w14:paraId="1F9584D8" w14:textId="77777777" w:rsidR="001D0FE2" w:rsidRPr="0071044E" w:rsidRDefault="001D0FE2" w:rsidP="001D0F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12:00 — конструкторское бюро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Картония</w:t>
      </w:r>
      <w:proofErr w:type="spellEnd"/>
      <w:r>
        <w:rPr>
          <w:rFonts w:ascii="Times New Roman" w:hAnsi="Times New Roman" w:cs="Times New Roman"/>
          <w:sz w:val="28"/>
          <w:szCs w:val="28"/>
        </w:rPr>
        <w:t>». В ходе мастер-класса участники соберут макеты каждого элемента АЭС: реактора, градирни и турбины. Для этого не потребуется ни специальных знаний, ни опыта работы с картоном. После сборки всех экспонатов участники продемонстрируют свои работы.</w:t>
      </w:r>
    </w:p>
    <w:p w14:paraId="46161B13" w14:textId="77777777" w:rsidR="001D0FE2" w:rsidRPr="0071044E" w:rsidRDefault="001D0FE2" w:rsidP="001D0F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16:00 — лекция «Мир через призму ощущений: как органы чувств доставляют информацию в мозг». Анна Хоружая расскажет, как реальный мир вокруг отражается в нашем мозге, почему наша спина наиболее устойчива к холодам и как запахи попадают в мозг.</w:t>
      </w:r>
    </w:p>
    <w:p w14:paraId="5919821D" w14:textId="77777777" w:rsidR="001D0FE2" w:rsidRPr="0071044E" w:rsidRDefault="001D0FE2" w:rsidP="001D0F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17:40 — научно-популярное ток-шоу «Наука в мемах». Археолог, математик и филолог поделятся любимыми мемами. Эксперты расскажут, в чем заключается смысл шутки, и объяснят, какие явления и термины стоят за юмористическими картинками. Спикеры ток-шоу: Тимур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Насыбуллов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заместитель директора Международного научно-образовательного математического центра НГУ; Даниил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Шаманин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сотрудник музея Института археологии и этнографии СО РАН, аспирант Гуманитарного института НГУ; </w:t>
      </w:r>
      <w:r>
        <w:rPr>
          <w:rFonts w:ascii="Times New Roman" w:hAnsi="Times New Roman" w:cs="Times New Roman"/>
          <w:sz w:val="28"/>
          <w:szCs w:val="28"/>
        </w:rPr>
        <w:lastRenderedPageBreak/>
        <w:t>Ирина Матвеева, кандидат филологических наук, старший преподаватель кафедры филологии НГТУ НЭТИ.</w:t>
      </w:r>
    </w:p>
    <w:p w14:paraId="42A1870C" w14:textId="6087C61E" w:rsidR="001D0FE2" w:rsidRPr="0071044E" w:rsidRDefault="001D0FE2" w:rsidP="001D0F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19:00 — научный квартирник. На диване — ученые, на столе — чай, а в руках — гитара. Алексей Водовозов и Анна Хоружая поделятся жизненными байками, которые случаются с каждым, кто посвятил себя науке, а Федор Новиков сыграет всем известные песни на гитаре, сделанной из карбона.</w:t>
      </w:r>
    </w:p>
    <w:p w14:paraId="49C6C282" w14:textId="77777777" w:rsidR="001D0FE2" w:rsidRPr="0071044E" w:rsidRDefault="001D0FE2" w:rsidP="001D0FE2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Подробнее о мероприятиях фестиваля можно узнать на </w:t>
      </w:r>
      <w:hyperlink r:id="rId6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сайте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в группах ИЦАЭ Новосибирска во </w:t>
      </w:r>
      <w:hyperlink r:id="rId7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«ВКонтакте»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8" w:history="1">
        <w:proofErr w:type="spellStart"/>
        <w:r>
          <w:rPr>
            <w:rStyle w:val="a4"/>
            <w:rFonts w:ascii="Times New Roman" w:hAnsi="Times New Roman" w:cs="Times New Roman"/>
            <w:sz w:val="28"/>
            <w:szCs w:val="28"/>
          </w:rPr>
          <w:t>Telegram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>. Все мероприятия бесплатные, необходима регистрация.</w:t>
      </w:r>
    </w:p>
    <w:p w14:paraId="6F2B8FB7" w14:textId="4A3387B3" w:rsidR="001D0FE2" w:rsidRPr="001D0FE2" w:rsidRDefault="001D0FE2" w:rsidP="001D0FE2">
      <w:pPr>
        <w:rPr>
          <w:rFonts w:ascii="Times New Roman" w:hAnsi="Times New Roman" w:cs="Times New Roman"/>
          <w:b/>
          <w:bCs/>
          <w:color w:val="000000"/>
          <w:sz w:val="28"/>
          <w:szCs w:val="28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  <w:u w:color="000000"/>
          <w14:textOutline w14:w="0" w14:cap="flat" w14:cmpd="sng" w14:algn="ctr">
            <w14:noFill/>
            <w14:prstDash w14:val="solid"/>
            <w14:bevel/>
          </w14:textOutline>
        </w:rPr>
        <w:t>Справочно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  <w:u w:color="000000"/>
          <w14:textOutline w14:w="0" w14:cap="flat" w14:cmpd="sng" w14:algn="ctr">
            <w14:noFill/>
            <w14:prstDash w14:val="solid"/>
            <w14:bevel/>
          </w14:textOutline>
        </w:rPr>
        <w:t>:</w:t>
      </w:r>
    </w:p>
    <w:p w14:paraId="4FD8D492" w14:textId="38F81536" w:rsidR="001D0FE2" w:rsidRPr="001D0FE2" w:rsidRDefault="001D0FE2" w:rsidP="001D0FE2">
      <w:pPr>
        <w:rPr>
          <w:rFonts w:ascii="Times New Roman" w:hAnsi="Times New Roman" w:cs="Times New Roman"/>
          <w:color w:val="000000"/>
          <w:sz w:val="28"/>
          <w:szCs w:val="28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  <w:r w:rsidRPr="001D0FE2">
        <w:rPr>
          <w:rFonts w:ascii="Times New Roman" w:hAnsi="Times New Roman" w:cs="Times New Roman"/>
          <w:b/>
          <w:bCs/>
          <w:color w:val="000000"/>
          <w:sz w:val="28"/>
          <w:szCs w:val="28"/>
          <w:u w:color="000000"/>
          <w14:textOutline w14:w="0" w14:cap="flat" w14:cmpd="sng" w14:algn="ctr">
            <w14:noFill/>
            <w14:prstDash w14:val="solid"/>
            <w14:bevel/>
          </w14:textOutline>
        </w:rPr>
        <w:t>Сеть информационных центров по атомной энергии (ИЦАЭ)</w:t>
      </w:r>
      <w:r w:rsidRPr="001D0FE2">
        <w:rPr>
          <w:rFonts w:ascii="Times New Roman" w:hAnsi="Times New Roman" w:cs="Times New Roman"/>
          <w:color w:val="000000"/>
          <w:sz w:val="28"/>
          <w:szCs w:val="28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614FB7">
        <w:rPr>
          <w:rFonts w:ascii="Times New Roman" w:hAnsi="Times New Roman" w:cs="Times New Roman"/>
          <w:color w:val="000000"/>
          <w:sz w:val="28"/>
          <w:szCs w:val="28"/>
          <w:u w:color="000000"/>
          <w14:textOutline w14:w="0" w14:cap="flat" w14:cmpd="sng" w14:algn="ctr">
            <w14:noFill/>
            <w14:prstDash w14:val="solid"/>
            <w14:bevel/>
          </w14:textOutline>
        </w:rPr>
        <w:t>—</w:t>
      </w:r>
      <w:r w:rsidRPr="001D0FE2">
        <w:rPr>
          <w:rFonts w:ascii="Times New Roman" w:hAnsi="Times New Roman" w:cs="Times New Roman"/>
          <w:color w:val="000000"/>
          <w:sz w:val="28"/>
          <w:szCs w:val="28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крупнейшая в России экосистема научно-просветительских коммуникационных площадок, расположенных в регионах размещения объектов атомной промышленности. В ее состав входят 22 информационных центра в России и 1 в Беларуси (Минск), которые рассказывают о принципах функционирования атомной отрасли, перспективах развития атомной энергетики и промышленности, занимаются популяризацией науки, инновационных технологий и технического образования. За 18 лет работы ИЦАЭ мероприятия сети посетило свыше 4,5 млн человек.</w:t>
      </w:r>
    </w:p>
    <w:p w14:paraId="4C5FD4C2" w14:textId="2599F0FA" w:rsidR="001D0FE2" w:rsidRPr="001D0FE2" w:rsidRDefault="001D0FE2" w:rsidP="001D0FE2">
      <w:r w:rsidRPr="001D0FE2">
        <w:rPr>
          <w:rFonts w:ascii="Times New Roman" w:hAnsi="Times New Roman" w:cs="Times New Roman"/>
          <w:b/>
          <w:bCs/>
          <w:color w:val="000000"/>
          <w:sz w:val="28"/>
          <w:szCs w:val="28"/>
          <w:u w:color="000000"/>
          <w14:textOutline w14:w="0" w14:cap="flat" w14:cmpd="sng" w14:algn="ctr">
            <w14:noFill/>
            <w14:prstDash w14:val="solid"/>
            <w14:bevel/>
          </w14:textOutline>
        </w:rPr>
        <w:t>Фестиваль науки «Кстати»</w:t>
      </w:r>
      <w:r w:rsidRPr="001D0FE2">
        <w:rPr>
          <w:rFonts w:ascii="Times New Roman" w:hAnsi="Times New Roman" w:cs="Times New Roman"/>
          <w:color w:val="000000"/>
          <w:sz w:val="28"/>
          <w:szCs w:val="28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— флагманский проект сети ИЦАЭ, представляющий собой марафон научно-популярных форматов и объединяющий уч</w:t>
      </w:r>
      <w:r w:rsidR="00AE7FB7">
        <w:rPr>
          <w:rFonts w:ascii="Times New Roman" w:hAnsi="Times New Roman" w:cs="Times New Roman"/>
          <w:color w:val="000000"/>
          <w:sz w:val="28"/>
          <w:szCs w:val="28"/>
          <w:u w:color="000000"/>
          <w14:textOutline w14:w="0" w14:cap="flat" w14:cmpd="sng" w14:algn="ctr">
            <w14:noFill/>
            <w14:prstDash w14:val="solid"/>
            <w14:bevel/>
          </w14:textOutline>
        </w:rPr>
        <w:t>е</w:t>
      </w:r>
      <w:r w:rsidRPr="001D0FE2">
        <w:rPr>
          <w:rFonts w:ascii="Times New Roman" w:hAnsi="Times New Roman" w:cs="Times New Roman"/>
          <w:color w:val="000000"/>
          <w:sz w:val="28"/>
          <w:szCs w:val="28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ных, промышленные предприятия, вузы и горожан. </w:t>
      </w:r>
    </w:p>
    <w:p w14:paraId="0A185459" w14:textId="77777777" w:rsidR="005E589B" w:rsidRDefault="005E589B" w:rsidP="005E589B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sz w:val="28"/>
          <w:szCs w:val="28"/>
        </w:rPr>
        <w:t>_________________________________________________________</w:t>
      </w:r>
    </w:p>
    <w:p w14:paraId="2CE2DB87" w14:textId="3859739A" w:rsidR="001D0FE2" w:rsidRDefault="001D0FE2" w:rsidP="001D0FE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Узнать дополнительную информацию и обсудить возможность сотрудничества со СМИ: </w:t>
      </w:r>
    </w:p>
    <w:p w14:paraId="160C91FA" w14:textId="6E2186AD" w:rsidR="001D0FE2" w:rsidRDefault="001D0FE2" w:rsidP="001D0FE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+7 (913) 394-47-04, Андрей Либман, руководитель ИЦАЭ Новосибирска;</w:t>
      </w:r>
    </w:p>
    <w:p w14:paraId="626884E4" w14:textId="5AB49CCE" w:rsidR="005E589B" w:rsidRDefault="001D0FE2" w:rsidP="001D0FE2">
      <w:pPr>
        <w:rPr>
          <w:color w:val="0000FF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+7 (913) 398-50-49, Елена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Танажко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пресс-секретарь НГТУ НЭТИ. </w:t>
      </w:r>
      <w:r w:rsidR="005E589B">
        <w:t>_________________________________________________________________________</w:t>
      </w:r>
    </w:p>
    <w:tbl>
      <w:tblPr>
        <w:tblW w:w="8973" w:type="dxa"/>
        <w:tblLayout w:type="fixed"/>
        <w:tblLook w:val="0400" w:firstRow="0" w:lastRow="0" w:firstColumn="0" w:lastColumn="0" w:noHBand="0" w:noVBand="1"/>
      </w:tblPr>
      <w:tblGrid>
        <w:gridCol w:w="2552"/>
        <w:gridCol w:w="2977"/>
        <w:gridCol w:w="2694"/>
        <w:gridCol w:w="250"/>
        <w:gridCol w:w="250"/>
        <w:gridCol w:w="250"/>
      </w:tblGrid>
      <w:tr w:rsidR="005E589B" w14:paraId="23968C6D" w14:textId="77777777" w:rsidTr="00E52AF5">
        <w:tc>
          <w:tcPr>
            <w:tcW w:w="2552" w:type="dxa"/>
          </w:tcPr>
          <w:p w14:paraId="5EBEFF42" w14:textId="5272FF67" w:rsidR="005E589B" w:rsidRDefault="005E589B" w:rsidP="00E52AF5">
            <w:pPr>
              <w:tabs>
                <w:tab w:val="center" w:pos="4677"/>
                <w:tab w:val="right" w:pos="9355"/>
              </w:tabs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1D67589" wp14:editId="41C58B0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1205365100" name="Прямоугольник 13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4D58B8" id="Прямоугольник 13" o:spid="_x0000_s1026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V+5CAIAABUEAAAOAAAAZHJzL2Uyb0RvYy54bWysU8Fu2zAMvQ/YPwi6L3aypFuNOEWRLsOA&#10;rhuQ9QMUWbaFyaJGKXGyrx8lu2m63ob5IJAi/fj4SC1vjp1hB4Vegy35dJJzpqyEStum5I8/Nu8+&#10;cuaDsJUwYFXJT8rzm9XbN8veFWoGLZhKISMQ64velbwNwRVZ5mWrOuEn4JSlYA3YiUAuNlmFoif0&#10;zmSzPL/KesDKIUjlPd3eDUG+Svh1rWT4VtdeBWZKTtxCOjGdu3hmq6UoGhSu1XKkIf6BRSe0paJn&#10;qDsRBNujfgXVaYngoQ4TCV0Gda2lSj1QN9P8r262rXAq9ULieHeWyf8/WPlw2LrvGKl7dw/yp2cW&#10;tsqQcDROTs66FbZRt4jQt0pUVHsaVct654vz39HxhMN2/VeoaM5iHyAJcqyxi+jUKjsm3U9n3dUx&#10;MEmXV+8XeU7TkRQa7VhBFE8/O/Ths4KORaPkSOwSuDjc+zCkPqWkTsDoaqONSQ42u7VBdhC0Apv0&#10;Jf7U8GWasawv+fVitkjIL2L+EoKYRrJD1RdpCHtb0b0oolCfRjsIbQabGjJ2VC6KFZfUFzuoTiQc&#10;wrCb9JbIaAF/c9bTXpbc/9oLVJyZL5bEv57O53GRkzNffJiRg5eR3WVEWElQJQ+cDeY6DMu/d6ib&#10;Ns04ErZwSwOrdRLzmdVIlnYvjWN8J3G5L/2U9fyaV38AAAD//wMAUEsDBBQABgAIAAAAIQDrjR77&#10;2AAAAAUBAAAPAAAAZHJzL2Rvd25yZXYueG1sTI9BS8NAEIXvgv9hGcGL2N0qWI3ZlKL0qKXRQ4/b&#10;7DRZmp0N2W2b/HunItjLMI83vPlePh98K47YRxdIw3SiQCBVwTqqNXx/Le+fQcRkyJo2EGoYMcK8&#10;uL7KTWbDidZ4LFMtOIRiZjQ0KXWZlLFq0Js4CR0Se7vQe5NY9rW0vTlxuG/lg1JP0htH/KExHb41&#10;WO3Lg9ew3JT7ldvQ7tHNPt7dy904fq5KrW9vhsUriIRD+j+GMz6jQ8FM23AgG0WrgYuk33n2lGK5&#10;/VtkkctL+uIHAAD//wMAUEsBAi0AFAAGAAgAAAAhALaDOJL+AAAA4QEAABMAAAAAAAAAAAAAAAAA&#10;AAAAAFtDb250ZW50X1R5cGVzXS54bWxQSwECLQAUAAYACAAAACEAOP0h/9YAAACUAQAACwAAAAAA&#10;AAAAAAAAAAAvAQAAX3JlbHMvLnJlbHNQSwECLQAUAAYACAAAACEA1f1fuQgCAAAVBAAADgAAAAAA&#10;AAAAAAAAAAAuAgAAZHJzL2Uyb0RvYy54bWxQSwECLQAUAAYACAAAACEA640e+9gAAAAFAQAADwAA&#10;AAAAAAAAAAAAAABiBAAAZHJzL2Rvd25yZXYueG1sUEsFBgAAAAAEAAQA8wAAAGcFAAAAAA==&#10;">
                      <v:stroke joinstyle="round"/>
                      <o:lock v:ext="edit" selection="t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 wp14:anchorId="7F5F7DED" wp14:editId="03F01B8D">
                  <wp:extent cx="152400" cy="161925"/>
                  <wp:effectExtent l="0" t="0" r="0" b="9525"/>
                  <wp:docPr id="696240644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hyperlink r:id="rId10" w:tooltip="https://dzen.ru/nstu_neti" w:history="1">
              <w:proofErr w:type="spellStart"/>
              <w:r>
                <w:rPr>
                  <w:rStyle w:val="a4"/>
                </w:rPr>
                <w:t>Яндекс.Дзен</w:t>
              </w:r>
              <w:proofErr w:type="spellEnd"/>
            </w:hyperlink>
          </w:p>
          <w:p w14:paraId="60537E69" w14:textId="556B8197" w:rsidR="005E589B" w:rsidRDefault="005E589B" w:rsidP="00E52AF5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B67E3CF" wp14:editId="2129A35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263684509" name="Прямоугольник 12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5B4EE1" id="Прямоугольник 12" o:spid="_x0000_s1026" style="position:absolute;margin-left:0;margin-top:0;width:50pt;height:50pt;z-index:251660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V+5CAIAABUEAAAOAAAAZHJzL2Uyb0RvYy54bWysU8Fu2zAMvQ/YPwi6L3aypFuNOEWRLsOA&#10;rhuQ9QMUWbaFyaJGKXGyrx8lu2m63ob5IJAi/fj4SC1vjp1hB4Vegy35dJJzpqyEStum5I8/Nu8+&#10;cuaDsJUwYFXJT8rzm9XbN8veFWoGLZhKISMQ64velbwNwRVZ5mWrOuEn4JSlYA3YiUAuNlmFoif0&#10;zmSzPL/KesDKIUjlPd3eDUG+Svh1rWT4VtdeBWZKTtxCOjGdu3hmq6UoGhSu1XKkIf6BRSe0paJn&#10;qDsRBNujfgXVaYngoQ4TCV0Gda2lSj1QN9P8r262rXAq9ULieHeWyf8/WPlw2LrvGKl7dw/yp2cW&#10;tsqQcDROTs66FbZRt4jQt0pUVHsaVct654vz39HxhMN2/VeoaM5iHyAJcqyxi+jUKjsm3U9n3dUx&#10;MEmXV+8XeU7TkRQa7VhBFE8/O/Ths4KORaPkSOwSuDjc+zCkPqWkTsDoaqONSQ42u7VBdhC0Apv0&#10;Jf7U8GWasawv+fVitkjIL2L+EoKYRrJD1RdpCHtb0b0oolCfRjsIbQabGjJ2VC6KFZfUFzuoTiQc&#10;wrCb9JbIaAF/c9bTXpbc/9oLVJyZL5bEv57O53GRkzNffJiRg5eR3WVEWElQJQ+cDeY6DMu/d6ib&#10;Ns04ErZwSwOrdRLzmdVIlnYvjWN8J3G5L/2U9fyaV38AAAD//wMAUEsDBBQABgAIAAAAIQDrjR77&#10;2AAAAAUBAAAPAAAAZHJzL2Rvd25yZXYueG1sTI9BS8NAEIXvgv9hGcGL2N0qWI3ZlKL0qKXRQ4/b&#10;7DRZmp0N2W2b/HunItjLMI83vPlePh98K47YRxdIw3SiQCBVwTqqNXx/Le+fQcRkyJo2EGoYMcK8&#10;uL7KTWbDidZ4LFMtOIRiZjQ0KXWZlLFq0Js4CR0Se7vQe5NY9rW0vTlxuG/lg1JP0htH/KExHb41&#10;WO3Lg9ew3JT7ldvQ7tHNPt7dy904fq5KrW9vhsUriIRD+j+GMz6jQ8FM23AgG0WrgYuk33n2lGK5&#10;/VtkkctL+uIHAAD//wMAUEsBAi0AFAAGAAgAAAAhALaDOJL+AAAA4QEAABMAAAAAAAAAAAAAAAAA&#10;AAAAAFtDb250ZW50X1R5cGVzXS54bWxQSwECLQAUAAYACAAAACEAOP0h/9YAAACUAQAACwAAAAAA&#10;AAAAAAAAAAAvAQAAX3JlbHMvLnJlbHNQSwECLQAUAAYACAAAACEA1f1fuQgCAAAVBAAADgAAAAAA&#10;AAAAAAAAAAAuAgAAZHJzL2Uyb0RvYy54bWxQSwECLQAUAAYACAAAACEA640e+9gAAAAFAQAADwAA&#10;AAAAAAAAAAAAAABiBAAAZHJzL2Rvd25yZXYueG1sUEsFBgAAAAAEAAQA8wAAAGcFAAAAAA==&#10;">
                      <v:stroke joinstyle="round"/>
                      <o:lock v:ext="edit" selection="t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 wp14:anchorId="0D6EEBF4" wp14:editId="6AD8FE93">
                  <wp:extent cx="152400" cy="152400"/>
                  <wp:effectExtent l="0" t="0" r="0" b="0"/>
                  <wp:docPr id="1057144951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FF"/>
                <w:u w:val="single"/>
              </w:rPr>
              <w:t xml:space="preserve"> ВКонтакте</w:t>
            </w:r>
          </w:p>
        </w:tc>
        <w:tc>
          <w:tcPr>
            <w:tcW w:w="2977" w:type="dxa"/>
          </w:tcPr>
          <w:p w14:paraId="7E257083" w14:textId="26DD1113" w:rsidR="005E589B" w:rsidRDefault="005E589B" w:rsidP="00E52AF5">
            <w:pPr>
              <w:tabs>
                <w:tab w:val="center" w:pos="4677"/>
                <w:tab w:val="right" w:pos="9355"/>
              </w:tabs>
              <w:ind w:left="-113" w:firstLine="113"/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35EB70B" wp14:editId="0FE8186D">
                  <wp:extent cx="171450" cy="171450"/>
                  <wp:effectExtent l="0" t="0" r="0" b="0"/>
                  <wp:docPr id="63279058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B9B4A46" wp14:editId="19427DB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169370065" name="Прямоугольник 11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A11507" id="Прямоугольник 11" o:spid="_x0000_s1026" style="position:absolute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V+5CAIAABUEAAAOAAAAZHJzL2Uyb0RvYy54bWysU8Fu2zAMvQ/YPwi6L3aypFuNOEWRLsOA&#10;rhuQ9QMUWbaFyaJGKXGyrx8lu2m63ob5IJAi/fj4SC1vjp1hB4Vegy35dJJzpqyEStum5I8/Nu8+&#10;cuaDsJUwYFXJT8rzm9XbN8veFWoGLZhKISMQ64velbwNwRVZ5mWrOuEn4JSlYA3YiUAuNlmFoif0&#10;zmSzPL/KesDKIUjlPd3eDUG+Svh1rWT4VtdeBWZKTtxCOjGdu3hmq6UoGhSu1XKkIf6BRSe0paJn&#10;qDsRBNujfgXVaYngoQ4TCV0Gda2lSj1QN9P8r262rXAq9ULieHeWyf8/WPlw2LrvGKl7dw/yp2cW&#10;tsqQcDROTs66FbZRt4jQt0pUVHsaVct654vz39HxhMN2/VeoaM5iHyAJcqyxi+jUKjsm3U9n3dUx&#10;MEmXV+8XeU7TkRQa7VhBFE8/O/Ths4KORaPkSOwSuDjc+zCkPqWkTsDoaqONSQ42u7VBdhC0Apv0&#10;Jf7U8GWasawv+fVitkjIL2L+EoKYRrJD1RdpCHtb0b0oolCfRjsIbQabGjJ2VC6KFZfUFzuoTiQc&#10;wrCb9JbIaAF/c9bTXpbc/9oLVJyZL5bEv57O53GRkzNffJiRg5eR3WVEWElQJQ+cDeY6DMu/d6ib&#10;Ns04ErZwSwOrdRLzmdVIlnYvjWN8J3G5L/2U9fyaV38AAAD//wMAUEsDBBQABgAIAAAAIQDrjR77&#10;2AAAAAUBAAAPAAAAZHJzL2Rvd25yZXYueG1sTI9BS8NAEIXvgv9hGcGL2N0qWI3ZlKL0qKXRQ4/b&#10;7DRZmp0N2W2b/HunItjLMI83vPlePh98K47YRxdIw3SiQCBVwTqqNXx/Le+fQcRkyJo2EGoYMcK8&#10;uL7KTWbDidZ4LFMtOIRiZjQ0KXWZlLFq0Js4CR0Se7vQe5NY9rW0vTlxuG/lg1JP0htH/KExHb41&#10;WO3Lg9ew3JT7ldvQ7tHNPt7dy904fq5KrW9vhsUriIRD+j+GMz6jQ8FM23AgG0WrgYuk33n2lGK5&#10;/VtkkctL+uIHAAD//wMAUEsBAi0AFAAGAAgAAAAhALaDOJL+AAAA4QEAABMAAAAAAAAAAAAAAAAA&#10;AAAAAFtDb250ZW50X1R5cGVzXS54bWxQSwECLQAUAAYACAAAACEAOP0h/9YAAACUAQAACwAAAAAA&#10;AAAAAAAAAAAvAQAAX3JlbHMvLnJlbHNQSwECLQAUAAYACAAAACEA1f1fuQgCAAAVBAAADgAAAAAA&#10;AAAAAAAAAAAuAgAAZHJzL2Uyb0RvYy54bWxQSwECLQAUAAYACAAAACEA640e+9gAAAAFAQAADwAA&#10;AAAAAAAAAAAAAABiBAAAZHJzL2Rvd25yZXYueG1sUEsFBgAAAAAEAAQA8wAAAGcFAAAAAA==&#10;">
                      <v:stroke joinstyle="round"/>
                      <o:lock v:ext="edit" selection="t"/>
                    </v:rect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hyperlink r:id="rId13" w:history="1">
              <w:r>
                <w:rPr>
                  <w:rStyle w:val="a4"/>
                  <w:lang w:val="en-US"/>
                </w:rPr>
                <w:t>MAX</w:t>
              </w:r>
            </w:hyperlink>
          </w:p>
          <w:p w14:paraId="7D5A40C8" w14:textId="583347B0" w:rsidR="005E589B" w:rsidRDefault="005E589B" w:rsidP="00E52AF5">
            <w:pPr>
              <w:tabs>
                <w:tab w:val="center" w:pos="4677"/>
                <w:tab w:val="right" w:pos="9355"/>
              </w:tabs>
              <w:ind w:left="-113" w:firstLine="113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F7D439C" wp14:editId="74B82A1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16853805" name="Прямоугольник 10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584A6B" id="Прямоугольник 10" o:spid="_x0000_s1026" style="position:absolute;margin-left:0;margin-top:0;width:50pt;height:50pt;z-index:2516623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V+5CAIAABUEAAAOAAAAZHJzL2Uyb0RvYy54bWysU8Fu2zAMvQ/YPwi6L3aypFuNOEWRLsOA&#10;rhuQ9QMUWbaFyaJGKXGyrx8lu2m63ob5IJAi/fj4SC1vjp1hB4Vegy35dJJzpqyEStum5I8/Nu8+&#10;cuaDsJUwYFXJT8rzm9XbN8veFWoGLZhKISMQ64velbwNwRVZ5mWrOuEn4JSlYA3YiUAuNlmFoif0&#10;zmSzPL/KesDKIUjlPd3eDUG+Svh1rWT4VtdeBWZKTtxCOjGdu3hmq6UoGhSu1XKkIf6BRSe0paJn&#10;qDsRBNujfgXVaYngoQ4TCV0Gda2lSj1QN9P8r262rXAq9ULieHeWyf8/WPlw2LrvGKl7dw/yp2cW&#10;tsqQcDROTs66FbZRt4jQt0pUVHsaVct654vz39HxhMN2/VeoaM5iHyAJcqyxi+jUKjsm3U9n3dUx&#10;MEmXV+8XeU7TkRQa7VhBFE8/O/Ths4KORaPkSOwSuDjc+zCkPqWkTsDoaqONSQ42u7VBdhC0Apv0&#10;Jf7U8GWasawv+fVitkjIL2L+EoKYRrJD1RdpCHtb0b0oolCfRjsIbQabGjJ2VC6KFZfUFzuoTiQc&#10;wrCb9JbIaAF/c9bTXpbc/9oLVJyZL5bEv57O53GRkzNffJiRg5eR3WVEWElQJQ+cDeY6DMu/d6ib&#10;Ns04ErZwSwOrdRLzmdVIlnYvjWN8J3G5L/2U9fyaV38AAAD//wMAUEsDBBQABgAIAAAAIQDrjR77&#10;2AAAAAUBAAAPAAAAZHJzL2Rvd25yZXYueG1sTI9BS8NAEIXvgv9hGcGL2N0qWI3ZlKL0qKXRQ4/b&#10;7DRZmp0N2W2b/HunItjLMI83vPlePh98K47YRxdIw3SiQCBVwTqqNXx/Le+fQcRkyJo2EGoYMcK8&#10;uL7KTWbDidZ4LFMtOIRiZjQ0KXWZlLFq0Js4CR0Se7vQe5NY9rW0vTlxuG/lg1JP0htH/KExHb41&#10;WO3Lg9ew3JT7ldvQ7tHNPt7dy904fq5KrW9vhsUriIRD+j+GMz6jQ8FM23AgG0WrgYuk33n2lGK5&#10;/VtkkctL+uIHAAD//wMAUEsBAi0AFAAGAAgAAAAhALaDOJL+AAAA4QEAABMAAAAAAAAAAAAAAAAA&#10;AAAAAFtDb250ZW50X1R5cGVzXS54bWxQSwECLQAUAAYACAAAACEAOP0h/9YAAACUAQAACwAAAAAA&#10;AAAAAAAAAAAvAQAAX3JlbHMvLnJlbHNQSwECLQAUAAYACAAAACEA1f1fuQgCAAAVBAAADgAAAAAA&#10;AAAAAAAAAAAuAgAAZHJzL2Uyb0RvYy54bWxQSwECLQAUAAYACAAAACEA640e+9gAAAAFAQAADwAA&#10;AAAAAAAAAAAAAABiBAAAZHJzL2Rvd25yZXYueG1sUEsFBgAAAAAEAAQA8wAAAGcFAAAAAA==&#10;">
                      <v:stroke joinstyle="round"/>
                      <o:lock v:ext="edit" selection="t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 wp14:anchorId="13A1252C" wp14:editId="6BD52428">
                  <wp:extent cx="152400" cy="152400"/>
                  <wp:effectExtent l="0" t="0" r="0" b="0"/>
                  <wp:docPr id="2093638543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hyperlink r:id="rId15" w:tooltip="https://www.nstu.ru/media/foto_video" w:history="1">
              <w:r>
                <w:rPr>
                  <w:rStyle w:val="a4"/>
                </w:rPr>
                <w:t>Фото и видео</w:t>
              </w:r>
            </w:hyperlink>
          </w:p>
          <w:p w14:paraId="0A7427C7" w14:textId="77777777" w:rsidR="005E589B" w:rsidRDefault="005E589B" w:rsidP="00E52AF5">
            <w:pPr>
              <w:tabs>
                <w:tab w:val="center" w:pos="4677"/>
                <w:tab w:val="right" w:pos="9355"/>
              </w:tabs>
              <w:ind w:left="714"/>
              <w:rPr>
                <w:lang w:val="en-US"/>
              </w:rPr>
            </w:pPr>
          </w:p>
        </w:tc>
        <w:tc>
          <w:tcPr>
            <w:tcW w:w="2694" w:type="dxa"/>
          </w:tcPr>
          <w:p w14:paraId="2526BF28" w14:textId="4E587A7C" w:rsidR="005E589B" w:rsidRDefault="005E589B" w:rsidP="00E52AF5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3978BE5" wp14:editId="2E2EA40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147862297" name="Прямоугольник 9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C7AF86" id="Прямоугольник 9" o:spid="_x0000_s1026" style="position:absolute;margin-left:0;margin-top:0;width:50pt;height:50pt;z-index:2516633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V+5CAIAABUEAAAOAAAAZHJzL2Uyb0RvYy54bWysU8Fu2zAMvQ/YPwi6L3aypFuNOEWRLsOA&#10;rhuQ9QMUWbaFyaJGKXGyrx8lu2m63ob5IJAi/fj4SC1vjp1hB4Vegy35dJJzpqyEStum5I8/Nu8+&#10;cuaDsJUwYFXJT8rzm9XbN8veFWoGLZhKISMQ64velbwNwRVZ5mWrOuEn4JSlYA3YiUAuNlmFoif0&#10;zmSzPL/KesDKIUjlPd3eDUG+Svh1rWT4VtdeBWZKTtxCOjGdu3hmq6UoGhSu1XKkIf6BRSe0paJn&#10;qDsRBNujfgXVaYngoQ4TCV0Gda2lSj1QN9P8r262rXAq9ULieHeWyf8/WPlw2LrvGKl7dw/yp2cW&#10;tsqQcDROTs66FbZRt4jQt0pUVHsaVct654vz39HxhMN2/VeoaM5iHyAJcqyxi+jUKjsm3U9n3dUx&#10;MEmXV+8XeU7TkRQa7VhBFE8/O/Ths4KORaPkSOwSuDjc+zCkPqWkTsDoaqONSQ42u7VBdhC0Apv0&#10;Jf7U8GWasawv+fVitkjIL2L+EoKYRrJD1RdpCHtb0b0oolCfRjsIbQabGjJ2VC6KFZfUFzuoTiQc&#10;wrCb9JbIaAF/c9bTXpbc/9oLVJyZL5bEv57O53GRkzNffJiRg5eR3WVEWElQJQ+cDeY6DMu/d6ib&#10;Ns04ErZwSwOrdRLzmdVIlnYvjWN8J3G5L/2U9fyaV38AAAD//wMAUEsDBBQABgAIAAAAIQDrjR77&#10;2AAAAAUBAAAPAAAAZHJzL2Rvd25yZXYueG1sTI9BS8NAEIXvgv9hGcGL2N0qWI3ZlKL0qKXRQ4/b&#10;7DRZmp0N2W2b/HunItjLMI83vPlePh98K47YRxdIw3SiQCBVwTqqNXx/Le+fQcRkyJo2EGoYMcK8&#10;uL7KTWbDidZ4LFMtOIRiZjQ0KXWZlLFq0Js4CR0Se7vQe5NY9rW0vTlxuG/lg1JP0htH/KExHb41&#10;WO3Lg9ew3JT7ldvQ7tHNPt7dy904fq5KrW9vhsUriIRD+j+GMz6jQ8FM23AgG0WrgYuk33n2lGK5&#10;/VtkkctL+uIHAAD//wMAUEsBAi0AFAAGAAgAAAAhALaDOJL+AAAA4QEAABMAAAAAAAAAAAAAAAAA&#10;AAAAAFtDb250ZW50X1R5cGVzXS54bWxQSwECLQAUAAYACAAAACEAOP0h/9YAAACUAQAACwAAAAAA&#10;AAAAAAAAAAAvAQAAX3JlbHMvLnJlbHNQSwECLQAUAAYACAAAACEA1f1fuQgCAAAVBAAADgAAAAAA&#10;AAAAAAAAAAAuAgAAZHJzL2Uyb0RvYy54bWxQSwECLQAUAAYACAAAACEA640e+9gAAAAFAQAADwAA&#10;AAAAAAAAAAAAAABiBAAAZHJzL2Rvd25yZXYueG1sUEsFBgAAAAAEAAQA8wAAAGcFAAAAAA==&#10;">
                      <v:stroke joinstyle="round"/>
                      <o:lock v:ext="edit" selection="t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 wp14:anchorId="281BCC59" wp14:editId="036FDFF8">
                  <wp:extent cx="142875" cy="152400"/>
                  <wp:effectExtent l="0" t="0" r="9525" b="0"/>
                  <wp:docPr id="5742537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hyperlink r:id="rId17" w:tooltip="http://www.nstu.ru/news" w:history="1">
              <w:r>
                <w:rPr>
                  <w:color w:val="0000FF"/>
                  <w:u w:val="single"/>
                </w:rPr>
                <w:t>Новости</w:t>
              </w:r>
            </w:hyperlink>
          </w:p>
          <w:p w14:paraId="5A802E68" w14:textId="0C033379" w:rsidR="005E589B" w:rsidRDefault="005E589B" w:rsidP="00E52AF5">
            <w:pPr>
              <w:tabs>
                <w:tab w:val="center" w:pos="4677"/>
                <w:tab w:val="right" w:pos="9355"/>
              </w:tabs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7DE89F7" wp14:editId="05864B4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1903503104" name="Прямоугольник 8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6E2B29" id="Прямоугольник 8" o:spid="_x0000_s1026" style="position:absolute;margin-left:0;margin-top:0;width:50pt;height:50pt;z-index:2516643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V+5CAIAABUEAAAOAAAAZHJzL2Uyb0RvYy54bWysU8Fu2zAMvQ/YPwi6L3aypFuNOEWRLsOA&#10;rhuQ9QMUWbaFyaJGKXGyrx8lu2m63ob5IJAi/fj4SC1vjp1hB4Vegy35dJJzpqyEStum5I8/Nu8+&#10;cuaDsJUwYFXJT8rzm9XbN8veFWoGLZhKISMQ64velbwNwRVZ5mWrOuEn4JSlYA3YiUAuNlmFoif0&#10;zmSzPL/KesDKIUjlPd3eDUG+Svh1rWT4VtdeBWZKTtxCOjGdu3hmq6UoGhSu1XKkIf6BRSe0paJn&#10;qDsRBNujfgXVaYngoQ4TCV0Gda2lSj1QN9P8r262rXAq9ULieHeWyf8/WPlw2LrvGKl7dw/yp2cW&#10;tsqQcDROTs66FbZRt4jQt0pUVHsaVct654vz39HxhMN2/VeoaM5iHyAJcqyxi+jUKjsm3U9n3dUx&#10;MEmXV+8XeU7TkRQa7VhBFE8/O/Ths4KORaPkSOwSuDjc+zCkPqWkTsDoaqONSQ42u7VBdhC0Apv0&#10;Jf7U8GWasawv+fVitkjIL2L+EoKYRrJD1RdpCHtb0b0oolCfRjsIbQabGjJ2VC6KFZfUFzuoTiQc&#10;wrCb9JbIaAF/c9bTXpbc/9oLVJyZL5bEv57O53GRkzNffJiRg5eR3WVEWElQJQ+cDeY6DMu/d6ib&#10;Ns04ErZwSwOrdRLzmdVIlnYvjWN8J3G5L/2U9fyaV38AAAD//wMAUEsDBBQABgAIAAAAIQDrjR77&#10;2AAAAAUBAAAPAAAAZHJzL2Rvd25yZXYueG1sTI9BS8NAEIXvgv9hGcGL2N0qWI3ZlKL0qKXRQ4/b&#10;7DRZmp0N2W2b/HunItjLMI83vPlePh98K47YRxdIw3SiQCBVwTqqNXx/Le+fQcRkyJo2EGoYMcK8&#10;uL7KTWbDidZ4LFMtOIRiZjQ0KXWZlLFq0Js4CR0Se7vQe5NY9rW0vTlxuG/lg1JP0htH/KExHb41&#10;WO3Lg9ew3JT7ldvQ7tHNPt7dy904fq5KrW9vhsUriIRD+j+GMz6jQ8FM23AgG0WrgYuk33n2lGK5&#10;/VtkkctL+uIHAAD//wMAUEsBAi0AFAAGAAgAAAAhALaDOJL+AAAA4QEAABMAAAAAAAAAAAAAAAAA&#10;AAAAAFtDb250ZW50X1R5cGVzXS54bWxQSwECLQAUAAYACAAAACEAOP0h/9YAAACUAQAACwAAAAAA&#10;AAAAAAAAAAAvAQAAX3JlbHMvLnJlbHNQSwECLQAUAAYACAAAACEA1f1fuQgCAAAVBAAADgAAAAAA&#10;AAAAAAAAAAAuAgAAZHJzL2Uyb0RvYy54bWxQSwECLQAUAAYACAAAACEA640e+9gAAAAFAQAADwAA&#10;AAAAAAAAAAAAAABiBAAAZHJzL2Rvd25yZXYueG1sUEsFBgAAAAAEAAQA8wAAAGcFAAAAAA==&#10;">
                      <v:stroke joinstyle="round"/>
                      <o:lock v:ext="edit" selection="t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 wp14:anchorId="4D7B311F" wp14:editId="2F368EA2">
                  <wp:extent cx="152400" cy="142875"/>
                  <wp:effectExtent l="0" t="0" r="0" b="9525"/>
                  <wp:docPr id="72111970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hyperlink r:id="rId19" w:tooltip="http://www.nstu.ru/pressreleases" w:history="1">
              <w:r>
                <w:rPr>
                  <w:color w:val="0000FF"/>
                  <w:u w:val="single"/>
                </w:rPr>
                <w:t>Пресс</w:t>
              </w:r>
            </w:hyperlink>
            <w:r>
              <w:rPr>
                <w:color w:val="0000FF"/>
                <w:u w:val="single"/>
              </w:rPr>
              <w:t>-релизы</w:t>
            </w:r>
          </w:p>
        </w:tc>
        <w:tc>
          <w:tcPr>
            <w:tcW w:w="250" w:type="dxa"/>
          </w:tcPr>
          <w:p w14:paraId="02813390" w14:textId="77777777" w:rsidR="005E589B" w:rsidRDefault="005E589B" w:rsidP="00E52AF5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</w:p>
        </w:tc>
        <w:tc>
          <w:tcPr>
            <w:tcW w:w="250" w:type="dxa"/>
          </w:tcPr>
          <w:p w14:paraId="31A3BE61" w14:textId="77777777" w:rsidR="005E589B" w:rsidRDefault="005E589B" w:rsidP="00E52AF5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</w:p>
        </w:tc>
        <w:tc>
          <w:tcPr>
            <w:tcW w:w="250" w:type="dxa"/>
          </w:tcPr>
          <w:p w14:paraId="71CB6960" w14:textId="77777777" w:rsidR="005E589B" w:rsidRDefault="005E589B" w:rsidP="00E52AF5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</w:p>
        </w:tc>
      </w:tr>
    </w:tbl>
    <w:p w14:paraId="3347500B" w14:textId="77777777" w:rsidR="005E589B" w:rsidRDefault="005E589B" w:rsidP="006D7FB1">
      <w:pPr>
        <w:pStyle w:val="ds-markdown-paragraph"/>
        <w:shd w:val="clear" w:color="auto" w:fill="FFFFFF"/>
        <w:spacing w:before="240" w:beforeAutospacing="0" w:after="240" w:afterAutospacing="0"/>
        <w:rPr>
          <w:rStyle w:val="a3"/>
          <w:b w:val="0"/>
          <w:color w:val="0F1115"/>
          <w:sz w:val="26"/>
          <w:szCs w:val="26"/>
        </w:rPr>
      </w:pPr>
    </w:p>
    <w:sectPr w:rsidR="005E58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411927"/>
    <w:multiLevelType w:val="hybridMultilevel"/>
    <w:tmpl w:val="557252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6751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FB1"/>
    <w:rsid w:val="00083CED"/>
    <w:rsid w:val="001D0FE2"/>
    <w:rsid w:val="003253FF"/>
    <w:rsid w:val="003E3747"/>
    <w:rsid w:val="003E705E"/>
    <w:rsid w:val="004A3BC0"/>
    <w:rsid w:val="005C64DC"/>
    <w:rsid w:val="005E589B"/>
    <w:rsid w:val="00614FB7"/>
    <w:rsid w:val="006502F7"/>
    <w:rsid w:val="006D7FB1"/>
    <w:rsid w:val="00706F0B"/>
    <w:rsid w:val="00832E4E"/>
    <w:rsid w:val="00853663"/>
    <w:rsid w:val="008E4F54"/>
    <w:rsid w:val="009D2361"/>
    <w:rsid w:val="00AE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BD496"/>
  <w15:chartTrackingRefBased/>
  <w15:docId w15:val="{395CCF28-008C-415E-BD5A-B9D96849E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6D7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6D7FB1"/>
    <w:rPr>
      <w:b/>
      <w:bCs/>
    </w:rPr>
  </w:style>
  <w:style w:type="character" w:styleId="a4">
    <w:name w:val="Hyperlink"/>
    <w:uiPriority w:val="99"/>
    <w:unhideWhenUsed/>
    <w:rsid w:val="005E589B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1D0FE2"/>
    <w:pPr>
      <w:ind w:left="720"/>
      <w:contextualSpacing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away.php?to=https%3A%2F%2Ft.me%2Fatomnsk&amp;utf=1" TargetMode="External"/><Relationship Id="rId13" Type="http://schemas.openxmlformats.org/officeDocument/2006/relationships/hyperlink" Target="https://max.ru/id5404105174_biz" TargetMode="External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vk.ru/atomnsk" TargetMode="External"/><Relationship Id="rId12" Type="http://schemas.openxmlformats.org/officeDocument/2006/relationships/image" Target="media/image4.png"/><Relationship Id="rId17" Type="http://schemas.openxmlformats.org/officeDocument/2006/relationships/hyperlink" Target="http://www.nstu.ru/news" TargetMode="Externa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nsk.kstati-fest.ru/" TargetMode="External"/><Relationship Id="rId11" Type="http://schemas.openxmlformats.org/officeDocument/2006/relationships/image" Target="media/image3.png"/><Relationship Id="rId5" Type="http://schemas.openxmlformats.org/officeDocument/2006/relationships/image" Target="media/image1.jpeg"/><Relationship Id="rId15" Type="http://schemas.openxmlformats.org/officeDocument/2006/relationships/hyperlink" Target="https://www.nstu.ru/media/foto_video" TargetMode="External"/><Relationship Id="rId10" Type="http://schemas.openxmlformats.org/officeDocument/2006/relationships/hyperlink" Target="https://dzen.ru/nstu_neti" TargetMode="External"/><Relationship Id="rId19" Type="http://schemas.openxmlformats.org/officeDocument/2006/relationships/hyperlink" Target="http://www.nstu.ru/pressreleases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927</Words>
  <Characters>5287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Irina</cp:lastModifiedBy>
  <cp:revision>2</cp:revision>
  <dcterms:created xsi:type="dcterms:W3CDTF">2026-10-15T04:22:00Z</dcterms:created>
  <dcterms:modified xsi:type="dcterms:W3CDTF">2026-10-15T04:22:00Z</dcterms:modified>
</cp:coreProperties>
</file>