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F877D4" w:rsidRDefault="00B0280D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23</w:t>
      </w:r>
      <w:r w:rsidR="009B18DF" w:rsidRPr="00F877D4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декабря</w:t>
      </w:r>
      <w:r w:rsidR="00D741C1" w:rsidRPr="00F877D4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F877D4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877D4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B0280D" w:rsidRPr="00B0280D" w:rsidRDefault="00B0280D" w:rsidP="00B0280D">
      <w:pPr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0280D">
        <w:rPr>
          <w:rFonts w:ascii="Times New Roman" w:hAnsi="Times New Roman" w:cs="Times New Roman"/>
          <w:b/>
          <w:sz w:val="26"/>
          <w:szCs w:val="26"/>
        </w:rPr>
        <w:t>Совместный проект для call-центров НГТУ НЭТИ и Высшей школы экономики получил грант Фонда содействия инновациям</w:t>
      </w:r>
    </w:p>
    <w:p w:rsidR="00B0280D" w:rsidRPr="00B0280D" w:rsidRDefault="00BC3CAB" w:rsidP="00B0280D">
      <w:pPr>
        <w:rPr>
          <w:rFonts w:ascii="Times New Roman" w:hAnsi="Times New Roman" w:cs="Times New Roman"/>
          <w:b/>
          <w:sz w:val="26"/>
          <w:szCs w:val="26"/>
        </w:rPr>
      </w:pPr>
      <w:r w:rsidRPr="00B0280D">
        <w:rPr>
          <w:rFonts w:ascii="Times New Roman" w:hAnsi="Times New Roman" w:cs="Times New Roman"/>
          <w:b/>
          <w:sz w:val="26"/>
          <w:szCs w:val="26"/>
        </w:rPr>
        <w:t>В</w:t>
      </w:r>
      <w:r w:rsidR="00B0280D" w:rsidRPr="00B0280D">
        <w:rPr>
          <w:rFonts w:ascii="Times New Roman" w:hAnsi="Times New Roman" w:cs="Times New Roman"/>
          <w:b/>
          <w:sz w:val="26"/>
          <w:szCs w:val="26"/>
        </w:rPr>
        <w:t xml:space="preserve"> </w:t>
      </w:r>
      <w:r w:rsidR="00B0280D" w:rsidRPr="00B0280D">
        <w:rPr>
          <w:rFonts w:ascii="Times New Roman" w:hAnsi="Times New Roman" w:cs="Times New Roman"/>
          <w:b/>
          <w:sz w:val="26"/>
          <w:szCs w:val="26"/>
        </w:rPr>
        <w:t xml:space="preserve">Разработанный в НГТУ НЭТИ проект Phonix, который направлен на анализ бизнес-процессов и коммуникаций с клиентами call-центров с помощью искусственного интеллекта, получил финансовую поддержку Фонда содействия инновациям в размере пяти миллионов рублей. </w:t>
      </w:r>
    </w:p>
    <w:p w:rsidR="00B0280D" w:rsidRPr="00B0280D" w:rsidRDefault="00B0280D" w:rsidP="00B0280D">
      <w:pPr>
        <w:rPr>
          <w:rFonts w:ascii="Times New Roman" w:hAnsi="Times New Roman" w:cs="Times New Roman"/>
          <w:sz w:val="26"/>
          <w:szCs w:val="26"/>
        </w:rPr>
      </w:pPr>
      <w:r w:rsidRPr="00B0280D">
        <w:rPr>
          <w:rFonts w:ascii="Times New Roman" w:hAnsi="Times New Roman" w:cs="Times New Roman"/>
          <w:sz w:val="26"/>
          <w:szCs w:val="26"/>
        </w:rPr>
        <w:t>Весной этого года команда, в которую вошли студент третьего курса кафедры вычислительной техники факультета автоматики и вычислительной техники НГТУ НЭТИ Глеб Бондарчук, студент Высшей школы экономики Никита Ильтяков и эксперты в запуске недвижимости и IT-стартапов А</w:t>
      </w:r>
      <w:bookmarkStart w:id="0" w:name="_GoBack"/>
      <w:bookmarkEnd w:id="0"/>
      <w:r w:rsidRPr="00B0280D">
        <w:rPr>
          <w:rFonts w:ascii="Times New Roman" w:hAnsi="Times New Roman" w:cs="Times New Roman"/>
          <w:sz w:val="26"/>
          <w:szCs w:val="26"/>
        </w:rPr>
        <w:t xml:space="preserve">лексей Володеев и Павел Лепиш, запустила </w:t>
      </w:r>
      <w:hyperlink r:id="rId9" w:history="1">
        <w:r w:rsidRPr="00B0280D">
          <w:rPr>
            <w:rStyle w:val="af"/>
            <w:rFonts w:ascii="Times New Roman" w:hAnsi="Times New Roman" w:cs="Times New Roman"/>
            <w:sz w:val="26"/>
            <w:szCs w:val="26"/>
          </w:rPr>
          <w:t>проект по анализу работы call-центров</w:t>
        </w:r>
      </w:hyperlink>
      <w:r w:rsidRPr="00B0280D">
        <w:rPr>
          <w:rFonts w:ascii="Times New Roman" w:hAnsi="Times New Roman" w:cs="Times New Roman"/>
          <w:sz w:val="26"/>
          <w:szCs w:val="26"/>
        </w:rPr>
        <w:t xml:space="preserve"> с помощью ИИ. Главной особенностью разработки стала персонализация и настройка моделей распознавания речи индивидуально для каждого клиента, которые позволяют клиентам предоставить свой чек-лист с набором ошибок операторов, которые он хочет отследить, а разработчикам — дообучить модели именно под этот запрос.</w:t>
      </w:r>
    </w:p>
    <w:p w:rsidR="00B0280D" w:rsidRPr="00B0280D" w:rsidRDefault="00B0280D" w:rsidP="00B0280D">
      <w:pPr>
        <w:rPr>
          <w:rFonts w:ascii="Times New Roman" w:hAnsi="Times New Roman" w:cs="Times New Roman"/>
          <w:sz w:val="26"/>
          <w:szCs w:val="26"/>
        </w:rPr>
      </w:pPr>
      <w:r w:rsidRPr="00B0280D">
        <w:rPr>
          <w:rFonts w:ascii="Times New Roman" w:hAnsi="Times New Roman" w:cs="Times New Roman"/>
          <w:sz w:val="26"/>
          <w:szCs w:val="26"/>
        </w:rPr>
        <w:t>По словам Глеба Бондарчука — активного участника научных проектов, связанных с применением методов машинного обучения, система аналитики звонков востребована в call-центрах организаций, занимающихся продажей недвижимости. «Phonix с помощью ИИ позволяет анализировать каждый контакт с клиентом, искать точки роста менеджеров, строить маркетинговый анализ аудитории и в конечном итоге развивать бизнес», — подчеркнул Глеб Бондарчук.</w:t>
      </w:r>
    </w:p>
    <w:p w:rsidR="00B0280D" w:rsidRPr="00B0280D" w:rsidRDefault="00B0280D" w:rsidP="00B0280D">
      <w:pPr>
        <w:rPr>
          <w:rFonts w:ascii="Times New Roman" w:hAnsi="Times New Roman" w:cs="Times New Roman"/>
          <w:sz w:val="26"/>
          <w:szCs w:val="26"/>
        </w:rPr>
      </w:pPr>
      <w:r w:rsidRPr="00B0280D">
        <w:rPr>
          <w:rFonts w:ascii="Times New Roman" w:hAnsi="Times New Roman" w:cs="Times New Roman"/>
          <w:sz w:val="26"/>
          <w:szCs w:val="26"/>
        </w:rPr>
        <w:t xml:space="preserve">За короткое время разработка прошла все этапы — от 60 демозапусков и закрытого бета-тестирования до полноценного релиза, а также получила высокую оценку экспертов в сфере недвижимости. «По оценкам независимых экспертов, на данный момент наше решение входит в топ три лучших на рынке по качеству функционала и глубине аналитики», — отметил Глеб Бондарчук. </w:t>
      </w:r>
    </w:p>
    <w:p w:rsidR="00B0280D" w:rsidRPr="00B0280D" w:rsidRDefault="00B0280D" w:rsidP="00B0280D">
      <w:pPr>
        <w:rPr>
          <w:rFonts w:ascii="Times New Roman" w:hAnsi="Times New Roman" w:cs="Times New Roman"/>
          <w:sz w:val="26"/>
          <w:szCs w:val="26"/>
        </w:rPr>
      </w:pPr>
      <w:r w:rsidRPr="00B0280D">
        <w:rPr>
          <w:rFonts w:ascii="Times New Roman" w:hAnsi="Times New Roman" w:cs="Times New Roman"/>
          <w:sz w:val="26"/>
          <w:szCs w:val="26"/>
        </w:rPr>
        <w:t xml:space="preserve">Кроме этого, проект по анализу коммуникаций </w:t>
      </w:r>
      <w:r w:rsidRPr="00B0280D">
        <w:rPr>
          <w:rFonts w:ascii="Times New Roman" w:hAnsi="Times New Roman" w:cs="Times New Roman"/>
          <w:sz w:val="26"/>
          <w:szCs w:val="26"/>
          <w:lang w:val="en-US"/>
        </w:rPr>
        <w:t>call</w:t>
      </w:r>
      <w:r w:rsidRPr="00B0280D">
        <w:rPr>
          <w:rFonts w:ascii="Times New Roman" w:hAnsi="Times New Roman" w:cs="Times New Roman"/>
          <w:sz w:val="26"/>
          <w:szCs w:val="26"/>
        </w:rPr>
        <w:t>-центров получил грант от Фонда содействия инновациям, где оценили отличную проработанность, научную новизну и потенциал. Пять миллионов рублей команда разработчиков направит на усиление технологической команды и усовершенствование продукта.</w:t>
      </w:r>
    </w:p>
    <w:p w:rsidR="00B0280D" w:rsidRPr="00BC3CAB" w:rsidRDefault="00B0280D" w:rsidP="00B0280D">
      <w:pPr>
        <w:rPr>
          <w:rFonts w:ascii="Times New Roman" w:hAnsi="Times New Roman" w:cs="Times New Roman"/>
          <w:sz w:val="26"/>
          <w:szCs w:val="26"/>
        </w:rPr>
      </w:pPr>
      <w:r w:rsidRPr="00B0280D">
        <w:rPr>
          <w:rFonts w:ascii="Times New Roman" w:hAnsi="Times New Roman" w:cs="Times New Roman"/>
          <w:sz w:val="26"/>
          <w:szCs w:val="26"/>
        </w:rPr>
        <w:lastRenderedPageBreak/>
        <w:t xml:space="preserve">Также разработчики подали заявку на получение статуса резидентов в «Сколково» — это поможет участвовать в партнерских программах, получать экспертную поддержку и гранты на дальнейшее развитие инициатив. </w:t>
      </w:r>
    </w:p>
    <w:p w:rsidR="007E5D45" w:rsidRDefault="00D741C1" w:rsidP="00653FFA">
      <w:pPr>
        <w:rPr>
          <w:sz w:val="28"/>
          <w:szCs w:val="28"/>
        </w:rPr>
      </w:pPr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Для СМИ</w:t>
      </w:r>
    </w:p>
    <w:p w:rsidR="007E5D45" w:rsidRPr="00FB1F9A" w:rsidRDefault="00D741C1">
      <w:pPr>
        <w:rPr>
          <w:sz w:val="20"/>
          <w:szCs w:val="20"/>
        </w:rPr>
      </w:pPr>
      <w:r w:rsidRPr="00FB1F9A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4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6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7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8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9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20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1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2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3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4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5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7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8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DE3FA4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93073" w:rsidRDefault="00B93073">
      <w:pPr>
        <w:spacing w:after="0" w:line="240" w:lineRule="auto"/>
      </w:pPr>
      <w:r>
        <w:separator/>
      </w:r>
    </w:p>
  </w:endnote>
  <w:endnote w:type="continuationSeparator" w:id="0">
    <w:p w:rsidR="00B93073" w:rsidRDefault="00B930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93073" w:rsidRDefault="00B93073">
      <w:pPr>
        <w:spacing w:after="0" w:line="240" w:lineRule="auto"/>
      </w:pPr>
      <w:r>
        <w:separator/>
      </w:r>
    </w:p>
  </w:footnote>
  <w:footnote w:type="continuationSeparator" w:id="0">
    <w:p w:rsidR="00B93073" w:rsidRDefault="00B9307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22852"/>
    <w:rsid w:val="000243BF"/>
    <w:rsid w:val="000546BE"/>
    <w:rsid w:val="000737AB"/>
    <w:rsid w:val="00086398"/>
    <w:rsid w:val="001570C9"/>
    <w:rsid w:val="001620D3"/>
    <w:rsid w:val="001B5086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B0AE1"/>
    <w:rsid w:val="005C347C"/>
    <w:rsid w:val="005F324A"/>
    <w:rsid w:val="006421E0"/>
    <w:rsid w:val="00651844"/>
    <w:rsid w:val="00653FFA"/>
    <w:rsid w:val="00692DEB"/>
    <w:rsid w:val="006C484B"/>
    <w:rsid w:val="00722179"/>
    <w:rsid w:val="007E5D45"/>
    <w:rsid w:val="00851C93"/>
    <w:rsid w:val="008E386A"/>
    <w:rsid w:val="0091470B"/>
    <w:rsid w:val="00941E4A"/>
    <w:rsid w:val="009558BD"/>
    <w:rsid w:val="009B18DF"/>
    <w:rsid w:val="009D2374"/>
    <w:rsid w:val="009E6B78"/>
    <w:rsid w:val="009F3B73"/>
    <w:rsid w:val="00A24C1B"/>
    <w:rsid w:val="00A61D57"/>
    <w:rsid w:val="00A75739"/>
    <w:rsid w:val="00A82B67"/>
    <w:rsid w:val="00A97BC9"/>
    <w:rsid w:val="00AD2B80"/>
    <w:rsid w:val="00AE3C49"/>
    <w:rsid w:val="00B0280D"/>
    <w:rsid w:val="00B25E76"/>
    <w:rsid w:val="00B30C9C"/>
    <w:rsid w:val="00B80F48"/>
    <w:rsid w:val="00B93073"/>
    <w:rsid w:val="00BC3CAB"/>
    <w:rsid w:val="00BE3608"/>
    <w:rsid w:val="00BF33C1"/>
    <w:rsid w:val="00C15E38"/>
    <w:rsid w:val="00C9178A"/>
    <w:rsid w:val="00CC13DE"/>
    <w:rsid w:val="00D741C1"/>
    <w:rsid w:val="00DE3FA4"/>
    <w:rsid w:val="00DE7242"/>
    <w:rsid w:val="00E87963"/>
    <w:rsid w:val="00E90A58"/>
    <w:rsid w:val="00E95025"/>
    <w:rsid w:val="00F14255"/>
    <w:rsid w:val="00F72ADD"/>
    <w:rsid w:val="00F877D4"/>
    <w:rsid w:val="00FA3C52"/>
    <w:rsid w:val="00FB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FA3E1D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image" Target="media/image20.png"/><Relationship Id="rId18" Type="http://schemas.openxmlformats.org/officeDocument/2006/relationships/image" Target="media/image40.png"/><Relationship Id="rId26" Type="http://schemas.openxmlformats.org/officeDocument/2006/relationships/image" Target="media/image7.png"/><Relationship Id="rId3" Type="http://schemas.openxmlformats.org/officeDocument/2006/relationships/webSettings" Target="webSettings.xml"/><Relationship Id="rId21" Type="http://schemas.openxmlformats.org/officeDocument/2006/relationships/image" Target="media/image50.jpg"/><Relationship Id="rId17" Type="http://schemas.openxmlformats.org/officeDocument/2006/relationships/image" Target="media/image4.png"/><Relationship Id="rId25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30.png"/><Relationship Id="rId20" Type="http://schemas.openxmlformats.org/officeDocument/2006/relationships/image" Target="media/image5.jp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image" Target="media/image60.png"/><Relationship Id="rId5" Type="http://schemas.openxmlformats.org/officeDocument/2006/relationships/endnotes" Target="endnotes.xml"/><Relationship Id="rId15" Type="http://schemas.openxmlformats.org/officeDocument/2006/relationships/image" Target="media/image3.png"/><Relationship Id="rId23" Type="http://schemas.openxmlformats.org/officeDocument/2006/relationships/image" Target="media/image6.png"/><Relationship Id="rId28" Type="http://schemas.openxmlformats.org/officeDocument/2006/relationships/hyperlink" Target="http://www.nstu.ru/pressreleases" TargetMode="External"/><Relationship Id="rId10" Type="http://schemas.openxmlformats.org/officeDocument/2006/relationships/image" Target="media/image2.png"/><Relationship Id="rId19" Type="http://schemas.openxmlformats.org/officeDocument/2006/relationships/hyperlink" Target="https://t.me/nstu_neti" TargetMode="External"/><Relationship Id="rId4" Type="http://schemas.openxmlformats.org/officeDocument/2006/relationships/footnotes" Target="footnotes.xml"/><Relationship Id="rId9" Type="http://schemas.openxmlformats.org/officeDocument/2006/relationships/hyperlink" Target="https://&#1085;&#1075;&#1090;&#1091;.&#1088;&#1092;/news/news_more?idnews=166766" TargetMode="External"/><Relationship Id="rId14" Type="http://schemas.openxmlformats.org/officeDocument/2006/relationships/hyperlink" Target="https://dzen.ru/nstu_neti" TargetMode="External"/><Relationship Id="rId22" Type="http://schemas.openxmlformats.org/officeDocument/2006/relationships/hyperlink" Target="https://www.nstu.ru/media/foto_video" TargetMode="External"/><Relationship Id="rId27" Type="http://schemas.openxmlformats.org/officeDocument/2006/relationships/image" Target="media/image70.pn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458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2025-12-23T02:28:00Z</dcterms:created>
  <dcterms:modified xsi:type="dcterms:W3CDTF">2025-12-23T02:28:00Z</dcterms:modified>
</cp:coreProperties>
</file>