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A06557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5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ноября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A06557" w:rsidRPr="00A06557" w:rsidRDefault="00A06557" w:rsidP="00A06557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06557">
        <w:rPr>
          <w:rFonts w:ascii="Times New Roman" w:hAnsi="Times New Roman" w:cs="Times New Roman"/>
          <w:b/>
          <w:sz w:val="26"/>
          <w:szCs w:val="26"/>
        </w:rPr>
        <w:t>НГТУ НЭТИ и НПО «РиМ» занялись модернизацией тяговых подстанций для электротранспорта</w:t>
      </w:r>
    </w:p>
    <w:p w:rsidR="00A06557" w:rsidRPr="00A06557" w:rsidRDefault="00A06557" w:rsidP="00A06557">
      <w:pPr>
        <w:rPr>
          <w:rFonts w:ascii="Times New Roman" w:eastAsia="Times New Roman" w:hAnsi="Times New Roman" w:cs="Times New Roman"/>
          <w:b/>
          <w:sz w:val="26"/>
          <w:szCs w:val="26"/>
        </w:rPr>
      </w:pPr>
      <w:r w:rsidRPr="00A06557">
        <w:rPr>
          <w:rFonts w:ascii="Times New Roman" w:eastAsia="Times New Roman" w:hAnsi="Times New Roman" w:cs="Times New Roman"/>
          <w:b/>
          <w:sz w:val="26"/>
          <w:szCs w:val="26"/>
        </w:rPr>
        <w:t>Новосибирский государственный технический университет НЭТИ совместно с научно-производственным объединением «Радио и Микроэлектроника» в рамках программы «Приоритет-2030» разрабатывают систему автоматического управления, сбора информации и обработки данных тяговых подстанций для городского электрот</w:t>
      </w:r>
      <w:bookmarkStart w:id="0" w:name="_GoBack"/>
      <w:bookmarkEnd w:id="0"/>
      <w:r w:rsidRPr="00A06557">
        <w:rPr>
          <w:rFonts w:ascii="Times New Roman" w:eastAsia="Times New Roman" w:hAnsi="Times New Roman" w:cs="Times New Roman"/>
          <w:b/>
          <w:sz w:val="26"/>
          <w:szCs w:val="26"/>
        </w:rPr>
        <w:t xml:space="preserve">ранспорта. </w:t>
      </w:r>
    </w:p>
    <w:p w:rsidR="00A06557" w:rsidRPr="00A06557" w:rsidRDefault="00A06557" w:rsidP="00A06557">
      <w:pPr>
        <w:rPr>
          <w:rFonts w:ascii="Times New Roman" w:eastAsia="Times New Roman" w:hAnsi="Times New Roman" w:cs="Times New Roman"/>
          <w:sz w:val="26"/>
          <w:szCs w:val="26"/>
        </w:rPr>
      </w:pPr>
      <w:bookmarkStart w:id="1" w:name="_xes9og7nt4fs" w:colFirst="0" w:colLast="0"/>
      <w:bookmarkEnd w:id="1"/>
      <w:r w:rsidRPr="00A06557">
        <w:rPr>
          <w:rFonts w:ascii="Times New Roman" w:eastAsia="Times New Roman" w:hAnsi="Times New Roman" w:cs="Times New Roman"/>
          <w:sz w:val="26"/>
          <w:szCs w:val="26"/>
        </w:rPr>
        <w:t xml:space="preserve">Инженеры НГТУ НЭТИ и сотрудники НПО «РиМ» готовятся запустить совместный проект по модернизации 36 тяговых подстанций для обеспечения электроснабжения электротранспортных средств в Новосибирске. Заказчиком выступило муниципальное унитарное предприятие «Новосибирская энергосетевая компания» («НЭСКО»). </w:t>
      </w:r>
    </w:p>
    <w:p w:rsidR="00A06557" w:rsidRPr="00A06557" w:rsidRDefault="00A06557" w:rsidP="00A06557">
      <w:pPr>
        <w:rPr>
          <w:rFonts w:ascii="Times New Roman" w:eastAsia="Times New Roman" w:hAnsi="Times New Roman" w:cs="Times New Roman"/>
          <w:sz w:val="26"/>
          <w:szCs w:val="26"/>
        </w:rPr>
      </w:pPr>
      <w:r w:rsidRPr="00A06557">
        <w:rPr>
          <w:rFonts w:ascii="Times New Roman" w:eastAsia="Times New Roman" w:hAnsi="Times New Roman" w:cs="Times New Roman"/>
          <w:sz w:val="26"/>
          <w:szCs w:val="26"/>
        </w:rPr>
        <w:t xml:space="preserve">По словам завкафедрой электротехнических комплексов НГТУ НЭТИ доктора технических наук, профессора Николая Щурова, в настоящий момент техническое задание для автоматизации тяговых подстанций уже разработано, инженеры кафедры и сотрудники НПО «РиМ» занимаются проектной документацией. </w:t>
      </w:r>
    </w:p>
    <w:p w:rsidR="00A06557" w:rsidRPr="00A06557" w:rsidRDefault="00A06557" w:rsidP="00A06557">
      <w:pPr>
        <w:rPr>
          <w:rFonts w:ascii="Times New Roman" w:eastAsia="Times New Roman" w:hAnsi="Times New Roman" w:cs="Times New Roman"/>
          <w:sz w:val="26"/>
          <w:szCs w:val="26"/>
        </w:rPr>
      </w:pPr>
      <w:r w:rsidRPr="00A06557">
        <w:rPr>
          <w:rFonts w:ascii="Times New Roman" w:eastAsia="Times New Roman" w:hAnsi="Times New Roman" w:cs="Times New Roman"/>
          <w:sz w:val="26"/>
          <w:szCs w:val="26"/>
        </w:rPr>
        <w:t>«Модернизация тяговых подстанций для новосибирского электротранспорта рассчитана на несколько лет — это очень объемная и масштабная задача. В 2026 году планируется обновить семь из 36 таких устройств, установленных в Новосибирске более 60 лет назад. Необходимо будет создать автоматизированную систему управления тяговыми подстанциями на новых технологических принципах, отвечающих современным тенденциям развития электротранспортной индустрии. Например, будут использованы современные микропроцессорные системы управления и телемеханики, позволяющие эффективно управлять режимами работы тяговых подстанций», — рассказал Николай Щуров.</w:t>
      </w:r>
    </w:p>
    <w:p w:rsidR="00A06557" w:rsidRPr="00A06557" w:rsidRDefault="00A06557" w:rsidP="00A06557">
      <w:pPr>
        <w:rPr>
          <w:rFonts w:ascii="Times New Roman" w:eastAsia="Times New Roman" w:hAnsi="Times New Roman" w:cs="Times New Roman"/>
          <w:sz w:val="26"/>
          <w:szCs w:val="26"/>
        </w:rPr>
      </w:pPr>
      <w:r w:rsidRPr="00A06557">
        <w:rPr>
          <w:rFonts w:ascii="Times New Roman" w:eastAsia="Times New Roman" w:hAnsi="Times New Roman" w:cs="Times New Roman"/>
          <w:sz w:val="26"/>
          <w:szCs w:val="26"/>
        </w:rPr>
        <w:t xml:space="preserve">Как рассказал профессор Щуров, техническое состояние тяговых подстанций для горэлектротранспорта в Красноярске, Омске, Кемерове, Новокузнецке также требует обновления: в этих и других городах Сибири они были построены в прошлом веке. «Задача, которую мы решаем вместе с сотрудниками НПО «РиМ», является сверхактуальной и перспективной», — подчеркнул Николай Щуров. </w:t>
      </w:r>
    </w:p>
    <w:p w:rsidR="00A06557" w:rsidRPr="00A06557" w:rsidRDefault="00A06557" w:rsidP="00A06557">
      <w:pPr>
        <w:rPr>
          <w:rFonts w:ascii="Times New Roman" w:eastAsia="Times New Roman" w:hAnsi="Times New Roman" w:cs="Times New Roman"/>
          <w:sz w:val="26"/>
          <w:szCs w:val="26"/>
        </w:rPr>
      </w:pPr>
      <w:r w:rsidRPr="00A06557">
        <w:rPr>
          <w:rFonts w:ascii="Times New Roman" w:eastAsia="Times New Roman" w:hAnsi="Times New Roman" w:cs="Times New Roman"/>
          <w:sz w:val="26"/>
          <w:szCs w:val="26"/>
        </w:rPr>
        <w:lastRenderedPageBreak/>
        <w:t xml:space="preserve">Модернизация тяговых подстанций — не единственный совместный с индустриальными партнерами проект кафедры электротехнических комплексов НГТУ НЭТИ. Ранее инженеры вуза вместе с Новосибирским заводом конденсаторов разработали </w:t>
      </w:r>
      <w:hyperlink r:id="rId9">
        <w:r w:rsidRPr="00A06557">
          <w:rPr>
            <w:rFonts w:ascii="Times New Roman" w:eastAsia="Times New Roman" w:hAnsi="Times New Roman" w:cs="Times New Roman"/>
            <w:color w:val="0563C1"/>
            <w:sz w:val="26"/>
            <w:szCs w:val="26"/>
            <w:u w:val="single"/>
          </w:rPr>
          <w:t>зарядную станцию с накопителем энергии для электротранспорта</w:t>
        </w:r>
      </w:hyperlink>
      <w:r w:rsidRPr="00A06557">
        <w:rPr>
          <w:rFonts w:ascii="Times New Roman" w:eastAsia="Times New Roman" w:hAnsi="Times New Roman" w:cs="Times New Roman"/>
          <w:sz w:val="26"/>
          <w:szCs w:val="26"/>
        </w:rPr>
        <w:t xml:space="preserve"> в рамках программы «Приоритет-2023» (нацпроект «Молодежь и дети»).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0737AB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7958" w:rsidRDefault="00227958">
      <w:pPr>
        <w:spacing w:after="0" w:line="240" w:lineRule="auto"/>
      </w:pPr>
      <w:r>
        <w:separator/>
      </w:r>
    </w:p>
  </w:endnote>
  <w:endnote w:type="continuationSeparator" w:id="0">
    <w:p w:rsidR="00227958" w:rsidRDefault="002279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7958" w:rsidRDefault="00227958">
      <w:pPr>
        <w:spacing w:after="0" w:line="240" w:lineRule="auto"/>
      </w:pPr>
      <w:r>
        <w:separator/>
      </w:r>
    </w:p>
  </w:footnote>
  <w:footnote w:type="continuationSeparator" w:id="0">
    <w:p w:rsidR="00227958" w:rsidRDefault="0022795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546BE"/>
    <w:rsid w:val="000737AB"/>
    <w:rsid w:val="00086398"/>
    <w:rsid w:val="001570C9"/>
    <w:rsid w:val="001620D3"/>
    <w:rsid w:val="001B5086"/>
    <w:rsid w:val="001C69CF"/>
    <w:rsid w:val="00227958"/>
    <w:rsid w:val="0024320C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E4263"/>
    <w:rsid w:val="003F0DAA"/>
    <w:rsid w:val="004D1E32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E5D45"/>
    <w:rsid w:val="00851C93"/>
    <w:rsid w:val="008E386A"/>
    <w:rsid w:val="0091470B"/>
    <w:rsid w:val="009558BD"/>
    <w:rsid w:val="009B18DF"/>
    <w:rsid w:val="009D2374"/>
    <w:rsid w:val="009E6B78"/>
    <w:rsid w:val="009F3B73"/>
    <w:rsid w:val="00A06557"/>
    <w:rsid w:val="00A24C1B"/>
    <w:rsid w:val="00A61D57"/>
    <w:rsid w:val="00A75739"/>
    <w:rsid w:val="00A82B67"/>
    <w:rsid w:val="00A97BC9"/>
    <w:rsid w:val="00AE3C49"/>
    <w:rsid w:val="00B25E76"/>
    <w:rsid w:val="00B30C9C"/>
    <w:rsid w:val="00B80F48"/>
    <w:rsid w:val="00BF33C1"/>
    <w:rsid w:val="00C9178A"/>
    <w:rsid w:val="00CC13DE"/>
    <w:rsid w:val="00D741C1"/>
    <w:rsid w:val="00E87963"/>
    <w:rsid w:val="00E90A58"/>
    <w:rsid w:val="00E95025"/>
    <w:rsid w:val="00F14255"/>
    <w:rsid w:val="00F72ADD"/>
    <w:rsid w:val="00FA3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EE26E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image" Target="media/image2.png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nstu.ru/announcements/news_more?idnews=166602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465</Words>
  <Characters>2655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2025-11-05T03:13:00Z</dcterms:created>
  <dcterms:modified xsi:type="dcterms:W3CDTF">2025-11-05T03:13:00Z</dcterms:modified>
</cp:coreProperties>
</file>