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E95025" w:rsidRDefault="009B18DF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1</w:t>
      </w:r>
      <w:r w:rsidR="004D1E32">
        <w:rPr>
          <w:rFonts w:ascii="Times New Roman" w:eastAsia="Times New Roman" w:hAnsi="Times New Roman" w:cs="Times New Roman"/>
          <w:b/>
        </w:rPr>
        <w:t>8</w:t>
      </w:r>
      <w:r>
        <w:rPr>
          <w:rFonts w:ascii="Times New Roman" w:eastAsia="Times New Roman" w:hAnsi="Times New Roman" w:cs="Times New Roman"/>
          <w:b/>
        </w:rPr>
        <w:t xml:space="preserve"> </w:t>
      </w:r>
      <w:r w:rsidR="003A3C02">
        <w:rPr>
          <w:rFonts w:ascii="Times New Roman" w:eastAsia="Times New Roman" w:hAnsi="Times New Roman" w:cs="Times New Roman"/>
          <w:b/>
        </w:rPr>
        <w:t>июня</w:t>
      </w:r>
      <w:r w:rsidR="00D741C1" w:rsidRPr="00E95025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E95025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E95025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4D1E32" w:rsidRPr="004D1E32" w:rsidRDefault="004D1E32" w:rsidP="004D1E32">
      <w:pPr>
        <w:shd w:val="clear" w:color="auto" w:fill="FFFFFF"/>
        <w:spacing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4D1E32">
        <w:rPr>
          <w:rFonts w:ascii="Times New Roman" w:hAnsi="Times New Roman" w:cs="Times New Roman"/>
          <w:b/>
          <w:sz w:val="26"/>
          <w:szCs w:val="26"/>
        </w:rPr>
        <w:t>Умную «урну» для голосования с компьютерным зрением разработали в НГТУ НЭТИ</w:t>
      </w:r>
    </w:p>
    <w:p w:rsidR="004D1E32" w:rsidRPr="004D1E32" w:rsidRDefault="004D1E32" w:rsidP="009B18DF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sz w:val="26"/>
          <w:szCs w:val="26"/>
        </w:rPr>
      </w:pPr>
      <w:r w:rsidRPr="004D1E32"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В Новосибирском государственном техническом университете НЭТИ предложили свой вариант «урны» для голосования в вузах. Разработанная студентами факультета автоматики и вычислительной техники программа умеет распознавать лица. Это позволит упростить процедуру голосования и ускорит подсчет голосов. </w:t>
      </w:r>
    </w:p>
    <w:p w:rsidR="004D1E32" w:rsidRPr="004D1E32" w:rsidRDefault="004D1E32" w:rsidP="004D1E32">
      <w:pPr>
        <w:rPr>
          <w:rFonts w:ascii="Times New Roman" w:hAnsi="Times New Roman"/>
          <w:sz w:val="26"/>
          <w:szCs w:val="26"/>
        </w:rPr>
      </w:pPr>
      <w:r w:rsidRPr="004D1E32">
        <w:rPr>
          <w:rFonts w:ascii="Times New Roman" w:hAnsi="Times New Roman"/>
          <w:sz w:val="26"/>
          <w:szCs w:val="26"/>
        </w:rPr>
        <w:t>Команда студентов факу</w:t>
      </w:r>
      <w:bookmarkStart w:id="0" w:name="_GoBack"/>
      <w:bookmarkEnd w:id="0"/>
      <w:r w:rsidRPr="004D1E32">
        <w:rPr>
          <w:rFonts w:ascii="Times New Roman" w:hAnsi="Times New Roman"/>
          <w:sz w:val="26"/>
          <w:szCs w:val="26"/>
        </w:rPr>
        <w:t xml:space="preserve">льтета автоматики и вычислительной техники НГТУ НЭТИ разработала автоматизированную систему голосования в вузах с использованием технологии компьютерного зрения. Устройство работает на базе Raspberry Pi, обладает камерой и дисплеем и позволяет голосовать только после того, как распознает лицо человека и подтвердит личность желающего оставить свой голос. </w:t>
      </w:r>
    </w:p>
    <w:p w:rsidR="004D1E32" w:rsidRPr="004D1E32" w:rsidRDefault="004D1E32" w:rsidP="004D1E32">
      <w:pPr>
        <w:rPr>
          <w:rFonts w:ascii="Times New Roman" w:hAnsi="Times New Roman"/>
          <w:sz w:val="26"/>
          <w:szCs w:val="26"/>
        </w:rPr>
      </w:pPr>
      <w:r w:rsidRPr="004D1E32">
        <w:rPr>
          <w:rFonts w:ascii="Times New Roman" w:hAnsi="Times New Roman"/>
          <w:sz w:val="26"/>
          <w:szCs w:val="26"/>
        </w:rPr>
        <w:t xml:space="preserve">По словам студента третьего курса АВТФ Никиты Мишечкина, разработка объединяет прикладное программирование, компьютерное зрение и актуальную социальную задачу — обеспечить прозрачность и простоту голосования. «Камера фиксирует лицо пользователя, а дальше алгоритмы компьютерного зрения на базе OpenCV и dlib/face_recognition считывают лицо и переводят его в уникальный числовой вектор (эмбеддинг), который потом сравнивается с другими эмбеддингами в базе лиц. Если пользователь уже голосовал — повторная авторизация невозможна», — рассказал Никита Мишечкин. </w:t>
      </w:r>
    </w:p>
    <w:p w:rsidR="004D1E32" w:rsidRPr="004D1E32" w:rsidRDefault="004D1E32" w:rsidP="004D1E32">
      <w:pPr>
        <w:rPr>
          <w:rFonts w:ascii="Times New Roman" w:hAnsi="Times New Roman"/>
          <w:sz w:val="26"/>
          <w:szCs w:val="26"/>
        </w:rPr>
      </w:pPr>
      <w:r w:rsidRPr="004D1E32">
        <w:rPr>
          <w:rFonts w:ascii="Times New Roman" w:hAnsi="Times New Roman"/>
          <w:sz w:val="26"/>
          <w:szCs w:val="26"/>
        </w:rPr>
        <w:t>Пошагово процедура голосования выглядит так: пользователь выбирает нужное голосование и вариант ответа, умная «урна» распознает лицо, система проверяет в базе данных, голосовал ли уже данный пользователь. Если не голосовал — голос учитывается. Все голоса автоматически подсчитываются, а результаты отображаются в виде диаграмм и графиков для администратора без привычных бумажных бюллетеней и утомительного подсчета вручную. Вся процедура занимает 10—15 секунд.</w:t>
      </w:r>
    </w:p>
    <w:p w:rsidR="004D1E32" w:rsidRPr="004D1E32" w:rsidRDefault="004D1E32" w:rsidP="004D1E32">
      <w:pPr>
        <w:rPr>
          <w:rFonts w:ascii="Times New Roman" w:hAnsi="Times New Roman"/>
          <w:sz w:val="26"/>
          <w:szCs w:val="26"/>
        </w:rPr>
      </w:pPr>
      <w:r w:rsidRPr="004D1E32">
        <w:rPr>
          <w:rFonts w:ascii="Times New Roman" w:hAnsi="Times New Roman"/>
          <w:sz w:val="26"/>
          <w:szCs w:val="26"/>
        </w:rPr>
        <w:t xml:space="preserve">«Урна» с использованием технологии компьютерного зрения предназначена для студенческих выборов. Как рассказал Никита Мишечкин, голосование в вузе </w:t>
      </w:r>
      <w:r w:rsidRPr="004D1E32">
        <w:rPr>
          <w:rFonts w:ascii="Times New Roman" w:hAnsi="Times New Roman"/>
          <w:sz w:val="26"/>
          <w:szCs w:val="26"/>
        </w:rPr>
        <w:lastRenderedPageBreak/>
        <w:t xml:space="preserve">является оптимальной тестовой площадкой, но не исключает возможности использования разработки и за пределами высшего учебного заведения. «Современные технологии создают эффект вовлеченности — это интересно. Но главным является фактор доверия. Проголосовать дважды даже очень похожим участникам невозможно: мы используем числовые векторы лицевых признаков, а не просто визуальное сходство», — подчеркнул Никита Мишечкин. </w:t>
      </w:r>
    </w:p>
    <w:p w:rsidR="004D1E32" w:rsidRPr="004D1E32" w:rsidRDefault="004D1E32" w:rsidP="004D1E32">
      <w:pPr>
        <w:rPr>
          <w:rFonts w:ascii="Times New Roman" w:hAnsi="Times New Roman"/>
          <w:sz w:val="26"/>
          <w:szCs w:val="26"/>
        </w:rPr>
      </w:pPr>
      <w:r w:rsidRPr="004D1E32">
        <w:rPr>
          <w:rFonts w:ascii="Times New Roman" w:hAnsi="Times New Roman"/>
          <w:sz w:val="26"/>
          <w:szCs w:val="26"/>
        </w:rPr>
        <w:t xml:space="preserve">Автоматизированная система голосования почти готова, команде осталось провести эксплуатационные тесты. Возможные технические риски снижены за счет проверенных библиотек, юнит-тестов и стресс-тестирования системы, а риски утечки данных отсутствуют: после сканирования лица хранятся в виде эмбеддингов, а не изображений и шифруются, при этом база защищена от изменений. </w:t>
      </w:r>
    </w:p>
    <w:p w:rsidR="004D1E32" w:rsidRPr="004D1E32" w:rsidRDefault="004D1E32" w:rsidP="004D1E32">
      <w:pPr>
        <w:rPr>
          <w:rFonts w:ascii="Times New Roman" w:hAnsi="Times New Roman"/>
          <w:sz w:val="26"/>
          <w:szCs w:val="26"/>
        </w:rPr>
      </w:pPr>
      <w:r w:rsidRPr="004D1E32">
        <w:rPr>
          <w:rFonts w:ascii="Times New Roman" w:hAnsi="Times New Roman"/>
          <w:sz w:val="26"/>
          <w:szCs w:val="26"/>
        </w:rPr>
        <w:t xml:space="preserve">Ранее студенты факультета автоматики и вычислительной техники НГТУ НЭТИ представили </w:t>
      </w:r>
      <w:hyperlink r:id="rId9" w:history="1">
        <w:r w:rsidRPr="004D1E32">
          <w:rPr>
            <w:rStyle w:val="af"/>
            <w:rFonts w:ascii="Times New Roman" w:hAnsi="Times New Roman"/>
            <w:sz w:val="26"/>
            <w:szCs w:val="26"/>
          </w:rPr>
          <w:t>сайт</w:t>
        </w:r>
      </w:hyperlink>
      <w:r w:rsidRPr="004D1E32">
        <w:rPr>
          <w:rFonts w:ascii="Times New Roman" w:hAnsi="Times New Roman"/>
          <w:sz w:val="26"/>
          <w:szCs w:val="26"/>
        </w:rPr>
        <w:t xml:space="preserve"> с картой пеших маршрутов по Новосибирску, которые будут интересны как горожанам, так и гостям Новосибирска, а также </w:t>
      </w:r>
      <w:hyperlink r:id="rId10" w:history="1">
        <w:r w:rsidRPr="004D1E32">
          <w:rPr>
            <w:rStyle w:val="af"/>
            <w:rFonts w:ascii="Times New Roman" w:hAnsi="Times New Roman"/>
            <w:sz w:val="26"/>
            <w:szCs w:val="26"/>
          </w:rPr>
          <w:t>навигатор</w:t>
        </w:r>
      </w:hyperlink>
      <w:r w:rsidRPr="004D1E32">
        <w:rPr>
          <w:rFonts w:ascii="Times New Roman" w:hAnsi="Times New Roman"/>
          <w:sz w:val="26"/>
          <w:szCs w:val="26"/>
        </w:rPr>
        <w:t xml:space="preserve"> с искусственным интеллектом для распознавания препятствий, который поможет незрячим и слабовидящим людям ориентироваться на местности.</w:t>
      </w:r>
    </w:p>
    <w:p w:rsidR="007E5D45" w:rsidRDefault="00D741C1" w:rsidP="009B18DF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</w:t>
      </w:r>
    </w:p>
    <w:p w:rsidR="007E5D45" w:rsidRDefault="00D741C1">
      <w:r>
        <w:t>Для СМИ</w:t>
      </w:r>
    </w:p>
    <w:p w:rsidR="007E5D45" w:rsidRDefault="00D741C1">
      <w: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7E5D45" w:rsidRDefault="007E5D45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1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2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3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5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7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8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19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0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1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4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6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7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E95025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13DE" w:rsidRDefault="00CC13DE">
      <w:pPr>
        <w:spacing w:after="0" w:line="240" w:lineRule="auto"/>
      </w:pPr>
      <w:r>
        <w:separator/>
      </w:r>
    </w:p>
  </w:endnote>
  <w:endnote w:type="continuationSeparator" w:id="0">
    <w:p w:rsidR="00CC13DE" w:rsidRDefault="00CC13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13DE" w:rsidRDefault="00CC13DE">
      <w:pPr>
        <w:spacing w:after="0" w:line="240" w:lineRule="auto"/>
      </w:pPr>
      <w:r>
        <w:separator/>
      </w:r>
    </w:p>
  </w:footnote>
  <w:footnote w:type="continuationSeparator" w:id="0">
    <w:p w:rsidR="00CC13DE" w:rsidRDefault="00CC13D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29648C"/>
    <w:rsid w:val="00377EBE"/>
    <w:rsid w:val="00381EFE"/>
    <w:rsid w:val="0039350F"/>
    <w:rsid w:val="003A3C02"/>
    <w:rsid w:val="003F0DAA"/>
    <w:rsid w:val="004D1E32"/>
    <w:rsid w:val="005C347C"/>
    <w:rsid w:val="00692DEB"/>
    <w:rsid w:val="00722179"/>
    <w:rsid w:val="007E5D45"/>
    <w:rsid w:val="00851C93"/>
    <w:rsid w:val="008E386A"/>
    <w:rsid w:val="0091470B"/>
    <w:rsid w:val="009B18DF"/>
    <w:rsid w:val="009D2374"/>
    <w:rsid w:val="009E6B78"/>
    <w:rsid w:val="00A82B67"/>
    <w:rsid w:val="00A97BC9"/>
    <w:rsid w:val="00B25E76"/>
    <w:rsid w:val="00B30C9C"/>
    <w:rsid w:val="00CC13DE"/>
    <w:rsid w:val="00D741C1"/>
    <w:rsid w:val="00E95025"/>
    <w:rsid w:val="00F142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ADC4D5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hyperlink" Target="https://dzen.ru/nstu_neti" TargetMode="External"/><Relationship Id="rId18" Type="http://schemas.openxmlformats.org/officeDocument/2006/relationships/hyperlink" Target="https://t.me/nstu_neti" TargetMode="External"/><Relationship Id="rId26" Type="http://schemas.openxmlformats.org/officeDocument/2006/relationships/image" Target="media/image70.png"/><Relationship Id="rId3" Type="http://schemas.openxmlformats.org/officeDocument/2006/relationships/webSettings" Target="webSettings.xml"/><Relationship Id="rId21" Type="http://schemas.openxmlformats.org/officeDocument/2006/relationships/hyperlink" Target="https://www.nstu.ru/media/foto_video" TargetMode="External"/><Relationship Id="rId12" Type="http://schemas.openxmlformats.org/officeDocument/2006/relationships/image" Target="media/image20.png"/><Relationship Id="rId17" Type="http://schemas.openxmlformats.org/officeDocument/2006/relationships/image" Target="media/image40.png"/><Relationship Id="rId25" Type="http://schemas.openxmlformats.org/officeDocument/2006/relationships/image" Target="media/image7.png"/><Relationship Id="rId2" Type="http://schemas.openxmlformats.org/officeDocument/2006/relationships/settings" Target="settings.xml"/><Relationship Id="rId16" Type="http://schemas.openxmlformats.org/officeDocument/2006/relationships/image" Target="media/image4.png"/><Relationship Id="rId20" Type="http://schemas.openxmlformats.org/officeDocument/2006/relationships/image" Target="media/image50.jpg"/><Relationship Id="rId29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image" Target="media/image2.png"/><Relationship Id="rId24" Type="http://schemas.openxmlformats.org/officeDocument/2006/relationships/hyperlink" Target="http://www.nstu.ru/news" TargetMode="External"/><Relationship Id="rId5" Type="http://schemas.openxmlformats.org/officeDocument/2006/relationships/endnotes" Target="endnotes.xml"/><Relationship Id="rId15" Type="http://schemas.openxmlformats.org/officeDocument/2006/relationships/image" Target="media/image30.png"/><Relationship Id="rId23" Type="http://schemas.openxmlformats.org/officeDocument/2006/relationships/image" Target="media/image60.png"/><Relationship Id="rId28" Type="http://schemas.openxmlformats.org/officeDocument/2006/relationships/fontTable" Target="fontTable.xml"/><Relationship Id="rId10" Type="http://schemas.openxmlformats.org/officeDocument/2006/relationships/hyperlink" Target="https://&#1085;&#1075;&#1090;&#1091;.&#1088;&#1092;/news/news_more?idnews=167601" TargetMode="External"/><Relationship Id="rId19" Type="http://schemas.openxmlformats.org/officeDocument/2006/relationships/image" Target="media/image5.jpg"/><Relationship Id="rId4" Type="http://schemas.openxmlformats.org/officeDocument/2006/relationships/footnotes" Target="footnotes.xml"/><Relationship Id="rId9" Type="http://schemas.openxmlformats.org/officeDocument/2006/relationships/hyperlink" Target="https://&#1085;&#1075;&#1090;&#1091;.&#1088;&#1092;/news/news_more?idnews=167701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6.png"/><Relationship Id="rId27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581</Words>
  <Characters>3312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2</cp:revision>
  <dcterms:created xsi:type="dcterms:W3CDTF">2025-06-18T03:07:00Z</dcterms:created>
  <dcterms:modified xsi:type="dcterms:W3CDTF">2025-06-18T03:07:00Z</dcterms:modified>
</cp:coreProperties>
</file>