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F07624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en-US"/>
        </w:rPr>
        <w:t>2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>июня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F07624" w:rsidRDefault="00F07624" w:rsidP="00F07624">
      <w:pPr>
        <w:shd w:val="clear" w:color="auto" w:fill="FFFFFF"/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F07624">
        <w:rPr>
          <w:rFonts w:ascii="Times New Roman" w:hAnsi="Times New Roman" w:cs="Times New Roman"/>
          <w:b/>
          <w:sz w:val="26"/>
          <w:szCs w:val="26"/>
        </w:rPr>
        <w:t>АО «РиМ» и НГТУ НЭТИ модернизировали высоковольтный стенд для калибровки и поверки измерительного оборудования</w:t>
      </w:r>
    </w:p>
    <w:p w:rsidR="00F07624" w:rsidRPr="00F07624" w:rsidRDefault="00F07624" w:rsidP="00F07624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F07624">
        <w:rPr>
          <w:rFonts w:ascii="Times New Roman" w:eastAsia="Times New Roman" w:hAnsi="Times New Roman" w:cs="Times New Roman"/>
          <w:b/>
          <w:bCs/>
          <w:sz w:val="26"/>
          <w:szCs w:val="26"/>
        </w:rPr>
        <w:t xml:space="preserve">Сотрудники студенческого конструкторского бюро АО «Радио и микроэлектроника», состоящего из студентов Новосибирского государственного технического университета НЭТИ, усовершенствовали свою разработку — автоматизированный высоковольтный стенд для калибровки и поверки измерительного оборудования. Оборудование получило компактный вид и стало удобнее мировых аналогов. </w:t>
      </w:r>
    </w:p>
    <w:p w:rsidR="00F07624" w:rsidRPr="00F07624" w:rsidRDefault="00F07624" w:rsidP="00F07624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F07624">
        <w:rPr>
          <w:rFonts w:ascii="Times New Roman" w:eastAsia="Times New Roman" w:hAnsi="Times New Roman" w:cs="Times New Roman"/>
          <w:bCs/>
          <w:sz w:val="26"/>
          <w:szCs w:val="26"/>
        </w:rPr>
        <w:t xml:space="preserve">АО «РиМ» и НГТУ НЭТИ разработали и усовершенствовали автоматизированный высоковольтный стенд для калибровки и поверки измерительного оборудования. Установка представляет собой две серверные стойки для управления и коммутации, соединенные специальными комплексными разъемами для удобства транспортировки. </w:t>
      </w:r>
    </w:p>
    <w:p w:rsidR="00F07624" w:rsidRPr="00F07624" w:rsidRDefault="00F07624" w:rsidP="00F07624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F07624">
        <w:rPr>
          <w:rFonts w:ascii="Times New Roman" w:eastAsia="Times New Roman" w:hAnsi="Times New Roman" w:cs="Times New Roman"/>
          <w:bCs/>
          <w:sz w:val="26"/>
          <w:szCs w:val="26"/>
        </w:rPr>
        <w:t xml:space="preserve">Изначально оборудование для проверки высоковольтных датчиков задумывалось с меньшим функционалом. По словам главного разработчика Игоря Карпова, устройство предназначалось только для работы с </w:t>
      </w:r>
      <w:hyperlink r:id="rId9" w:history="1">
        <w:r w:rsidRPr="009D7379">
          <w:rPr>
            <w:rStyle w:val="af"/>
            <w:rFonts w:ascii="Times New Roman" w:eastAsia="Times New Roman" w:hAnsi="Times New Roman" w:cs="Times New Roman"/>
            <w:bCs/>
            <w:sz w:val="26"/>
            <w:szCs w:val="26"/>
          </w:rPr>
          <w:t>комбинированным датчиком тока и напряжения</w:t>
        </w:r>
      </w:hyperlink>
      <w:r w:rsidRPr="00F07624">
        <w:rPr>
          <w:rFonts w:ascii="Times New Roman" w:eastAsia="Times New Roman" w:hAnsi="Times New Roman" w:cs="Times New Roman"/>
          <w:bCs/>
          <w:sz w:val="26"/>
          <w:szCs w:val="26"/>
        </w:rPr>
        <w:t>, который также был выполнен сотрудниками АО «РиМ». «В процессе мы поняли, что можно получить универсальное устройство с большим потенциалом — одним из первых и лучших в этой области. Мы добавили функционал, связанный со сценариями калибровки и поверки датчиков тока и напряжения, добавили возможность калибровать и поверять высоковольтные приборы учета электроэнергии. В аппаратной части мы унифицировали и структурировали сборку и обслуживание как самого стенда, так и приборов в его составе, расширили функционал защит и сделали его более удобным в использовании», — рассказал он.</w:t>
      </w:r>
    </w:p>
    <w:p w:rsidR="00F07624" w:rsidRPr="00F07624" w:rsidRDefault="00F07624" w:rsidP="00F07624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F07624">
        <w:rPr>
          <w:rFonts w:ascii="Times New Roman" w:eastAsia="Times New Roman" w:hAnsi="Times New Roman" w:cs="Times New Roman"/>
          <w:bCs/>
          <w:sz w:val="26"/>
          <w:szCs w:val="26"/>
        </w:rPr>
        <w:t>Кроме этого, у обновленной версии стенда появилась возможность закреплять устройства с собственными шинами, не теряя при этом эффективности токовой цепи, и работать с цифровыми счетчиками электрической энергии.</w:t>
      </w:r>
    </w:p>
    <w:p w:rsidR="00F07624" w:rsidRPr="00F07624" w:rsidRDefault="00F07624" w:rsidP="00F07624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F07624">
        <w:rPr>
          <w:rFonts w:ascii="Times New Roman" w:eastAsia="Times New Roman" w:hAnsi="Times New Roman" w:cs="Times New Roman"/>
          <w:bCs/>
          <w:sz w:val="26"/>
          <w:szCs w:val="26"/>
        </w:rPr>
        <w:t xml:space="preserve">Еще одним преимуществом стенда является его оперативность. Если раньше метрология высоковольтных датчиков и электроустановок на производстве занимала около полутора часов, то разработка АО «РиМ» и НГТУ НЭТИ, которая объединяет 20 разных устройств, позволяет это сделать за считанные минуты. «Весь этот программно-аппаратный комплекс позволяет нам в автоматизированном </w:t>
      </w:r>
      <w:r w:rsidRPr="00F07624">
        <w:rPr>
          <w:rFonts w:ascii="Times New Roman" w:eastAsia="Times New Roman" w:hAnsi="Times New Roman" w:cs="Times New Roman"/>
          <w:bCs/>
          <w:sz w:val="26"/>
          <w:szCs w:val="26"/>
        </w:rPr>
        <w:lastRenderedPageBreak/>
        <w:t xml:space="preserve">режиме задавать силу тока до 30000 А и напряжение до 12000 В, что является очень большими показателями для таких устройств», — отметил Игорь Карпов. </w:t>
      </w:r>
    </w:p>
    <w:p w:rsidR="00F07624" w:rsidRPr="00F07624" w:rsidRDefault="00F07624" w:rsidP="00F07624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F07624">
        <w:rPr>
          <w:rFonts w:ascii="Times New Roman" w:eastAsia="Times New Roman" w:hAnsi="Times New Roman" w:cs="Times New Roman"/>
          <w:bCs/>
          <w:sz w:val="26"/>
          <w:szCs w:val="26"/>
        </w:rPr>
        <w:t>На достигнутых результатах разработчики останавливаться не планируют. В СКБ продолжается работа по отладке и наращиванию скорости сборки. В будущем планируется поставлять высоковольтный стенд для калибровки измерительного оборудования компаниям-разработчиками высоковольтных устройств.</w:t>
      </w:r>
    </w:p>
    <w:p w:rsidR="00F07624" w:rsidRDefault="00F07624" w:rsidP="00F07624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Cs/>
          <w:sz w:val="26"/>
          <w:szCs w:val="26"/>
        </w:rPr>
      </w:pPr>
      <w:r w:rsidRPr="00F07624">
        <w:rPr>
          <w:rFonts w:ascii="Times New Roman" w:eastAsia="Times New Roman" w:hAnsi="Times New Roman" w:cs="Times New Roman"/>
          <w:bCs/>
          <w:sz w:val="26"/>
          <w:szCs w:val="26"/>
        </w:rPr>
        <w:t xml:space="preserve">Напомним, ранее СКБ АО «РиМ» и НГТУ НЭТИ разработали </w:t>
      </w:r>
      <w:hyperlink r:id="rId10" w:history="1">
        <w:r w:rsidRPr="009D7379">
          <w:rPr>
            <w:rStyle w:val="af"/>
            <w:rFonts w:ascii="Times New Roman" w:eastAsia="Times New Roman" w:hAnsi="Times New Roman" w:cs="Times New Roman"/>
            <w:bCs/>
            <w:sz w:val="26"/>
            <w:szCs w:val="26"/>
          </w:rPr>
          <w:t>программное обеспечение</w:t>
        </w:r>
      </w:hyperlink>
      <w:bookmarkStart w:id="0" w:name="_GoBack"/>
      <w:bookmarkEnd w:id="0"/>
      <w:r w:rsidRPr="00F07624">
        <w:rPr>
          <w:rFonts w:ascii="Times New Roman" w:eastAsia="Times New Roman" w:hAnsi="Times New Roman" w:cs="Times New Roman"/>
          <w:bCs/>
          <w:sz w:val="26"/>
          <w:szCs w:val="26"/>
        </w:rPr>
        <w:t xml:space="preserve"> для оптимизации процесса сбора и передачи данных в системах мониторинга энергообъектов. Программа предназначена для работы на промышленных маршрутизаторах. Ее основные плюсы в том, что все элементы системы подключаются к одному маршрутизатору-контроллеру, который передает данные в удобном для мониторинга виде, обеспечивает гибкость сортировки и возможность обрабатывать бесконечное количество сигналов</w:t>
      </w:r>
      <w:r>
        <w:rPr>
          <w:rFonts w:ascii="Times New Roman" w:eastAsia="Times New Roman" w:hAnsi="Times New Roman" w:cs="Times New Roman"/>
          <w:bCs/>
          <w:sz w:val="26"/>
          <w:szCs w:val="26"/>
        </w:rPr>
        <w:t>.</w:t>
      </w:r>
    </w:p>
    <w:p w:rsidR="007E5D45" w:rsidRDefault="00D741C1" w:rsidP="00F07624">
      <w:pPr>
        <w:shd w:val="clear" w:color="auto" w:fill="FFFFFF"/>
        <w:spacing w:line="240" w:lineRule="auto"/>
        <w:rPr>
          <w:sz w:val="28"/>
          <w:szCs w:val="28"/>
        </w:rPr>
      </w:pPr>
      <w:r w:rsidRPr="00F07624">
        <w:rPr>
          <w:sz w:val="28"/>
          <w:szCs w:val="28"/>
        </w:rPr>
        <w:t>______</w:t>
      </w:r>
      <w:r>
        <w:rPr>
          <w:sz w:val="28"/>
          <w:szCs w:val="28"/>
        </w:rPr>
        <w:t>_______________________________________________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1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3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8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9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1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4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7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E95025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3A68" w:rsidRDefault="00D83A68">
      <w:pPr>
        <w:spacing w:after="0" w:line="240" w:lineRule="auto"/>
      </w:pPr>
      <w:r>
        <w:separator/>
      </w:r>
    </w:p>
  </w:endnote>
  <w:endnote w:type="continuationSeparator" w:id="0">
    <w:p w:rsidR="00D83A68" w:rsidRDefault="00D83A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3A68" w:rsidRDefault="00D83A68">
      <w:pPr>
        <w:spacing w:after="0" w:line="240" w:lineRule="auto"/>
      </w:pPr>
      <w:r>
        <w:separator/>
      </w:r>
    </w:p>
  </w:footnote>
  <w:footnote w:type="continuationSeparator" w:id="0">
    <w:p w:rsidR="00D83A68" w:rsidRDefault="00D83A6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29648C"/>
    <w:rsid w:val="00377EBE"/>
    <w:rsid w:val="00381EFE"/>
    <w:rsid w:val="003F0DAA"/>
    <w:rsid w:val="00692DEB"/>
    <w:rsid w:val="007E5D45"/>
    <w:rsid w:val="008E386A"/>
    <w:rsid w:val="0091470B"/>
    <w:rsid w:val="009D7379"/>
    <w:rsid w:val="009E6B78"/>
    <w:rsid w:val="00A82B67"/>
    <w:rsid w:val="00A97BC9"/>
    <w:rsid w:val="00B25E76"/>
    <w:rsid w:val="00B30C9C"/>
    <w:rsid w:val="00D741C1"/>
    <w:rsid w:val="00D83A68"/>
    <w:rsid w:val="00E95025"/>
    <w:rsid w:val="00F07624"/>
    <w:rsid w:val="00F14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D1DF6C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hyperlink" Target="https://dzen.ru/nstu_neti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image" Target="media/image70.png"/><Relationship Id="rId3" Type="http://schemas.openxmlformats.org/officeDocument/2006/relationships/webSettings" Target="webSettings.xml"/><Relationship Id="rId21" Type="http://schemas.openxmlformats.org/officeDocument/2006/relationships/hyperlink" Target="https://www.nstu.ru/media/foto_video" TargetMode="External"/><Relationship Id="rId12" Type="http://schemas.openxmlformats.org/officeDocument/2006/relationships/image" Target="media/image20.png"/><Relationship Id="rId17" Type="http://schemas.openxmlformats.org/officeDocument/2006/relationships/image" Target="media/image40.png"/><Relationship Id="rId25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image" Target="media/image50.jp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11" Type="http://schemas.openxmlformats.org/officeDocument/2006/relationships/image" Target="media/image2.png"/><Relationship Id="rId24" Type="http://schemas.openxmlformats.org/officeDocument/2006/relationships/hyperlink" Target="http://www.nstu.ru/news" TargetMode="External"/><Relationship Id="rId5" Type="http://schemas.openxmlformats.org/officeDocument/2006/relationships/endnotes" Target="endnotes.xml"/><Relationship Id="rId15" Type="http://schemas.openxmlformats.org/officeDocument/2006/relationships/image" Target="media/image30.png"/><Relationship Id="rId23" Type="http://schemas.openxmlformats.org/officeDocument/2006/relationships/image" Target="media/image60.png"/><Relationship Id="rId28" Type="http://schemas.openxmlformats.org/officeDocument/2006/relationships/fontTable" Target="fontTable.xml"/><Relationship Id="rId10" Type="http://schemas.openxmlformats.org/officeDocument/2006/relationships/hyperlink" Target="https://www.nstu.ru/announcements/news_more?idnews=165761" TargetMode="External"/><Relationship Id="rId19" Type="http://schemas.openxmlformats.org/officeDocument/2006/relationships/image" Target="media/image5.jpg"/><Relationship Id="rId4" Type="http://schemas.openxmlformats.org/officeDocument/2006/relationships/footnotes" Target="footnotes.xml"/><Relationship Id="rId9" Type="http://schemas.openxmlformats.org/officeDocument/2006/relationships/hyperlink" Target="https://www.nstu.ru/interviews/news_more?idnews=166463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6.png"/><Relationship Id="rId27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589</Words>
  <Characters>3362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3</cp:revision>
  <dcterms:created xsi:type="dcterms:W3CDTF">2025-06-02T02:37:00Z</dcterms:created>
  <dcterms:modified xsi:type="dcterms:W3CDTF">2025-06-02T02:38:00Z</dcterms:modified>
</cp:coreProperties>
</file>