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8 апреля 2025 года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Пресс-анонс </w:t>
      </w:r>
    </w:p>
    <w:p w:rsidR="00F96501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F96501" w:rsidRDefault="00F96501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</w:pPr>
    </w:p>
    <w:p w:rsidR="00F96501" w:rsidRDefault="006B56A3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От умной кормушки до СКИФа: состоится пресс-тур в Центр студенческой проектной деятельности НГТУ НЭТИ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9 апреля состоится пресс-тур в Центр студенческой проектной деятельности Новосибирского государственного технического университета НЭТИ. С момента получения НГТУ НЭТИ в оперативное управление здания Сибирского политехнического колледжа на Б. Хмельницкого </w:t>
      </w:r>
      <w:r w:rsidRPr="006B56A3">
        <w:rPr>
          <w:rFonts w:ascii="Times New Roman" w:eastAsia="Times New Roman" w:hAnsi="Times New Roman" w:cs="Times New Roman"/>
          <w:sz w:val="26"/>
          <w:szCs w:val="26"/>
        </w:rPr>
        <w:t>з</w:t>
      </w:r>
      <w:r w:rsidRPr="006B56A3">
        <w:rPr>
          <w:rFonts w:ascii="Times New Roman" w:eastAsia="Times New Roman" w:hAnsi="Times New Roman" w:cs="Times New Roman"/>
          <w:sz w:val="26"/>
          <w:szCs w:val="26"/>
        </w:rPr>
        <w:t>десь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поэтапно проводятся ремонтные работы корпуса и открываются современные лаборатории.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Центр студенческой проектной деятельности – это открытый в 2023 году образовательный центр вуза, который специализируется на проектной деятельности и дополнительном образовании. На базе Центра действует несколько современных лабораторий, в том числе – созд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анная в рамках программы «Приоритет 2030» лаборатория реверс-инжиниринга и прототипирования. Лаборатории оснащены современным оборудованием: от установок для лазерной резки до 3D-сканеров.</w:t>
      </w:r>
    </w:p>
    <w:p w:rsidR="00F96501" w:rsidRPr="007B1ACA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r w:rsidRPr="007B1ACA">
        <w:rPr>
          <w:rFonts w:ascii="Times New Roman" w:eastAsia="Times New Roman" w:hAnsi="Times New Roman" w:cs="Times New Roman"/>
          <w:sz w:val="26"/>
          <w:szCs w:val="26"/>
        </w:rPr>
        <w:t>За два года работы коллективом Центра выполнено п</w:t>
      </w:r>
      <w:bookmarkStart w:id="0" w:name="_GoBack"/>
      <w:bookmarkEnd w:id="0"/>
      <w:r w:rsidRPr="007B1ACA">
        <w:rPr>
          <w:rFonts w:ascii="Times New Roman" w:eastAsia="Times New Roman" w:hAnsi="Times New Roman" w:cs="Times New Roman"/>
          <w:sz w:val="26"/>
          <w:szCs w:val="26"/>
        </w:rPr>
        <w:t>очти 50 прое</w:t>
      </w:r>
      <w:r w:rsidRPr="007B1ACA">
        <w:rPr>
          <w:rFonts w:ascii="Times New Roman" w:eastAsia="Times New Roman" w:hAnsi="Times New Roman" w:cs="Times New Roman"/>
          <w:sz w:val="26"/>
          <w:szCs w:val="26"/>
        </w:rPr>
        <w:t xml:space="preserve">ктов: </w:t>
      </w:r>
      <w:r w:rsidR="007B1ACA" w:rsidRPr="007B1ACA">
        <w:rPr>
          <w:rFonts w:ascii="Times New Roman" w:eastAsia="Times New Roman" w:hAnsi="Times New Roman" w:cs="Times New Roman"/>
          <w:sz w:val="26"/>
          <w:szCs w:val="26"/>
        </w:rPr>
        <w:t xml:space="preserve">от </w:t>
      </w:r>
      <w:r w:rsidRPr="007B1ACA">
        <w:rPr>
          <w:rFonts w:ascii="Times New Roman" w:eastAsia="Times New Roman" w:hAnsi="Times New Roman" w:cs="Times New Roman"/>
          <w:sz w:val="26"/>
          <w:szCs w:val="26"/>
        </w:rPr>
        <w:t>студенческих инженерны</w:t>
      </w:r>
      <w:r w:rsidR="007B1ACA" w:rsidRPr="007B1ACA">
        <w:rPr>
          <w:rFonts w:ascii="Times New Roman" w:eastAsia="Times New Roman" w:hAnsi="Times New Roman" w:cs="Times New Roman"/>
          <w:sz w:val="26"/>
          <w:szCs w:val="26"/>
        </w:rPr>
        <w:t xml:space="preserve">х, ИТ- и социальных разработок до </w:t>
      </w:r>
      <w:r w:rsidRPr="007B1ACA">
        <w:rPr>
          <w:rFonts w:ascii="Times New Roman" w:eastAsia="Times New Roman" w:hAnsi="Times New Roman" w:cs="Times New Roman"/>
          <w:sz w:val="26"/>
          <w:szCs w:val="26"/>
        </w:rPr>
        <w:t>заказов индустриальных партнеров из реального сектора, а также</w:t>
      </w:r>
      <w:r w:rsidR="007B1ACA" w:rsidRPr="007B1ACA">
        <w:rPr>
          <w:rFonts w:ascii="Times New Roman" w:eastAsia="Times New Roman" w:hAnsi="Times New Roman" w:cs="Times New Roman"/>
          <w:sz w:val="26"/>
          <w:szCs w:val="26"/>
        </w:rPr>
        <w:t xml:space="preserve"> участия в изготовлении</w:t>
      </w:r>
      <w:r w:rsidRPr="007B1ACA">
        <w:rPr>
          <w:rFonts w:ascii="Times New Roman" w:eastAsia="Times New Roman" w:hAnsi="Times New Roman" w:cs="Times New Roman"/>
          <w:sz w:val="26"/>
          <w:szCs w:val="26"/>
        </w:rPr>
        <w:t xml:space="preserve"> уникальных научных приборов для СКИФа.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bookmarkStart w:id="1" w:name="_f02owx6e35hc" w:colFirst="0" w:colLast="0"/>
      <w:bookmarkEnd w:id="1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С деятельностью Центра студенческой проектной деятельности НГТУ НЭТИ ознакомится министр науки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и инновационной политики Новосибирской области Вадим Васильев.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96501" w:rsidRDefault="006B56A3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Мероприятие пройдет по адресу: ул. Богдана Хмельницкого, 9/1 (Калининское отделение НГТУ НЭТИ).  Начало в 14:00. Для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работы СМИ на мероприятии необходима аккредитация: пресс-секретарь НГТУ НЭТИ Елена Танажко, +7(913) 398-50-49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6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6B56A3"/>
    <w:rsid w:val="007B1ACA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9FD07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2025-04-08T03:37:00Z</dcterms:created>
  <dcterms:modified xsi:type="dcterms:W3CDTF">2025-04-08T03:38:00Z</dcterms:modified>
</cp:coreProperties>
</file>