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49C8" w:rsidRPr="000C1F35" w:rsidRDefault="00E949C8" w:rsidP="00CB45C1">
      <w:pPr>
        <w:pStyle w:val="10"/>
        <w:rPr>
          <w:rFonts w:ascii="Times New Roman" w:hAnsi="Times New Roman" w:cs="Times New Roman"/>
          <w:b/>
          <w:sz w:val="16"/>
          <w:szCs w:val="16"/>
          <w:lang w:val="en-US"/>
        </w:rPr>
      </w:pPr>
      <w:r w:rsidRPr="00E949C8">
        <w:rPr>
          <w:rFonts w:ascii="Times New Roman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733415" cy="1268730"/>
            <wp:effectExtent l="19050" t="0" r="635" b="0"/>
            <wp:docPr id="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49C8" w:rsidRPr="00932753" w:rsidRDefault="00CD3BDF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CD3BDF">
        <w:rPr>
          <w:rFonts w:ascii="Times New Roman" w:hAnsi="Times New Roman" w:cs="Times New Roman"/>
          <w:b/>
          <w:sz w:val="24"/>
          <w:szCs w:val="24"/>
        </w:rPr>
        <w:t>2</w:t>
      </w:r>
      <w:r w:rsidR="00E53639" w:rsidRPr="00B87ABF">
        <w:rPr>
          <w:rFonts w:ascii="Times New Roman" w:hAnsi="Times New Roman" w:cs="Times New Roman"/>
          <w:b/>
          <w:sz w:val="24"/>
          <w:szCs w:val="24"/>
        </w:rPr>
        <w:t>6</w:t>
      </w:r>
      <w:r w:rsidR="001903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1D47" w:rsidRPr="00CD3BDF">
        <w:rPr>
          <w:rFonts w:ascii="Times New Roman" w:hAnsi="Times New Roman" w:cs="Times New Roman"/>
          <w:b/>
          <w:sz w:val="24"/>
          <w:szCs w:val="24"/>
        </w:rPr>
        <w:t>марта</w:t>
      </w:r>
      <w:r w:rsidR="00E053F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>202</w:t>
      </w:r>
      <w:r w:rsidR="000C1F35">
        <w:rPr>
          <w:rFonts w:ascii="Times New Roman" w:hAnsi="Times New Roman" w:cs="Times New Roman"/>
          <w:b/>
          <w:sz w:val="24"/>
          <w:szCs w:val="24"/>
        </w:rPr>
        <w:t>5</w:t>
      </w:r>
      <w:r w:rsidR="00E949C8" w:rsidRPr="00932753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E949C8" w:rsidRPr="00CD3BDF" w:rsidRDefault="00E949C8" w:rsidP="00CB45C1">
      <w:pPr>
        <w:pStyle w:val="10"/>
        <w:rPr>
          <w:rFonts w:ascii="Times New Roman" w:hAnsi="Times New Roman" w:cs="Times New Roman"/>
          <w:b/>
          <w:sz w:val="24"/>
          <w:szCs w:val="24"/>
        </w:rPr>
      </w:pPr>
      <w:r w:rsidRPr="00E949C8">
        <w:rPr>
          <w:rFonts w:ascii="Times New Roman" w:hAnsi="Times New Roman" w:cs="Times New Roman"/>
          <w:b/>
          <w:sz w:val="24"/>
          <w:szCs w:val="24"/>
        </w:rPr>
        <w:t>Пресс-</w:t>
      </w:r>
      <w:r w:rsidR="00CD3BDF" w:rsidRPr="00CD3BDF">
        <w:rPr>
          <w:rFonts w:ascii="Times New Roman" w:hAnsi="Times New Roman" w:cs="Times New Roman"/>
          <w:b/>
          <w:sz w:val="24"/>
          <w:szCs w:val="24"/>
        </w:rPr>
        <w:t>анонс</w:t>
      </w:r>
    </w:p>
    <w:p w:rsidR="003212DF" w:rsidRPr="00190347" w:rsidRDefault="003212DF" w:rsidP="00CB45C1">
      <w:pPr>
        <w:pStyle w:val="10"/>
        <w:rPr>
          <w:rFonts w:ascii="Times New Roman" w:hAnsi="Times New Roman" w:cs="Times New Roman"/>
          <w:b/>
          <w:sz w:val="16"/>
          <w:szCs w:val="16"/>
        </w:rPr>
      </w:pPr>
    </w:p>
    <w:p w:rsidR="00E53639" w:rsidRPr="00B122F3" w:rsidRDefault="00E53639" w:rsidP="00E53639">
      <w:pPr>
        <w:rPr>
          <w:rFonts w:ascii="Times New Roman" w:hAnsi="Times New Roman" w:cs="Times New Roman"/>
          <w:b/>
          <w:color w:val="212121"/>
          <w:sz w:val="32"/>
          <w:szCs w:val="32"/>
          <w:shd w:val="clear" w:color="auto" w:fill="FFFFFF"/>
        </w:rPr>
      </w:pPr>
      <w:r w:rsidRPr="00B122F3">
        <w:rPr>
          <w:rFonts w:ascii="Times New Roman" w:hAnsi="Times New Roman" w:cs="Times New Roman"/>
          <w:b/>
          <w:color w:val="212121"/>
          <w:sz w:val="32"/>
          <w:szCs w:val="32"/>
          <w:shd w:val="clear" w:color="auto" w:fill="FFFFFF"/>
        </w:rPr>
        <w:t>Народный артист РФ Вадим Репин про</w:t>
      </w:r>
      <w:r>
        <w:rPr>
          <w:rFonts w:ascii="Times New Roman" w:hAnsi="Times New Roman" w:cs="Times New Roman"/>
          <w:b/>
          <w:color w:val="212121"/>
          <w:sz w:val="32"/>
          <w:szCs w:val="32"/>
          <w:shd w:val="clear" w:color="auto" w:fill="FFFFFF"/>
        </w:rPr>
        <w:t>чтет</w:t>
      </w:r>
      <w:r w:rsidRPr="00B122F3">
        <w:rPr>
          <w:rFonts w:ascii="Times New Roman" w:hAnsi="Times New Roman" w:cs="Times New Roman"/>
          <w:b/>
          <w:color w:val="212121"/>
          <w:sz w:val="32"/>
          <w:szCs w:val="32"/>
          <w:shd w:val="clear" w:color="auto" w:fill="FFFFFF"/>
        </w:rPr>
        <w:t xml:space="preserve"> текст «Тотального диктанта» в НГТУ НЭТИ</w:t>
      </w:r>
    </w:p>
    <w:p w:rsidR="00E53639" w:rsidRPr="00E53639" w:rsidRDefault="00E53639" w:rsidP="00E53639">
      <w:pPr>
        <w:rPr>
          <w:rFonts w:ascii="Times New Roman" w:hAnsi="Times New Roman" w:cs="Times New Roman"/>
          <w:b/>
          <w:color w:val="212121"/>
          <w:sz w:val="28"/>
          <w:szCs w:val="28"/>
        </w:rPr>
      </w:pPr>
      <w:r w:rsidRPr="00E53639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  <w:t>5 апреля в России и мире пройдет ежегодная акция самопроверки грамотности — «Тотальный диктант».</w:t>
      </w:r>
      <w:r w:rsidR="002009CB" w:rsidRPr="002009CB">
        <w:rPr>
          <w:rFonts w:ascii="Times New Roman" w:hAnsi="Times New Roman" w:cs="Times New Roman"/>
          <w:b/>
          <w:color w:val="212121"/>
          <w:sz w:val="28"/>
          <w:szCs w:val="28"/>
          <w:shd w:val="clear" w:color="auto" w:fill="FFFFFF"/>
        </w:rPr>
        <w:t xml:space="preserve"> </w:t>
      </w:r>
      <w:r w:rsidRPr="00E53639">
        <w:rPr>
          <w:rFonts w:ascii="Times New Roman" w:hAnsi="Times New Roman" w:cs="Times New Roman"/>
          <w:b/>
          <w:color w:val="212121"/>
          <w:sz w:val="28"/>
          <w:szCs w:val="28"/>
        </w:rPr>
        <w:t>Новосибирский государственный технический университет НЭТИ традиционно откроет несколько площадок для желающих написать диктант.</w:t>
      </w:r>
    </w:p>
    <w:p w:rsidR="00E53639" w:rsidRPr="00E53639" w:rsidRDefault="00E53639" w:rsidP="00E53639">
      <w:pPr>
        <w:rPr>
          <w:rFonts w:ascii="Times New Roman" w:hAnsi="Times New Roman" w:cs="Times New Roman"/>
          <w:b/>
          <w:color w:val="212121"/>
          <w:sz w:val="28"/>
          <w:szCs w:val="28"/>
        </w:rPr>
      </w:pPr>
      <w:r w:rsidRPr="00E53639">
        <w:rPr>
          <w:rFonts w:ascii="Times New Roman" w:hAnsi="Times New Roman" w:cs="Times New Roman"/>
          <w:color w:val="212121"/>
          <w:sz w:val="28"/>
          <w:szCs w:val="28"/>
        </w:rPr>
        <w:t xml:space="preserve">Для участников Тотального диктанта будут задействованы семь аудиторий в 5 и 6 корпусах НГТУ НЭТИ. Также будет открыта площадка теста </w:t>
      </w:r>
      <w:proofErr w:type="spellStart"/>
      <w:r w:rsidRPr="00E53639">
        <w:rPr>
          <w:rFonts w:ascii="Times New Roman" w:hAnsi="Times New Roman" w:cs="Times New Roman"/>
          <w:color w:val="212121"/>
          <w:sz w:val="28"/>
          <w:szCs w:val="28"/>
        </w:rPr>
        <w:t>TruD</w:t>
      </w:r>
      <w:proofErr w:type="spellEnd"/>
      <w:r w:rsidRPr="00E53639">
        <w:rPr>
          <w:rFonts w:ascii="Times New Roman" w:hAnsi="Times New Roman" w:cs="Times New Roman"/>
          <w:color w:val="212121"/>
          <w:sz w:val="28"/>
          <w:szCs w:val="28"/>
        </w:rPr>
        <w:t xml:space="preserve"> для иностранных граждан, которые изучают русский язык как иностранный. </w:t>
      </w:r>
      <w:r w:rsidRPr="00E53639">
        <w:rPr>
          <w:rFonts w:ascii="Times New Roman" w:hAnsi="Times New Roman" w:cs="Times New Roman"/>
          <w:b/>
          <w:color w:val="212121"/>
          <w:sz w:val="28"/>
          <w:szCs w:val="28"/>
        </w:rPr>
        <w:t>Тотальный диктант пройдет 5 апреля в 15:00.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E53639">
        <w:rPr>
          <w:rFonts w:ascii="Times New Roman" w:hAnsi="Times New Roman" w:cs="Times New Roman"/>
          <w:color w:val="212121"/>
          <w:sz w:val="28"/>
          <w:szCs w:val="28"/>
        </w:rPr>
        <w:t>В Институте социальных технологий (8 корпус НГТУ НЭТИ) также традиционно организована площадка, где диктовка будет сопровождаться переводом на русском жестовом языке.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E53639">
        <w:rPr>
          <w:rFonts w:ascii="Times New Roman" w:hAnsi="Times New Roman" w:cs="Times New Roman"/>
          <w:color w:val="212121"/>
          <w:sz w:val="28"/>
          <w:szCs w:val="28"/>
        </w:rPr>
        <w:t>В трех поточных аудиториях 5 и 6 корпуса «диктаторами» выступят: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E53639">
        <w:rPr>
          <w:rFonts w:ascii="Times New Roman" w:hAnsi="Times New Roman" w:cs="Times New Roman"/>
          <w:color w:val="212121"/>
          <w:sz w:val="28"/>
          <w:szCs w:val="28"/>
        </w:rPr>
        <w:t xml:space="preserve">— Вадим Репин, народный артист Российской Федерации, скрипач-виртуоз, выпускник скрипичной школы Новосибирской консерватории, основатель и художественный руководитель </w:t>
      </w:r>
      <w:hyperlink r:id="rId6" w:history="1">
        <w:r w:rsidRPr="00E53639">
          <w:rPr>
            <w:rStyle w:val="a5"/>
            <w:rFonts w:ascii="Times New Roman" w:hAnsi="Times New Roman" w:cs="Times New Roman"/>
            <w:sz w:val="28"/>
            <w:szCs w:val="28"/>
          </w:rPr>
          <w:t>Транссибирского арт-фестиваля</w:t>
        </w:r>
      </w:hyperlink>
      <w:r w:rsidRPr="00E53639">
        <w:rPr>
          <w:rFonts w:ascii="Times New Roman" w:hAnsi="Times New Roman" w:cs="Times New Roman"/>
          <w:color w:val="212121"/>
          <w:sz w:val="28"/>
          <w:szCs w:val="28"/>
        </w:rPr>
        <w:t>;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E53639">
        <w:rPr>
          <w:rFonts w:ascii="Times New Roman" w:hAnsi="Times New Roman" w:cs="Times New Roman"/>
          <w:color w:val="212121"/>
          <w:sz w:val="28"/>
          <w:szCs w:val="28"/>
        </w:rPr>
        <w:t>— Галина Мандрикова, доктор филологических наук, заведующий кафедрой филологии факультета гуманитарного образования;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E53639">
        <w:rPr>
          <w:rFonts w:ascii="Times New Roman" w:hAnsi="Times New Roman" w:cs="Times New Roman"/>
          <w:color w:val="212121"/>
          <w:sz w:val="28"/>
          <w:szCs w:val="28"/>
        </w:rPr>
        <w:t>— Вячеслав Горчаков, главный редактор «Новосибирских новостей».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E53639">
        <w:rPr>
          <w:rFonts w:ascii="Times New Roman" w:hAnsi="Times New Roman" w:cs="Times New Roman"/>
          <w:color w:val="212121"/>
          <w:sz w:val="28"/>
          <w:szCs w:val="28"/>
        </w:rPr>
        <w:t xml:space="preserve">Регистрация на площадки Тотального диктанта открыта на </w:t>
      </w:r>
      <w:hyperlink r:id="rId7" w:history="1">
        <w:r w:rsidRPr="00E53639">
          <w:rPr>
            <w:rStyle w:val="a5"/>
            <w:rFonts w:ascii="Times New Roman" w:hAnsi="Times New Roman" w:cs="Times New Roman"/>
            <w:sz w:val="28"/>
            <w:szCs w:val="28"/>
          </w:rPr>
          <w:t>сайте акции</w:t>
        </w:r>
      </w:hyperlink>
      <w:r w:rsidRPr="00E53639">
        <w:rPr>
          <w:rFonts w:ascii="Times New Roman" w:hAnsi="Times New Roman" w:cs="Times New Roman"/>
          <w:color w:val="212121"/>
          <w:sz w:val="28"/>
          <w:szCs w:val="28"/>
        </w:rPr>
        <w:t xml:space="preserve"> с 26 марта.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8"/>
          <w:szCs w:val="28"/>
        </w:rPr>
      </w:pPr>
      <w:r w:rsidRPr="00E53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Автором текста диктанта этого года стала Марина Москвина, писательница, сценарист, финалист премии «Ясная Поляна», </w:t>
      </w:r>
      <w:r w:rsidRPr="00E53639">
        <w:rPr>
          <w:rFonts w:ascii="Times New Roman" w:hAnsi="Times New Roman" w:cs="Times New Roman"/>
          <w:sz w:val="28"/>
          <w:szCs w:val="28"/>
          <w:shd w:val="clear" w:color="auto" w:fill="FFFFFF"/>
        </w:rPr>
        <w:t>обладатель почетного диплома Международной премии имени Г. Х.</w:t>
      </w:r>
      <w:r w:rsidRPr="00E53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Андерсена. Ею созданы четыре части текста, которые продиктуют в разных часовых зонах 5 апреля на городских площадках и в рамках онлайн-марафона. В этом </w:t>
      </w:r>
      <w:r w:rsidRPr="00E536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году трансляция пройдет с федеральной территории Сириус, которая была выбрана столицей Тотального диктанта — 2025.</w:t>
      </w:r>
    </w:p>
    <w:p w:rsidR="00E53639" w:rsidRPr="00E53639" w:rsidRDefault="00E53639" w:rsidP="00E53639">
      <w:pPr>
        <w:rPr>
          <w:rFonts w:ascii="Times New Roman" w:hAnsi="Times New Roman" w:cs="Times New Roman"/>
          <w:b/>
          <w:color w:val="212121"/>
          <w:sz w:val="28"/>
          <w:szCs w:val="28"/>
        </w:rPr>
      </w:pPr>
      <w:r w:rsidRPr="00E53639">
        <w:rPr>
          <w:rFonts w:ascii="Times New Roman" w:hAnsi="Times New Roman" w:cs="Times New Roman"/>
          <w:color w:val="212121"/>
          <w:sz w:val="28"/>
          <w:szCs w:val="28"/>
        </w:rPr>
        <w:t>Участников, выбравших площадки НГТУ НЭТИ (кроме площадки 8 корпуса), приглашаем 5 апреля в фойе 1 этажа 6 корпуса вуза, откуда волонтеры проводят в аудитории. Волонтеры будут встречать гостей с 14 часов.</w:t>
      </w:r>
      <w:r>
        <w:rPr>
          <w:rFonts w:ascii="Times New Roman" w:hAnsi="Times New Roman" w:cs="Times New Roman"/>
          <w:color w:val="212121"/>
          <w:sz w:val="28"/>
          <w:szCs w:val="28"/>
          <w:lang w:val="en-US"/>
        </w:rPr>
        <w:t xml:space="preserve"> </w:t>
      </w:r>
      <w:r w:rsidRPr="00E53639">
        <w:rPr>
          <w:rFonts w:ascii="Times New Roman" w:hAnsi="Times New Roman" w:cs="Times New Roman"/>
          <w:color w:val="212121"/>
          <w:sz w:val="28"/>
          <w:szCs w:val="28"/>
        </w:rPr>
        <w:t xml:space="preserve">Акция начнется </w:t>
      </w:r>
      <w:r w:rsidRPr="00E53639">
        <w:rPr>
          <w:rFonts w:ascii="Times New Roman" w:hAnsi="Times New Roman" w:cs="Times New Roman"/>
          <w:b/>
          <w:color w:val="212121"/>
          <w:sz w:val="28"/>
          <w:szCs w:val="28"/>
        </w:rPr>
        <w:t>в 15:00.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53639">
        <w:rPr>
          <w:rFonts w:ascii="Times New Roman" w:hAnsi="Times New Roman" w:cs="Times New Roman"/>
          <w:b/>
          <w:color w:val="212121"/>
          <w:sz w:val="24"/>
          <w:szCs w:val="24"/>
          <w:shd w:val="clear" w:color="auto" w:fill="FFFFFF"/>
        </w:rPr>
        <w:t xml:space="preserve">Справка: </w:t>
      </w:r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Тотальный диктант — крупнейший международный просветительский проект в сфере современного русского языка и новой грамотности, который создан и развивается с помощью общественных усилий. Родина акции — Новосибирск.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Проект включает онлайн- и офлайн-мероприятия, а также одно центральное событие — акцию в формате добровольного диктанта, которая проводится с 2004 года. Впервые диктант был написан студентами НГУ. Тотальный диктант изменил представление об обучении русскому языку как базовом элементе культуры: учиться писать и говорить грамотно можно на протяжении всей жизни, это может быть увлекательно и интересно. Проект использует и сам создает прогрессивные образовательные технологии, объединяя миллионы людей.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Цели акции: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• построение системы дополнительного образования взрослых в сфере обучения русскому языку;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• повышение культуры устной и письменной речи на русском языке среди граждан РФ и других государств;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• популяризация языковой грамотности;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• сохранение, поддержка и развитие языковых, литературных и культурных традиций;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• поддержка инициатив в сфере гуманитарного образования, художественной и языковой культуры;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• повышение престижа изучения русского языка в России и за рубежом.</w:t>
      </w:r>
    </w:p>
    <w:p w:rsidR="00E53639" w:rsidRPr="00E53639" w:rsidRDefault="00E53639" w:rsidP="00E53639">
      <w:pPr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</w:pPr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В разные годы авторами Тотального диктанта были: Борис Стругацкий, Леонид Юзефович, Гузель </w:t>
      </w:r>
      <w:proofErr w:type="spellStart"/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Яхина</w:t>
      </w:r>
      <w:proofErr w:type="spellEnd"/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 xml:space="preserve">, Анна Матвеева. В 2024 году Тотальный диктант собрал 1 294 401 участника, из них 136 250человек со всего мира написали диктант очно, а это 117 стран, </w:t>
      </w:r>
      <w:bookmarkStart w:id="0" w:name="_GoBack"/>
      <w:bookmarkEnd w:id="0"/>
      <w:r w:rsidRPr="00E53639">
        <w:rPr>
          <w:rFonts w:ascii="Times New Roman" w:hAnsi="Times New Roman" w:cs="Times New Roman"/>
          <w:color w:val="212121"/>
          <w:sz w:val="24"/>
          <w:szCs w:val="24"/>
          <w:shd w:val="clear" w:color="auto" w:fill="FFFFFF"/>
        </w:rPr>
        <w:t>6 континентов и 722 населенных пункта. В Новосибирске в прошлом году в акции приняли участие 3219 человек.</w:t>
      </w:r>
    </w:p>
    <w:p w:rsidR="00E949C8" w:rsidRDefault="00E949C8" w:rsidP="008B7E7D">
      <w:pPr>
        <w:pStyle w:val="10"/>
        <w:shd w:val="clear" w:color="auto" w:fill="FFFFFF"/>
        <w:spacing w:after="300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CD3BDF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  <w:r w:rsidR="00B87ABF">
        <w:rPr>
          <w:rFonts w:ascii="Times New Roman" w:hAnsi="Times New Roman" w:cs="Times New Roman"/>
        </w:rPr>
        <w:t>: н</w:t>
      </w:r>
      <w:r w:rsidR="00CD3BDF">
        <w:rPr>
          <w:rFonts w:ascii="Times New Roman" w:hAnsi="Times New Roman" w:cs="Times New Roman"/>
        </w:rPr>
        <w:t>еобходима аккредитация</w:t>
      </w:r>
    </w:p>
    <w:p w:rsidR="00E949C8" w:rsidRPr="00CF18A4" w:rsidRDefault="00E949C8" w:rsidP="00E949C8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Пресс-секретарь НГТУ НЭТИ Елена Танажко, is@nstu.ru, +7-913-398-50-49</w:t>
      </w:r>
    </w:p>
    <w:p w:rsidR="00E949C8" w:rsidRPr="00CF18A4" w:rsidRDefault="00E949C8" w:rsidP="00E949C8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  <w:r w:rsidR="00B87ABF">
        <w:rPr>
          <w:rFonts w:ascii="Times New Roman" w:hAnsi="Times New Roman" w:cs="Times New Roman"/>
        </w:rPr>
        <w:t>_________</w:t>
      </w:r>
    </w:p>
    <w:tbl>
      <w:tblPr>
        <w:tblW w:w="8473" w:type="dxa"/>
        <w:tblLayout w:type="fixed"/>
        <w:tblLook w:val="0400" w:firstRow="0" w:lastRow="0" w:firstColumn="0" w:lastColumn="0" w:noHBand="0" w:noVBand="1"/>
      </w:tblPr>
      <w:tblGrid>
        <w:gridCol w:w="2553"/>
        <w:gridCol w:w="2976"/>
        <w:gridCol w:w="2695"/>
        <w:gridCol w:w="249"/>
      </w:tblGrid>
      <w:tr w:rsidR="00E949C8" w:rsidTr="00CC3695">
        <w:tc>
          <w:tcPr>
            <w:tcW w:w="2552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>
                <w:rPr>
                  <w:rStyle w:val="a5"/>
                </w:rPr>
                <w:t>Яндекс.Дзен</w:t>
              </w:r>
              <w:proofErr w:type="spellEnd"/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5"/>
                </w:rPr>
                <w:t>Телеграм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5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E949C8" w:rsidRDefault="00E949C8" w:rsidP="00CC369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E949C8" w:rsidRDefault="00E949C8" w:rsidP="00CC369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E949C8" w:rsidRPr="00E949C8" w:rsidRDefault="00E949C8" w:rsidP="00CB45C1">
      <w:pPr>
        <w:pStyle w:val="10"/>
        <w:shd w:val="clear" w:color="auto" w:fill="FFFFFF"/>
        <w:spacing w:after="300"/>
        <w:rPr>
          <w:rFonts w:ascii="Times New Roman" w:hAnsi="Times New Roman" w:cs="Times New Roman"/>
          <w:sz w:val="24"/>
          <w:szCs w:val="24"/>
        </w:rPr>
      </w:pPr>
    </w:p>
    <w:sectPr w:rsidR="00E949C8" w:rsidRPr="00E949C8" w:rsidSect="00D6338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F223C6"/>
    <w:multiLevelType w:val="hybridMultilevel"/>
    <w:tmpl w:val="2DC412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03B1268"/>
    <w:multiLevelType w:val="hybridMultilevel"/>
    <w:tmpl w:val="B128DE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38F"/>
    <w:rsid w:val="00012DE1"/>
    <w:rsid w:val="00021AFA"/>
    <w:rsid w:val="00045800"/>
    <w:rsid w:val="00073A8C"/>
    <w:rsid w:val="00093D51"/>
    <w:rsid w:val="000C1F35"/>
    <w:rsid w:val="000C70E4"/>
    <w:rsid w:val="001016C0"/>
    <w:rsid w:val="00106FF4"/>
    <w:rsid w:val="00190347"/>
    <w:rsid w:val="002009CB"/>
    <w:rsid w:val="00256447"/>
    <w:rsid w:val="00272767"/>
    <w:rsid w:val="002943DA"/>
    <w:rsid w:val="002C239B"/>
    <w:rsid w:val="002C28F6"/>
    <w:rsid w:val="002E6421"/>
    <w:rsid w:val="0031294A"/>
    <w:rsid w:val="003212DF"/>
    <w:rsid w:val="003219A9"/>
    <w:rsid w:val="00385876"/>
    <w:rsid w:val="003867B2"/>
    <w:rsid w:val="00397F85"/>
    <w:rsid w:val="003A6C9B"/>
    <w:rsid w:val="003E75CC"/>
    <w:rsid w:val="003F1CF2"/>
    <w:rsid w:val="00437D3B"/>
    <w:rsid w:val="00451475"/>
    <w:rsid w:val="00482AA3"/>
    <w:rsid w:val="004A4C4F"/>
    <w:rsid w:val="004B7F3B"/>
    <w:rsid w:val="004D107B"/>
    <w:rsid w:val="005503C1"/>
    <w:rsid w:val="00561456"/>
    <w:rsid w:val="00571BA8"/>
    <w:rsid w:val="005B33B0"/>
    <w:rsid w:val="005D21E4"/>
    <w:rsid w:val="005E132E"/>
    <w:rsid w:val="005E371A"/>
    <w:rsid w:val="005F068F"/>
    <w:rsid w:val="00643AA5"/>
    <w:rsid w:val="006A0FF0"/>
    <w:rsid w:val="006A4F9D"/>
    <w:rsid w:val="006C1C2A"/>
    <w:rsid w:val="006D7858"/>
    <w:rsid w:val="006E1AB7"/>
    <w:rsid w:val="006F3EFF"/>
    <w:rsid w:val="00704778"/>
    <w:rsid w:val="00744A4C"/>
    <w:rsid w:val="0078408C"/>
    <w:rsid w:val="0079621C"/>
    <w:rsid w:val="007A3E05"/>
    <w:rsid w:val="0087074C"/>
    <w:rsid w:val="008A2803"/>
    <w:rsid w:val="008B35ED"/>
    <w:rsid w:val="008B7E7D"/>
    <w:rsid w:val="008C76ED"/>
    <w:rsid w:val="008E569B"/>
    <w:rsid w:val="0090145E"/>
    <w:rsid w:val="00932753"/>
    <w:rsid w:val="00934A78"/>
    <w:rsid w:val="00981EAF"/>
    <w:rsid w:val="00991D47"/>
    <w:rsid w:val="00A05A97"/>
    <w:rsid w:val="00A113FF"/>
    <w:rsid w:val="00A37567"/>
    <w:rsid w:val="00A42E72"/>
    <w:rsid w:val="00A71036"/>
    <w:rsid w:val="00A87BBD"/>
    <w:rsid w:val="00AB1DB4"/>
    <w:rsid w:val="00AD7E55"/>
    <w:rsid w:val="00B661E6"/>
    <w:rsid w:val="00B87ABF"/>
    <w:rsid w:val="00BC252C"/>
    <w:rsid w:val="00BC54D5"/>
    <w:rsid w:val="00C24E8A"/>
    <w:rsid w:val="00C65C52"/>
    <w:rsid w:val="00CB45C1"/>
    <w:rsid w:val="00CD3BDF"/>
    <w:rsid w:val="00D6338F"/>
    <w:rsid w:val="00D92600"/>
    <w:rsid w:val="00DA0771"/>
    <w:rsid w:val="00DC5313"/>
    <w:rsid w:val="00DF0A31"/>
    <w:rsid w:val="00E01236"/>
    <w:rsid w:val="00E053F5"/>
    <w:rsid w:val="00E46E68"/>
    <w:rsid w:val="00E53639"/>
    <w:rsid w:val="00E6471F"/>
    <w:rsid w:val="00E717C6"/>
    <w:rsid w:val="00E949C8"/>
    <w:rsid w:val="00EC6635"/>
    <w:rsid w:val="00F264E0"/>
    <w:rsid w:val="00F41519"/>
    <w:rsid w:val="00F563F5"/>
    <w:rsid w:val="00F74837"/>
    <w:rsid w:val="00FA79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325FF"/>
  <w15:docId w15:val="{3DF16ECF-9042-4FFE-B95B-C84C9EF08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70E4"/>
  </w:style>
  <w:style w:type="paragraph" w:styleId="1">
    <w:name w:val="heading 1"/>
    <w:basedOn w:val="10"/>
    <w:next w:val="10"/>
    <w:rsid w:val="00D6338F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10"/>
    <w:next w:val="10"/>
    <w:rsid w:val="00D6338F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10"/>
    <w:next w:val="10"/>
    <w:rsid w:val="00D6338F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10"/>
    <w:next w:val="10"/>
    <w:rsid w:val="00D6338F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10"/>
    <w:next w:val="10"/>
    <w:rsid w:val="00D6338F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10"/>
    <w:next w:val="10"/>
    <w:rsid w:val="00D6338F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D6338F"/>
  </w:style>
  <w:style w:type="table" w:customStyle="1" w:styleId="TableNormal">
    <w:name w:val="Table Normal"/>
    <w:rsid w:val="00D6338F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D6338F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10"/>
    <w:next w:val="10"/>
    <w:rsid w:val="00D6338F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CB45C1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E949C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949C8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unhideWhenUsed/>
    <w:rsid w:val="009327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List Paragraph"/>
    <w:basedOn w:val="a"/>
    <w:uiPriority w:val="34"/>
    <w:qFormat/>
    <w:rsid w:val="00E717C6"/>
    <w:pPr>
      <w:spacing w:after="200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20">
    <w:name w:val="Обычный2"/>
    <w:rsid w:val="003212DF"/>
  </w:style>
  <w:style w:type="paragraph" w:styleId="aa">
    <w:name w:val="Body Text"/>
    <w:basedOn w:val="a"/>
    <w:link w:val="ab"/>
    <w:uiPriority w:val="1"/>
    <w:qFormat/>
    <w:rsid w:val="00073A8C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customStyle="1" w:styleId="ab">
    <w:name w:val="Основной текст Знак"/>
    <w:basedOn w:val="a0"/>
    <w:link w:val="aa"/>
    <w:uiPriority w:val="1"/>
    <w:rsid w:val="00073A8C"/>
    <w:rPr>
      <w:rFonts w:ascii="Times New Roman" w:eastAsia="Times New Roman" w:hAnsi="Times New Roman" w:cs="Times New Roman"/>
      <w:sz w:val="28"/>
      <w:szCs w:val="28"/>
      <w:lang w:eastAsia="en-US"/>
    </w:rPr>
  </w:style>
  <w:style w:type="character" w:styleId="ac">
    <w:name w:val="Strong"/>
    <w:basedOn w:val="a0"/>
    <w:uiPriority w:val="22"/>
    <w:qFormat/>
    <w:rsid w:val="00451475"/>
    <w:rPr>
      <w:b/>
      <w:bCs/>
    </w:rPr>
  </w:style>
  <w:style w:type="character" w:styleId="ad">
    <w:name w:val="FollowedHyperlink"/>
    <w:basedOn w:val="a0"/>
    <w:uiPriority w:val="99"/>
    <w:semiHidden/>
    <w:unhideWhenUsed/>
    <w:rsid w:val="008B35E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0591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otaldict.ru/novosibirsk/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transsiberianfestival.com/vadimRepin" TargetMode="External"/><Relationship Id="rId11" Type="http://schemas.openxmlformats.org/officeDocument/2006/relationships/image" Target="media/image4.png"/><Relationship Id="rId5" Type="http://schemas.openxmlformats.org/officeDocument/2006/relationships/image" Target="media/image1.jpeg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623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User</cp:lastModifiedBy>
  <cp:revision>2</cp:revision>
  <dcterms:created xsi:type="dcterms:W3CDTF">2025-03-26T03:35:00Z</dcterms:created>
  <dcterms:modified xsi:type="dcterms:W3CDTF">2025-03-26T03:35:00Z</dcterms:modified>
</cp:coreProperties>
</file>