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E0DC831" wp14:editId="11C5C7E3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905C51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18 ноября</w:t>
      </w:r>
      <w:r w:rsidR="004E597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2024 года</w:t>
      </w:r>
    </w:p>
    <w:p w:rsidR="00A35635" w:rsidRPr="00A35635" w:rsidRDefault="00A35635" w:rsidP="00A3563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Пресс-релиз </w:t>
      </w:r>
    </w:p>
    <w:p w:rsidR="003D46DE" w:rsidRPr="003D46DE" w:rsidRDefault="003D46DE" w:rsidP="003D46D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905C51" w:rsidRPr="00905C51" w:rsidRDefault="00905C51" w:rsidP="00905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905C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Благодаря инвестиционной поддержке РАТМ Холдинга усовершенствована разработка студентов НГТУ НЭТИ</w:t>
      </w:r>
    </w:p>
    <w:p w:rsidR="00905C51" w:rsidRPr="00905C51" w:rsidRDefault="00905C51" w:rsidP="00905C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</w:p>
    <w:p w:rsidR="00905C51" w:rsidRPr="00905C51" w:rsidRDefault="00905C51" w:rsidP="00905C5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905C5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В июле 2024 года РАТМ Холдинг поддержал разработку студентов Новосибирского государственного технического университета (НГТУ НЭТИ). </w:t>
      </w:r>
      <w:hyperlink r:id="rId5" w:history="1">
        <w:r w:rsidRPr="00905C51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val="ru-RU" w:eastAsia="ru-RU"/>
          </w:rPr>
          <w:t>700 тысяч рублей получил проект устройства</w:t>
        </w:r>
      </w:hyperlink>
      <w:r w:rsidRPr="00905C5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для определения эмоционального состояния у людей с расстройством аутистического спектра (РАС).</w:t>
      </w:r>
    </w:p>
    <w:p w:rsidR="00905C51" w:rsidRPr="00905C51" w:rsidRDefault="00905C51" w:rsidP="00905C5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905C5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</w:p>
    <w:p w:rsidR="00905C51" w:rsidRPr="00905C51" w:rsidRDefault="00905C51" w:rsidP="00905C5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905C5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Проблема, которую решают студенты, заключается в предотвращении эмоционального срыва у людей с РАС. Такие люди не проявляют внешне своих эмоций, но при достижении уровня агрессии у них происходит срыв и начинается истерика. Чтобы это предотвратить, студенты пытаются переключить внимание в момент достижения критического уровня агрессии путем вибрации браслета. </w:t>
      </w:r>
    </w:p>
    <w:p w:rsidR="00905C51" w:rsidRPr="00905C51" w:rsidRDefault="00905C51" w:rsidP="00905C5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905C51" w:rsidRPr="00905C51" w:rsidRDefault="00905C51" w:rsidP="00905C5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905C5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Проект реализуют студенты факультета радиотехники и электроники — члены конструкторского бюро «Прометей» под р</w:t>
      </w:r>
      <w:bookmarkStart w:id="0" w:name="_GoBack"/>
      <w:bookmarkEnd w:id="0"/>
      <w:r w:rsidRPr="00905C5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уководством Алексея Бизяева, старшего преподавателя кафедры конструирования и технологии радиоэлектронных средств НГТУ НЭТИ. Цель инженерного стартапа — создать эффективный отечественный инструмент для дистанционного отслеживания эмоционального состояния и его последующей стабилизации у людей с РАС. По мнению разработчиков, это позволит эффективно социализировать пациентов с данным диагнозом. </w:t>
      </w:r>
    </w:p>
    <w:p w:rsidR="00905C51" w:rsidRPr="00905C51" w:rsidRDefault="00905C51" w:rsidP="00905C5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905C51" w:rsidRPr="00905C51" w:rsidRDefault="00905C51" w:rsidP="00905C5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905C5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В рамках реализации стартапа на грант от РАТМ Холдинга в НГТУ НЭТИ приобрели необходимое оборудование и специализированную элементную базу. Студенты осваивают новый микроконтроллер, который станет основой усовершенствованного прототипа браслета. Установлен и настроен сервер для работы с базой данных, разработана архитектура программного серверного обеспечения. </w:t>
      </w:r>
    </w:p>
    <w:p w:rsidR="00905C51" w:rsidRPr="00905C51" w:rsidRDefault="00905C51" w:rsidP="00905C5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905C51" w:rsidRPr="00905C51" w:rsidRDefault="00905C51" w:rsidP="00905C5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905C5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«Благодаря поддержке РАТМ Холдинга нам удалось приобрести необходимое для развития проекта оборудование, — комментирует руководитель проекта Алексей </w:t>
      </w:r>
      <w:proofErr w:type="spellStart"/>
      <w:r w:rsidRPr="00905C5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Бизяев</w:t>
      </w:r>
      <w:proofErr w:type="spellEnd"/>
      <w:r w:rsidRPr="00905C5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. — Сейчас мы находимся на этапе прототипирования серверного программного обеспечения, также решается вопрос об оптимальной минимизации размеров аппаратного устройства — браслета. Далее в планах приступить к конструкции корпуса». </w:t>
      </w:r>
    </w:p>
    <w:p w:rsidR="00905C51" w:rsidRPr="00905C51" w:rsidRDefault="00905C51" w:rsidP="00905C5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:rsidR="005D1D46" w:rsidRPr="00905C51" w:rsidRDefault="00905C51" w:rsidP="005D1D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 w:rsidRPr="00905C5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lastRenderedPageBreak/>
        <w:t>Как отмечают разработчики, браслет создается для детей и, следовательно, должен быть небольшого размера, чтобы не мешать владельцу и отвлекать минимум его внимания.</w:t>
      </w:r>
    </w:p>
    <w:p w:rsidR="00A35635" w:rsidRPr="00A35635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3D46DE" w:rsidRDefault="00A35635" w:rsidP="00A3563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46DE">
        <w:rPr>
          <w:rFonts w:ascii="Times New Roman" w:hAnsi="Times New Roman" w:cs="Times New Roman"/>
          <w:b/>
          <w:sz w:val="24"/>
          <w:szCs w:val="24"/>
          <w:lang w:val="ru-RU"/>
        </w:rPr>
        <w:t>Для СМИ</w:t>
      </w:r>
    </w:p>
    <w:p w:rsidR="00A35635" w:rsidRPr="003D46DE" w:rsidRDefault="00A35635" w:rsidP="00A3563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46DE">
        <w:rPr>
          <w:rFonts w:ascii="Times New Roman" w:hAnsi="Times New Roman" w:cs="Times New Roman"/>
          <w:b/>
          <w:sz w:val="24"/>
          <w:szCs w:val="24"/>
          <w:lang w:val="ru-RU"/>
        </w:rPr>
        <w:t>Пресс-секретарь НГТУ НЭТИ Елена Танажко, is@nstu.ru, +7-913-398-50-49</w:t>
      </w:r>
    </w:p>
    <w:p w:rsidR="00A35635" w:rsidRPr="003D46DE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D46DE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A35635" w:rsidRPr="00A35635" w:rsidRDefault="00A35635" w:rsidP="00A35635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A35635" w:rsidRPr="00A35635" w:rsidTr="00015153">
        <w:tc>
          <w:tcPr>
            <w:tcW w:w="2552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75BE6DD" wp14:editId="7BB4A0DF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7" w:history="1">
              <w:proofErr w:type="spellStart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B8C7D20" wp14:editId="37A9270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4B927B" wp14:editId="413F6F72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9A33E82" wp14:editId="46A1CFC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8ABE060" wp14:editId="04CBA4BC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4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A35635" w:rsidRDefault="00905C51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B70FA7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i1032" type="#_x0000_t75" style="width:12pt;height:11.25pt;visibility:visible;mso-wrap-style:square">
                  <v:imagedata r:id="rId15" o:title=""/>
                </v:shape>
              </w:pict>
            </w:r>
            <w:r w:rsidR="00A35635"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6">
              <w:r w:rsidR="00A35635"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="00A35635"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  <w:p w:rsidR="00905C51" w:rsidRPr="00A35635" w:rsidRDefault="00905C51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A35635" w:rsidRPr="00A35635" w:rsidRDefault="0055714D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635" w:rsidRPr="00905C51" w:rsidRDefault="00905C51" w:rsidP="00905C51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sectPr w:rsidR="00A35635" w:rsidRPr="00905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0550A1"/>
    <w:rsid w:val="001841A5"/>
    <w:rsid w:val="00321F4B"/>
    <w:rsid w:val="00324B35"/>
    <w:rsid w:val="00341D3A"/>
    <w:rsid w:val="003671B0"/>
    <w:rsid w:val="0037406E"/>
    <w:rsid w:val="003D46DE"/>
    <w:rsid w:val="004E5975"/>
    <w:rsid w:val="0055714D"/>
    <w:rsid w:val="005A6135"/>
    <w:rsid w:val="005D1D46"/>
    <w:rsid w:val="00687C1B"/>
    <w:rsid w:val="00743F9B"/>
    <w:rsid w:val="00745647"/>
    <w:rsid w:val="007D4215"/>
    <w:rsid w:val="00800283"/>
    <w:rsid w:val="008D28EE"/>
    <w:rsid w:val="008F5CDF"/>
    <w:rsid w:val="00905C51"/>
    <w:rsid w:val="00914BF0"/>
    <w:rsid w:val="00943E99"/>
    <w:rsid w:val="00A35635"/>
    <w:rsid w:val="00C82112"/>
    <w:rsid w:val="00D63FB5"/>
    <w:rsid w:val="00ED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56517"/>
  <w15:chartTrackingRefBased/>
  <w15:docId w15:val="{F6B5BA94-E0A9-426C-8C1B-235EE31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3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hyperlink" Target="https://www.nstu.ru/news/news_more?idnews=158341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2024-08-19T03:35:00Z</cp:lastPrinted>
  <dcterms:created xsi:type="dcterms:W3CDTF">2024-11-18T06:13:00Z</dcterms:created>
  <dcterms:modified xsi:type="dcterms:W3CDTF">2024-11-18T06:13:00Z</dcterms:modified>
</cp:coreProperties>
</file>