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3B18" w:rsidRDefault="00E53B18">
      <w:pPr>
        <w:rPr>
          <w:rFonts w:ascii="Times New Roman" w:eastAsia="Times New Roman" w:hAnsi="Times New Roman" w:cs="Times New Roman"/>
          <w:b/>
          <w:sz w:val="32"/>
          <w:szCs w:val="32"/>
        </w:rPr>
      </w:pPr>
      <w:r w:rsidRPr="00E53B18">
        <w:rPr>
          <w:rFonts w:ascii="Times New Roman" w:eastAsia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2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3B18" w:rsidRPr="00AC7EB0" w:rsidRDefault="00924920" w:rsidP="00E53B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5F4886" w:rsidRPr="005F4886">
        <w:rPr>
          <w:rFonts w:ascii="Times New Roman" w:hAnsi="Times New Roman" w:cs="Times New Roman"/>
          <w:b/>
          <w:sz w:val="24"/>
          <w:szCs w:val="24"/>
        </w:rPr>
        <w:t>9</w:t>
      </w:r>
      <w:r w:rsidR="00E53B18">
        <w:rPr>
          <w:rFonts w:ascii="Times New Roman" w:hAnsi="Times New Roman" w:cs="Times New Roman"/>
          <w:b/>
          <w:sz w:val="24"/>
          <w:szCs w:val="24"/>
        </w:rPr>
        <w:t xml:space="preserve"> июня</w:t>
      </w:r>
      <w:r w:rsidR="00E53B18" w:rsidRPr="00AC7EB0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E53B18" w:rsidRPr="00402C10" w:rsidRDefault="00E53B18" w:rsidP="00E53B18">
      <w:pPr>
        <w:rPr>
          <w:rFonts w:ascii="Times New Roman" w:hAnsi="Times New Roman" w:cs="Times New Roman"/>
          <w:b/>
          <w:sz w:val="24"/>
          <w:szCs w:val="24"/>
        </w:rPr>
      </w:pPr>
      <w:r w:rsidRPr="00AC7EB0">
        <w:rPr>
          <w:rFonts w:ascii="Times New Roman" w:hAnsi="Times New Roman" w:cs="Times New Roman"/>
          <w:b/>
          <w:sz w:val="24"/>
          <w:szCs w:val="24"/>
        </w:rPr>
        <w:t>Пресс-</w:t>
      </w:r>
      <w:r w:rsidR="00402C10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925971" w:rsidRDefault="00925971" w:rsidP="005F4886">
      <w:pPr>
        <w:shd w:val="clear" w:color="auto" w:fill="FFFFFF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F4886" w:rsidRPr="00925971" w:rsidRDefault="005F4886" w:rsidP="005F4886">
      <w:pPr>
        <w:shd w:val="clear" w:color="auto" w:fill="FFFFFF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F4886">
        <w:rPr>
          <w:rFonts w:ascii="Times New Roman" w:eastAsia="Times New Roman" w:hAnsi="Times New Roman" w:cs="Times New Roman"/>
          <w:b/>
          <w:sz w:val="28"/>
          <w:szCs w:val="28"/>
        </w:rPr>
        <w:t xml:space="preserve">Трое молодых исследователей факультета энергетики НГТУ НЭТИ получили поддержку </w:t>
      </w:r>
      <w:r w:rsidR="00925971">
        <w:rPr>
          <w:rFonts w:ascii="Times New Roman" w:eastAsia="Times New Roman" w:hAnsi="Times New Roman" w:cs="Times New Roman"/>
          <w:b/>
          <w:sz w:val="28"/>
          <w:szCs w:val="28"/>
        </w:rPr>
        <w:t>п</w:t>
      </w:r>
      <w:r w:rsidRPr="005F4886">
        <w:rPr>
          <w:rFonts w:ascii="Times New Roman" w:eastAsia="Times New Roman" w:hAnsi="Times New Roman" w:cs="Times New Roman"/>
          <w:b/>
          <w:sz w:val="28"/>
          <w:szCs w:val="28"/>
        </w:rPr>
        <w:t>равительства НСО</w:t>
      </w:r>
    </w:p>
    <w:p w:rsidR="005F4886" w:rsidRPr="00925971" w:rsidRDefault="005F4886" w:rsidP="005F4886">
      <w:pPr>
        <w:shd w:val="clear" w:color="auto" w:fill="FFFFFF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5F4886" w:rsidRPr="005F4886" w:rsidRDefault="005F4886" w:rsidP="005F4886">
      <w:pPr>
        <w:shd w:val="clear" w:color="auto" w:fill="FFFFFF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1683D">
        <w:rPr>
          <w:rFonts w:ascii="Times New Roman" w:eastAsia="Times New Roman" w:hAnsi="Times New Roman" w:cs="Times New Roman"/>
          <w:b/>
          <w:sz w:val="24"/>
          <w:szCs w:val="24"/>
        </w:rPr>
        <w:t xml:space="preserve">Молодые новосибирские ученые получили премии, стипендии и гранты регионального </w:t>
      </w:r>
      <w:r w:rsidR="00925971">
        <w:rPr>
          <w:rFonts w:ascii="Times New Roman" w:eastAsia="Times New Roman" w:hAnsi="Times New Roman" w:cs="Times New Roman"/>
          <w:b/>
          <w:sz w:val="24"/>
          <w:szCs w:val="24"/>
        </w:rPr>
        <w:t>п</w:t>
      </w:r>
      <w:r w:rsidRPr="0091683D">
        <w:rPr>
          <w:rFonts w:ascii="Times New Roman" w:eastAsia="Times New Roman" w:hAnsi="Times New Roman" w:cs="Times New Roman"/>
          <w:b/>
          <w:sz w:val="24"/>
          <w:szCs w:val="24"/>
        </w:rPr>
        <w:t>равительства: поощрены 69 авторов перспективных научных исследований.</w:t>
      </w:r>
    </w:p>
    <w:p w:rsidR="005F4886" w:rsidRPr="005F4886" w:rsidRDefault="005F4886" w:rsidP="00B86542">
      <w:pPr>
        <w:shd w:val="clear" w:color="auto" w:fill="FFFFFF"/>
        <w:spacing w:after="120"/>
        <w:rPr>
          <w:rFonts w:ascii="Times New Roman" w:eastAsia="Times New Roman" w:hAnsi="Times New Roman" w:cs="Times New Roman"/>
          <w:sz w:val="24"/>
          <w:szCs w:val="24"/>
        </w:rPr>
      </w:pPr>
      <w:r w:rsidRPr="005F4886">
        <w:rPr>
          <w:rFonts w:ascii="Times New Roman" w:eastAsia="Times New Roman" w:hAnsi="Times New Roman" w:cs="Times New Roman"/>
          <w:sz w:val="24"/>
          <w:szCs w:val="24"/>
        </w:rPr>
        <w:t xml:space="preserve">В числе награжденных — сотрудник и двое аспирантов НГТУ НЭТИ: </w:t>
      </w:r>
    </w:p>
    <w:p w:rsidR="005F4886" w:rsidRPr="005F4886" w:rsidRDefault="005F4886" w:rsidP="00B86542">
      <w:pPr>
        <w:pStyle w:val="a9"/>
        <w:numPr>
          <w:ilvl w:val="0"/>
          <w:numId w:val="2"/>
        </w:numPr>
        <w:shd w:val="clear" w:color="auto" w:fill="FFFFFF"/>
        <w:spacing w:after="120" w:line="276" w:lineRule="auto"/>
        <w:rPr>
          <w:rFonts w:ascii="Times New Roman" w:hAnsi="Times New Roman"/>
          <w:color w:val="1A1A1A"/>
          <w:sz w:val="24"/>
          <w:szCs w:val="24"/>
          <w:shd w:val="clear" w:color="auto" w:fill="FFFFFF"/>
        </w:rPr>
      </w:pPr>
      <w:r w:rsidRPr="005F4886">
        <w:rPr>
          <w:rFonts w:ascii="Times New Roman" w:eastAsia="Times New Roman" w:hAnsi="Times New Roman"/>
          <w:sz w:val="24"/>
          <w:szCs w:val="24"/>
          <w:lang w:eastAsia="ru-RU"/>
        </w:rPr>
        <w:t xml:space="preserve">именную премию </w:t>
      </w:r>
      <w:r w:rsidR="00925971">
        <w:rPr>
          <w:rFonts w:ascii="Times New Roman" w:eastAsia="Times New Roman" w:hAnsi="Times New Roman"/>
          <w:sz w:val="24"/>
          <w:szCs w:val="24"/>
          <w:lang w:eastAsia="ru-RU"/>
        </w:rPr>
        <w:t>п</w:t>
      </w:r>
      <w:r w:rsidRPr="005F4886">
        <w:rPr>
          <w:rFonts w:ascii="Times New Roman" w:eastAsia="Times New Roman" w:hAnsi="Times New Roman"/>
          <w:sz w:val="24"/>
          <w:szCs w:val="24"/>
          <w:lang w:eastAsia="ru-RU"/>
        </w:rPr>
        <w:t>равительства НСО в номинации «Лучший молодой исследователь</w:t>
      </w:r>
      <w:r w:rsidR="00B05DA5"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 w:rsidRPr="005F4886">
        <w:rPr>
          <w:rFonts w:ascii="Times New Roman" w:eastAsia="Times New Roman" w:hAnsi="Times New Roman"/>
          <w:sz w:val="24"/>
          <w:szCs w:val="24"/>
          <w:lang w:eastAsia="ru-RU"/>
        </w:rPr>
        <w:t xml:space="preserve"> получил з</w:t>
      </w:r>
      <w:r w:rsidRPr="005F4886">
        <w:rPr>
          <w:rFonts w:ascii="Times New Roman" w:hAnsi="Times New Roman"/>
          <w:sz w:val="24"/>
          <w:szCs w:val="24"/>
          <w:shd w:val="clear" w:color="auto" w:fill="F6F6F6"/>
        </w:rPr>
        <w:t>аведующий н</w:t>
      </w:r>
      <w:r w:rsidRPr="005F4886">
        <w:rPr>
          <w:rFonts w:ascii="Times New Roman" w:hAnsi="Times New Roman"/>
          <w:sz w:val="24"/>
          <w:szCs w:val="24"/>
          <w:bdr w:val="none" w:sz="0" w:space="0" w:color="auto" w:frame="1"/>
          <w:shd w:val="clear" w:color="auto" w:fill="F6F6F6"/>
        </w:rPr>
        <w:t>аучно-исследовательской лабораторией интеллектуальных электроэнергетических систем Андрей Марченко</w:t>
      </w:r>
      <w:r w:rsidRPr="005F4886">
        <w:rPr>
          <w:rFonts w:ascii="Times New Roman" w:hAnsi="Times New Roman"/>
          <w:color w:val="1A1A1A"/>
          <w:sz w:val="24"/>
          <w:szCs w:val="24"/>
          <w:shd w:val="clear" w:color="auto" w:fill="FFFFFF"/>
        </w:rPr>
        <w:t xml:space="preserve"> за научное исследование «Разработка противоаварийной автоматики для создания и управления режимами локальных интеллектуальных электроэнергетических систем», работа выполнена под руководством д-ра </w:t>
      </w:r>
      <w:proofErr w:type="spellStart"/>
      <w:r w:rsidRPr="005F4886">
        <w:rPr>
          <w:rFonts w:ascii="Times New Roman" w:hAnsi="Times New Roman"/>
          <w:color w:val="1A1A1A"/>
          <w:sz w:val="24"/>
          <w:szCs w:val="24"/>
          <w:shd w:val="clear" w:color="auto" w:fill="FFFFFF"/>
        </w:rPr>
        <w:t>техн</w:t>
      </w:r>
      <w:proofErr w:type="spellEnd"/>
      <w:r w:rsidRPr="005F4886">
        <w:rPr>
          <w:rFonts w:ascii="Times New Roman" w:hAnsi="Times New Roman"/>
          <w:color w:val="1A1A1A"/>
          <w:sz w:val="24"/>
          <w:szCs w:val="24"/>
          <w:shd w:val="clear" w:color="auto" w:fill="FFFFFF"/>
        </w:rPr>
        <w:t xml:space="preserve">. наук, профессора кафедры АЭЭС Александра Георгиевича </w:t>
      </w:r>
      <w:proofErr w:type="spellStart"/>
      <w:r w:rsidRPr="005F4886">
        <w:rPr>
          <w:rFonts w:ascii="Times New Roman" w:hAnsi="Times New Roman"/>
          <w:color w:val="1A1A1A"/>
          <w:sz w:val="24"/>
          <w:szCs w:val="24"/>
          <w:shd w:val="clear" w:color="auto" w:fill="FFFFFF"/>
        </w:rPr>
        <w:t>Фишова</w:t>
      </w:r>
      <w:proofErr w:type="spellEnd"/>
      <w:r w:rsidRPr="005F4886">
        <w:rPr>
          <w:rFonts w:ascii="Times New Roman" w:hAnsi="Times New Roman"/>
          <w:color w:val="1A1A1A"/>
          <w:sz w:val="24"/>
          <w:szCs w:val="24"/>
          <w:shd w:val="clear" w:color="auto" w:fill="FFFFFF"/>
        </w:rPr>
        <w:t xml:space="preserve"> (</w:t>
      </w:r>
      <w:hyperlink r:id="rId7" w:history="1">
        <w:r w:rsidRPr="005F4886">
          <w:rPr>
            <w:rStyle w:val="a7"/>
            <w:rFonts w:ascii="Times New Roman" w:hAnsi="Times New Roman"/>
            <w:sz w:val="24"/>
            <w:szCs w:val="24"/>
            <w:shd w:val="clear" w:color="auto" w:fill="FFFFFF"/>
          </w:rPr>
          <w:t>подробно об исследовании</w:t>
        </w:r>
      </w:hyperlink>
      <w:r w:rsidRPr="005F4886">
        <w:rPr>
          <w:rFonts w:ascii="Times New Roman" w:hAnsi="Times New Roman"/>
          <w:color w:val="1A1A1A"/>
          <w:sz w:val="24"/>
          <w:szCs w:val="24"/>
          <w:shd w:val="clear" w:color="auto" w:fill="FFFFFF"/>
        </w:rPr>
        <w:t>);</w:t>
      </w:r>
    </w:p>
    <w:p w:rsidR="005F4886" w:rsidRPr="005F4886" w:rsidRDefault="005F4886" w:rsidP="00B86542">
      <w:pPr>
        <w:spacing w:after="120"/>
        <w:ind w:left="360"/>
        <w:rPr>
          <w:rFonts w:ascii="Times New Roman" w:eastAsia="Times New Roman" w:hAnsi="Times New Roman" w:cs="Times New Roman"/>
          <w:sz w:val="24"/>
          <w:szCs w:val="24"/>
        </w:rPr>
      </w:pPr>
      <w:r w:rsidRPr="005F4886">
        <w:rPr>
          <w:rFonts w:ascii="Times New Roman" w:hAnsi="Times New Roman" w:cs="Times New Roman"/>
          <w:color w:val="1A1A1A"/>
          <w:sz w:val="24"/>
          <w:szCs w:val="24"/>
          <w:shd w:val="clear" w:color="auto" w:fill="FFFFFF"/>
        </w:rPr>
        <w:t xml:space="preserve">стипендий удостоены: </w:t>
      </w:r>
    </w:p>
    <w:p w:rsidR="005F4886" w:rsidRPr="005F4886" w:rsidRDefault="005F4886" w:rsidP="00B86542">
      <w:pPr>
        <w:pStyle w:val="a9"/>
        <w:numPr>
          <w:ilvl w:val="0"/>
          <w:numId w:val="2"/>
        </w:numPr>
        <w:spacing w:after="120" w:line="276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5F4886">
        <w:rPr>
          <w:rFonts w:ascii="Times New Roman" w:hAnsi="Times New Roman"/>
          <w:color w:val="1A1A1A"/>
          <w:sz w:val="24"/>
          <w:szCs w:val="24"/>
          <w:shd w:val="clear" w:color="auto" w:fill="FFFFFF"/>
        </w:rPr>
        <w:t xml:space="preserve">аспирант кафедры тепловых электрических станций ФЭН Дмитрий Кочкин </w:t>
      </w:r>
      <w:r w:rsidRPr="005F4886">
        <w:rPr>
          <w:rFonts w:ascii="Times New Roman" w:eastAsia="Times New Roman" w:hAnsi="Times New Roman"/>
          <w:bCs/>
          <w:sz w:val="24"/>
          <w:szCs w:val="24"/>
          <w:bdr w:val="none" w:sz="0" w:space="0" w:color="auto" w:frame="1"/>
          <w:lang w:eastAsia="ru-RU"/>
        </w:rPr>
        <w:t xml:space="preserve">— на </w:t>
      </w:r>
      <w:r w:rsidRPr="005F4886">
        <w:rPr>
          <w:rFonts w:ascii="Times New Roman" w:hAnsi="Times New Roman"/>
          <w:sz w:val="24"/>
          <w:szCs w:val="24"/>
        </w:rPr>
        <w:t xml:space="preserve">исследование теплообмена, гидродинамики и кризисных явлений на мини- и </w:t>
      </w:r>
      <w:proofErr w:type="spellStart"/>
      <w:r w:rsidRPr="005F4886">
        <w:rPr>
          <w:rFonts w:ascii="Times New Roman" w:hAnsi="Times New Roman"/>
          <w:sz w:val="24"/>
          <w:szCs w:val="24"/>
        </w:rPr>
        <w:t>микромасштабах</w:t>
      </w:r>
      <w:proofErr w:type="spellEnd"/>
      <w:r w:rsidRPr="005F4886">
        <w:rPr>
          <w:rFonts w:ascii="Times New Roman" w:hAnsi="Times New Roman"/>
          <w:sz w:val="24"/>
          <w:szCs w:val="24"/>
        </w:rPr>
        <w:t xml:space="preserve"> для создания высокоэффективных двухфазных систем </w:t>
      </w:r>
      <w:proofErr w:type="spellStart"/>
      <w:r w:rsidRPr="005F4886">
        <w:rPr>
          <w:rFonts w:ascii="Times New Roman" w:hAnsi="Times New Roman"/>
          <w:sz w:val="24"/>
          <w:szCs w:val="24"/>
        </w:rPr>
        <w:t>термостабилизации</w:t>
      </w:r>
      <w:proofErr w:type="spellEnd"/>
      <w:r w:rsidR="00B05DA5">
        <w:rPr>
          <w:rFonts w:ascii="Times New Roman" w:hAnsi="Times New Roman"/>
          <w:sz w:val="24"/>
          <w:szCs w:val="24"/>
        </w:rPr>
        <w:t>;</w:t>
      </w:r>
      <w:r w:rsidRPr="005F4886">
        <w:rPr>
          <w:rFonts w:ascii="Times New Roman" w:hAnsi="Times New Roman"/>
          <w:sz w:val="24"/>
          <w:szCs w:val="24"/>
        </w:rPr>
        <w:t xml:space="preserve"> научный руководитель</w:t>
      </w:r>
      <w:r w:rsidR="00B05DA5">
        <w:rPr>
          <w:rFonts w:ascii="Times New Roman" w:hAnsi="Times New Roman"/>
          <w:sz w:val="24"/>
          <w:szCs w:val="24"/>
        </w:rPr>
        <w:t xml:space="preserve"> —</w:t>
      </w:r>
      <w:r w:rsidRPr="005F4886">
        <w:rPr>
          <w:rFonts w:ascii="Times New Roman" w:hAnsi="Times New Roman"/>
          <w:sz w:val="24"/>
          <w:szCs w:val="24"/>
        </w:rPr>
        <w:t xml:space="preserve"> Олег Александрович </w:t>
      </w:r>
      <w:proofErr w:type="spellStart"/>
      <w:r w:rsidRPr="005F4886">
        <w:rPr>
          <w:rFonts w:ascii="Times New Roman" w:hAnsi="Times New Roman"/>
          <w:sz w:val="24"/>
          <w:szCs w:val="24"/>
        </w:rPr>
        <w:t>Кабов</w:t>
      </w:r>
      <w:proofErr w:type="spellEnd"/>
      <w:r w:rsidRPr="005F4886">
        <w:rPr>
          <w:rFonts w:ascii="Times New Roman" w:hAnsi="Times New Roman"/>
          <w:sz w:val="24"/>
          <w:szCs w:val="24"/>
        </w:rPr>
        <w:t>, д-р физ.-мат. наук, профессор кафедры ТЭС;</w:t>
      </w:r>
    </w:p>
    <w:p w:rsidR="005F4886" w:rsidRPr="005F4886" w:rsidRDefault="005F4886" w:rsidP="00B86542">
      <w:pPr>
        <w:pStyle w:val="a9"/>
        <w:numPr>
          <w:ilvl w:val="0"/>
          <w:numId w:val="2"/>
        </w:numPr>
        <w:spacing w:after="120" w:line="276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5F4886">
        <w:rPr>
          <w:rFonts w:ascii="Times New Roman" w:hAnsi="Times New Roman"/>
          <w:sz w:val="24"/>
          <w:szCs w:val="24"/>
        </w:rPr>
        <w:t xml:space="preserve">аспирант, младший научный сотрудник </w:t>
      </w:r>
      <w:proofErr w:type="spellStart"/>
      <w:r w:rsidRPr="005F4886">
        <w:rPr>
          <w:rFonts w:ascii="Times New Roman" w:eastAsia="Times New Roman" w:hAnsi="Times New Roman"/>
          <w:bCs/>
          <w:sz w:val="24"/>
          <w:szCs w:val="24"/>
          <w:bdr w:val="none" w:sz="0" w:space="0" w:color="auto" w:frame="1"/>
          <w:lang w:eastAsia="ru-RU"/>
        </w:rPr>
        <w:t>межкафедральной</w:t>
      </w:r>
      <w:proofErr w:type="spellEnd"/>
      <w:r w:rsidRPr="005F4886">
        <w:rPr>
          <w:rFonts w:ascii="Times New Roman" w:eastAsia="Times New Roman" w:hAnsi="Times New Roman"/>
          <w:bCs/>
          <w:sz w:val="24"/>
          <w:szCs w:val="24"/>
          <w:bdr w:val="none" w:sz="0" w:space="0" w:color="auto" w:frame="1"/>
          <w:lang w:eastAsia="ru-RU"/>
        </w:rPr>
        <w:t xml:space="preserve"> научно-исследовательской лаборатории обработки, анализа и представления данных в электроэнергетических системах Виктория Федорова (руководитель лаборатории — декан ФЭН, д-р </w:t>
      </w:r>
      <w:proofErr w:type="spellStart"/>
      <w:r w:rsidRPr="005F4886">
        <w:rPr>
          <w:rFonts w:ascii="Times New Roman" w:eastAsia="Times New Roman" w:hAnsi="Times New Roman"/>
          <w:bCs/>
          <w:sz w:val="24"/>
          <w:szCs w:val="24"/>
          <w:bdr w:val="none" w:sz="0" w:space="0" w:color="auto" w:frame="1"/>
          <w:lang w:eastAsia="ru-RU"/>
        </w:rPr>
        <w:t>техн</w:t>
      </w:r>
      <w:proofErr w:type="spellEnd"/>
      <w:r w:rsidRPr="005F4886">
        <w:rPr>
          <w:rFonts w:ascii="Times New Roman" w:eastAsia="Times New Roman" w:hAnsi="Times New Roman"/>
          <w:bCs/>
          <w:sz w:val="24"/>
          <w:szCs w:val="24"/>
          <w:bdr w:val="none" w:sz="0" w:space="0" w:color="auto" w:frame="1"/>
          <w:lang w:eastAsia="ru-RU"/>
        </w:rPr>
        <w:t xml:space="preserve">. наук Анастасия Георгиевна Русина) — на </w:t>
      </w:r>
      <w:r w:rsidRPr="005F4886">
        <w:rPr>
          <w:rFonts w:ascii="Times New Roman" w:hAnsi="Times New Roman"/>
          <w:sz w:val="24"/>
          <w:szCs w:val="24"/>
        </w:rPr>
        <w:t>разработку автоматического устройства ускоренной синхронизации генераторов</w:t>
      </w:r>
      <w:r w:rsidR="00B05DA5">
        <w:rPr>
          <w:rFonts w:ascii="Times New Roman" w:hAnsi="Times New Roman"/>
          <w:sz w:val="24"/>
          <w:szCs w:val="24"/>
        </w:rPr>
        <w:t>;</w:t>
      </w:r>
      <w:r w:rsidRPr="005F4886">
        <w:rPr>
          <w:rFonts w:ascii="Times New Roman" w:eastAsia="Times New Roman" w:hAnsi="Times New Roman"/>
          <w:bCs/>
          <w:sz w:val="24"/>
          <w:szCs w:val="24"/>
          <w:bdr w:val="none" w:sz="0" w:space="0" w:color="auto" w:frame="1"/>
          <w:lang w:eastAsia="ru-RU"/>
        </w:rPr>
        <w:t xml:space="preserve"> научный руководитель </w:t>
      </w:r>
      <w:r w:rsidR="00B05DA5">
        <w:rPr>
          <w:rFonts w:ascii="Times New Roman" w:eastAsia="Times New Roman" w:hAnsi="Times New Roman"/>
          <w:bCs/>
          <w:sz w:val="24"/>
          <w:szCs w:val="24"/>
          <w:bdr w:val="none" w:sz="0" w:space="0" w:color="auto" w:frame="1"/>
          <w:lang w:eastAsia="ru-RU"/>
        </w:rPr>
        <w:t xml:space="preserve">— </w:t>
      </w:r>
      <w:r w:rsidRPr="005F4886">
        <w:rPr>
          <w:rFonts w:ascii="Times New Roman" w:eastAsia="Times New Roman" w:hAnsi="Times New Roman"/>
          <w:bCs/>
          <w:sz w:val="24"/>
          <w:szCs w:val="24"/>
          <w:bdr w:val="none" w:sz="0" w:space="0" w:color="auto" w:frame="1"/>
          <w:lang w:eastAsia="ru-RU"/>
        </w:rPr>
        <w:t xml:space="preserve">Глеб Владимирович Глазырин, канд. </w:t>
      </w:r>
      <w:proofErr w:type="spellStart"/>
      <w:r w:rsidRPr="005F4886">
        <w:rPr>
          <w:rFonts w:ascii="Times New Roman" w:eastAsia="Times New Roman" w:hAnsi="Times New Roman"/>
          <w:bCs/>
          <w:sz w:val="24"/>
          <w:szCs w:val="24"/>
          <w:bdr w:val="none" w:sz="0" w:space="0" w:color="auto" w:frame="1"/>
          <w:lang w:eastAsia="ru-RU"/>
        </w:rPr>
        <w:t>техн</w:t>
      </w:r>
      <w:proofErr w:type="spellEnd"/>
      <w:r w:rsidRPr="005F4886">
        <w:rPr>
          <w:rFonts w:ascii="Times New Roman" w:eastAsia="Times New Roman" w:hAnsi="Times New Roman"/>
          <w:bCs/>
          <w:sz w:val="24"/>
          <w:szCs w:val="24"/>
          <w:bdr w:val="none" w:sz="0" w:space="0" w:color="auto" w:frame="1"/>
          <w:lang w:eastAsia="ru-RU"/>
        </w:rPr>
        <w:t>. наук, доцент кафедры электрических станций.</w:t>
      </w:r>
    </w:p>
    <w:p w:rsidR="005F4886" w:rsidRPr="005F4886" w:rsidRDefault="005F4886" w:rsidP="00B86542">
      <w:pPr>
        <w:shd w:val="clear" w:color="auto" w:fill="FFFFFF"/>
        <w:spacing w:after="120"/>
        <w:rPr>
          <w:rFonts w:ascii="Times New Roman" w:eastAsia="Times New Roman" w:hAnsi="Times New Roman" w:cs="Times New Roman"/>
          <w:sz w:val="24"/>
          <w:szCs w:val="24"/>
        </w:rPr>
      </w:pPr>
      <w:r w:rsidRPr="005F4886">
        <w:rPr>
          <w:rFonts w:ascii="Times New Roman" w:eastAsia="Times New Roman" w:hAnsi="Times New Roman" w:cs="Times New Roman"/>
          <w:sz w:val="24"/>
          <w:szCs w:val="24"/>
        </w:rPr>
        <w:t xml:space="preserve">«Мы гордимся достижениями нашей факультетской молодежи, </w:t>
      </w:r>
      <w:r w:rsidRPr="005F488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— прокомментировала </w:t>
      </w:r>
      <w:bookmarkStart w:id="0" w:name="_GoBack"/>
      <w:bookmarkEnd w:id="0"/>
      <w:r w:rsidRPr="005F4886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А. Г. Русина. — Ребята занимаются важными и актуальными проблемами энергетической отрасли, многие научные работы выросли из студенческих исследований. Так, Виктория Федорова начала работать над задачей </w:t>
      </w:r>
      <w:r w:rsidRPr="005F4886">
        <w:rPr>
          <w:rFonts w:ascii="Times New Roman" w:hAnsi="Times New Roman" w:cs="Times New Roman"/>
          <w:sz w:val="24"/>
          <w:szCs w:val="24"/>
        </w:rPr>
        <w:t xml:space="preserve">разработки автоматического устройства ускоренной синхронизации генераторов еще на третьем </w:t>
      </w:r>
      <w:r w:rsidRPr="005F4886">
        <w:rPr>
          <w:rFonts w:ascii="Times New Roman" w:hAnsi="Times New Roman" w:cs="Times New Roman"/>
          <w:sz w:val="24"/>
          <w:szCs w:val="24"/>
        </w:rPr>
        <w:lastRenderedPageBreak/>
        <w:t>курсе. Сегодня, после окончания магистратуры и поступления в аспирантуру ее исследование выросло в полноценн</w:t>
      </w:r>
      <w:r>
        <w:rPr>
          <w:rFonts w:ascii="Times New Roman" w:hAnsi="Times New Roman" w:cs="Times New Roman"/>
          <w:sz w:val="24"/>
          <w:szCs w:val="24"/>
        </w:rPr>
        <w:t>ую</w:t>
      </w:r>
      <w:r w:rsidRPr="005F4886">
        <w:rPr>
          <w:rFonts w:ascii="Times New Roman" w:hAnsi="Times New Roman" w:cs="Times New Roman"/>
          <w:sz w:val="24"/>
          <w:szCs w:val="24"/>
        </w:rPr>
        <w:t xml:space="preserve"> диссертацию, которая имеет большое прикладное значение».</w:t>
      </w:r>
    </w:p>
    <w:p w:rsidR="005F4886" w:rsidRPr="0091683D" w:rsidRDefault="005F4886" w:rsidP="005F4886">
      <w:pPr>
        <w:shd w:val="clear" w:color="auto" w:fill="FFFFFF"/>
        <w:rPr>
          <w:rFonts w:ascii="Times New Roman" w:eastAsia="Times New Roman" w:hAnsi="Times New Roman" w:cs="Times New Roman"/>
          <w:color w:val="101010"/>
          <w:sz w:val="24"/>
          <w:szCs w:val="24"/>
        </w:rPr>
      </w:pPr>
      <w:r w:rsidRPr="005F4886">
        <w:rPr>
          <w:rFonts w:ascii="Times New Roman" w:eastAsia="Times New Roman" w:hAnsi="Times New Roman" w:cs="Times New Roman"/>
          <w:b/>
          <w:color w:val="101010"/>
          <w:sz w:val="24"/>
          <w:szCs w:val="24"/>
        </w:rPr>
        <w:t>Справка:</w:t>
      </w:r>
      <w:r w:rsidRPr="005F4886">
        <w:rPr>
          <w:rFonts w:ascii="Times New Roman" w:eastAsia="Times New Roman" w:hAnsi="Times New Roman" w:cs="Times New Roman"/>
          <w:color w:val="101010"/>
          <w:sz w:val="24"/>
          <w:szCs w:val="24"/>
        </w:rPr>
        <w:t xml:space="preserve"> Всего в 2024 году в Новосибирской области у</w:t>
      </w:r>
      <w:r w:rsidRPr="0091683D">
        <w:rPr>
          <w:rFonts w:ascii="Times New Roman" w:eastAsia="Times New Roman" w:hAnsi="Times New Roman" w:cs="Times New Roman"/>
          <w:color w:val="101010"/>
          <w:sz w:val="24"/>
          <w:szCs w:val="24"/>
        </w:rPr>
        <w:t>частниками конкурсов стали 182 молодых ученых и аспиранта</w:t>
      </w:r>
      <w:r w:rsidRPr="005F4886">
        <w:rPr>
          <w:rFonts w:ascii="Times New Roman" w:eastAsia="Times New Roman" w:hAnsi="Times New Roman" w:cs="Times New Roman"/>
          <w:color w:val="101010"/>
          <w:sz w:val="24"/>
          <w:szCs w:val="24"/>
        </w:rPr>
        <w:t>. П</w:t>
      </w:r>
      <w:r w:rsidRPr="0091683D">
        <w:rPr>
          <w:rFonts w:ascii="Times New Roman" w:eastAsia="Times New Roman" w:hAnsi="Times New Roman" w:cs="Times New Roman"/>
          <w:color w:val="101010"/>
          <w:sz w:val="24"/>
          <w:szCs w:val="24"/>
        </w:rPr>
        <w:t xml:space="preserve">о итогам проведения конкурсных отборов </w:t>
      </w:r>
      <w:r w:rsidRPr="005F4886">
        <w:rPr>
          <w:rFonts w:ascii="Times New Roman" w:eastAsia="Times New Roman" w:hAnsi="Times New Roman" w:cs="Times New Roman"/>
          <w:color w:val="101010"/>
          <w:sz w:val="24"/>
          <w:szCs w:val="24"/>
        </w:rPr>
        <w:t xml:space="preserve">присуждены </w:t>
      </w:r>
      <w:r w:rsidRPr="0091683D">
        <w:rPr>
          <w:rFonts w:ascii="Times New Roman" w:eastAsia="Times New Roman" w:hAnsi="Times New Roman" w:cs="Times New Roman"/>
          <w:color w:val="101010"/>
          <w:sz w:val="24"/>
          <w:szCs w:val="24"/>
        </w:rPr>
        <w:t>19 именных премий, 20 именных стипендий</w:t>
      </w:r>
      <w:r w:rsidRPr="005F4886">
        <w:rPr>
          <w:rFonts w:ascii="Times New Roman" w:eastAsia="Times New Roman" w:hAnsi="Times New Roman" w:cs="Times New Roman"/>
          <w:color w:val="101010"/>
          <w:sz w:val="24"/>
          <w:szCs w:val="24"/>
        </w:rPr>
        <w:t xml:space="preserve"> и</w:t>
      </w:r>
      <w:r w:rsidRPr="0091683D">
        <w:rPr>
          <w:rFonts w:ascii="Times New Roman" w:eastAsia="Times New Roman" w:hAnsi="Times New Roman" w:cs="Times New Roman"/>
          <w:color w:val="101010"/>
          <w:sz w:val="24"/>
          <w:szCs w:val="24"/>
        </w:rPr>
        <w:t xml:space="preserve"> 30 грантов.</w:t>
      </w:r>
    </w:p>
    <w:p w:rsidR="005F4886" w:rsidRPr="005F4886" w:rsidRDefault="005F4886" w:rsidP="005F4886">
      <w:pPr>
        <w:shd w:val="clear" w:color="auto" w:fill="FFFFFF"/>
        <w:rPr>
          <w:rFonts w:ascii="Times New Roman" w:eastAsia="Times New Roman" w:hAnsi="Times New Roman" w:cs="Times New Roman"/>
          <w:color w:val="101010"/>
          <w:sz w:val="24"/>
          <w:szCs w:val="24"/>
        </w:rPr>
      </w:pPr>
      <w:r w:rsidRPr="0091683D">
        <w:rPr>
          <w:rFonts w:ascii="Times New Roman" w:eastAsia="Times New Roman" w:hAnsi="Times New Roman" w:cs="Times New Roman"/>
          <w:color w:val="101010"/>
          <w:sz w:val="24"/>
          <w:szCs w:val="24"/>
        </w:rPr>
        <w:t>Размер премии в зависимости от номинации и степени составл</w:t>
      </w:r>
      <w:r w:rsidRPr="005F4886">
        <w:rPr>
          <w:rFonts w:ascii="Times New Roman" w:eastAsia="Times New Roman" w:hAnsi="Times New Roman" w:cs="Times New Roman"/>
          <w:color w:val="101010"/>
          <w:sz w:val="24"/>
          <w:szCs w:val="24"/>
        </w:rPr>
        <w:t xml:space="preserve">яет от 150 до 240 тысяч рублей. </w:t>
      </w:r>
      <w:r w:rsidRPr="0091683D">
        <w:rPr>
          <w:rFonts w:ascii="Times New Roman" w:eastAsia="Times New Roman" w:hAnsi="Times New Roman" w:cs="Times New Roman"/>
          <w:color w:val="101010"/>
          <w:sz w:val="24"/>
          <w:szCs w:val="24"/>
        </w:rPr>
        <w:t>Стипендии в размере 18 125 ежемесячно назначаются аспирантам и докторантам для проведения перспективных научных исследований и разработок</w:t>
      </w:r>
      <w:r w:rsidRPr="005F4886">
        <w:rPr>
          <w:rFonts w:ascii="Times New Roman" w:eastAsia="Times New Roman" w:hAnsi="Times New Roman" w:cs="Times New Roman"/>
          <w:color w:val="101010"/>
          <w:sz w:val="24"/>
          <w:szCs w:val="24"/>
        </w:rPr>
        <w:t>.</w:t>
      </w:r>
    </w:p>
    <w:p w:rsidR="00E53B18" w:rsidRDefault="00E53B18" w:rsidP="00E53B18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53B18" w:rsidRPr="00CF18A4" w:rsidRDefault="00E53B18" w:rsidP="00E53B1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53B18" w:rsidRPr="00CF18A4" w:rsidRDefault="00E53B18" w:rsidP="00E53B1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53B18" w:rsidRPr="00CF18A4" w:rsidRDefault="00E53B18" w:rsidP="00E53B1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53B18" w:rsidTr="005D6E29">
        <w:tc>
          <w:tcPr>
            <w:tcW w:w="2552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rStyle w:val="a7"/>
                </w:rPr>
                <w:t>Яндекс.Дзен</w:t>
              </w:r>
              <w:proofErr w:type="spellEnd"/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5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proofErr w:type="spellStart"/>
              <w:r>
                <w:rPr>
                  <w:rStyle w:val="a7"/>
                </w:rPr>
                <w:t>Телеграм</w:t>
              </w:r>
              <w:proofErr w:type="spellEnd"/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Style w:val="a7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7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53B18" w:rsidRPr="00E53B18" w:rsidRDefault="00E53B18" w:rsidP="00FE2B91">
      <w:pPr>
        <w:shd w:val="clear" w:color="auto" w:fill="FFFFFF"/>
        <w:spacing w:after="300"/>
        <w:rPr>
          <w:rFonts w:ascii="Montserrat Medium" w:eastAsia="Montserrat Medium" w:hAnsi="Montserrat Medium" w:cs="Montserrat Medium"/>
          <w:sz w:val="24"/>
          <w:szCs w:val="24"/>
        </w:rPr>
      </w:pPr>
    </w:p>
    <w:sectPr w:rsidR="00E53B18" w:rsidRPr="00E53B18" w:rsidSect="00C354F0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ontserrat Medium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0752DE"/>
    <w:multiLevelType w:val="hybridMultilevel"/>
    <w:tmpl w:val="63FAEA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A313AA"/>
    <w:multiLevelType w:val="multilevel"/>
    <w:tmpl w:val="2C68EE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20"/>
  <w:characterSpacingControl w:val="doNotCompress"/>
  <w:compat/>
  <w:rsids>
    <w:rsidRoot w:val="007B6752"/>
    <w:rsid w:val="0005749A"/>
    <w:rsid w:val="00075177"/>
    <w:rsid w:val="00147F15"/>
    <w:rsid w:val="00154DE6"/>
    <w:rsid w:val="00154EFF"/>
    <w:rsid w:val="00290974"/>
    <w:rsid w:val="0039605B"/>
    <w:rsid w:val="00402C10"/>
    <w:rsid w:val="005305E3"/>
    <w:rsid w:val="00547CC4"/>
    <w:rsid w:val="005E291C"/>
    <w:rsid w:val="005E75E6"/>
    <w:rsid w:val="005F4886"/>
    <w:rsid w:val="007819E4"/>
    <w:rsid w:val="007B6752"/>
    <w:rsid w:val="00924920"/>
    <w:rsid w:val="00925971"/>
    <w:rsid w:val="009715D1"/>
    <w:rsid w:val="00B03284"/>
    <w:rsid w:val="00B05DA5"/>
    <w:rsid w:val="00B12510"/>
    <w:rsid w:val="00B86542"/>
    <w:rsid w:val="00C354F0"/>
    <w:rsid w:val="00D87159"/>
    <w:rsid w:val="00DB3B9E"/>
    <w:rsid w:val="00E00EEA"/>
    <w:rsid w:val="00E41D51"/>
    <w:rsid w:val="00E53B18"/>
    <w:rsid w:val="00E61F1C"/>
    <w:rsid w:val="00FE2B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354F0"/>
  </w:style>
  <w:style w:type="paragraph" w:styleId="1">
    <w:name w:val="heading 1"/>
    <w:basedOn w:val="a"/>
    <w:next w:val="a"/>
    <w:rsid w:val="00C354F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C354F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C354F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C354F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C354F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C354F0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C354F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C354F0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C354F0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E53B1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53B18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53B18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402C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924920"/>
    <w:pPr>
      <w:spacing w:after="160" w:line="259" w:lineRule="auto"/>
      <w:ind w:left="720"/>
      <w:contextualSpacing/>
    </w:pPr>
    <w:rPr>
      <w:rFonts w:ascii="Calibri" w:eastAsia="Calibri" w:hAnsi="Calibri" w:cs="Times New Roman"/>
      <w:lang w:eastAsia="en-US"/>
    </w:rPr>
  </w:style>
  <w:style w:type="character" w:customStyle="1" w:styleId="fStyle">
    <w:name w:val="fStyle"/>
    <w:rsid w:val="00924920"/>
    <w:rPr>
      <w:rFonts w:ascii="Times New Roman" w:eastAsia="Times New Roman" w:hAnsi="Times New Roman" w:cs="Times New Roman"/>
      <w:color w:val="000000"/>
      <w:sz w:val="28"/>
      <w:szCs w:val="28"/>
    </w:rPr>
  </w:style>
  <w:style w:type="paragraph" w:customStyle="1" w:styleId="pStyle">
    <w:name w:val="pStyle"/>
    <w:basedOn w:val="a"/>
    <w:rsid w:val="00924920"/>
    <w:pPr>
      <w:spacing w:after="200"/>
    </w:pPr>
    <w:rPr>
      <w:sz w:val="20"/>
      <w:szCs w:val="20"/>
    </w:rPr>
  </w:style>
  <w:style w:type="character" w:customStyle="1" w:styleId="10">
    <w:name w:val="Знак сноски1"/>
    <w:semiHidden/>
    <w:unhideWhenUsed/>
    <w:rsid w:val="00924920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224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96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60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44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2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9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9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84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7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6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5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54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42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30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176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66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24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05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72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81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9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61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28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39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55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522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890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08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398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37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63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66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119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66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206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391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11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39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4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70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98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28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nstu.ru/announcements/news_more?idnews=148424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FD869F-F1CD-4845-A428-B1AAF4B339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474</Words>
  <Characters>2704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2024-06-19T03:16:00Z</dcterms:created>
  <dcterms:modified xsi:type="dcterms:W3CDTF">2024-06-19T03:17:00Z</dcterms:modified>
</cp:coreProperties>
</file>