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0929" w:rsidRDefault="00E60929" w:rsidP="00057197">
      <w:pPr>
        <w:rPr>
          <w:rStyle w:val="a3"/>
          <w:rFonts w:ascii="Times New Roman" w:hAnsi="Times New Roman" w:cs="Times New Roman"/>
          <w:sz w:val="32"/>
          <w:szCs w:val="32"/>
          <w:shd w:val="clear" w:color="auto" w:fill="FFFFFF"/>
        </w:rPr>
      </w:pPr>
      <w:r w:rsidRPr="00E60929">
        <w:rPr>
          <w:rStyle w:val="a3"/>
          <w:rFonts w:ascii="Times New Roman" w:hAnsi="Times New Roman" w:cs="Times New Roman"/>
          <w:noProof/>
          <w:sz w:val="32"/>
          <w:shd w:val="clear" w:color="auto" w:fill="FFFFFF"/>
          <w:lang w:eastAsia="ru-RU"/>
        </w:rPr>
        <w:drawing>
          <wp:inline distT="0" distB="0" distL="0" distR="0">
            <wp:extent cx="5940425" cy="1312420"/>
            <wp:effectExtent l="19050" t="0" r="3175" b="0"/>
            <wp:docPr id="2" name="_x0000_i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_i0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1312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60929" w:rsidRPr="00E60929" w:rsidRDefault="00E95DD6" w:rsidP="00057197">
      <w:pPr>
        <w:rPr>
          <w:rStyle w:val="a3"/>
          <w:rFonts w:ascii="Times New Roman" w:hAnsi="Times New Roman" w:cs="Times New Roman"/>
          <w:sz w:val="24"/>
          <w:szCs w:val="24"/>
          <w:shd w:val="clear" w:color="auto" w:fill="FFFFFF"/>
        </w:rPr>
      </w:pPr>
      <w:r w:rsidRPr="00E95DD6">
        <w:rPr>
          <w:rStyle w:val="a3"/>
          <w:rFonts w:ascii="Times New Roman" w:hAnsi="Times New Roman" w:cs="Times New Roman"/>
          <w:sz w:val="24"/>
          <w:szCs w:val="24"/>
          <w:shd w:val="clear" w:color="auto" w:fill="FFFFFF"/>
        </w:rPr>
        <w:t>28</w:t>
      </w:r>
      <w:r w:rsidR="00E60929" w:rsidRPr="00E60929">
        <w:rPr>
          <w:rStyle w:val="a3"/>
          <w:rFonts w:ascii="Times New Roman" w:hAnsi="Times New Roman" w:cs="Times New Roman"/>
          <w:sz w:val="24"/>
          <w:szCs w:val="24"/>
          <w:shd w:val="clear" w:color="auto" w:fill="FFFFFF"/>
        </w:rPr>
        <w:t xml:space="preserve"> марта 2024 года</w:t>
      </w:r>
    </w:p>
    <w:p w:rsidR="00E60929" w:rsidRPr="00E60929" w:rsidRDefault="00E60929" w:rsidP="00057197">
      <w:pPr>
        <w:rPr>
          <w:rStyle w:val="a3"/>
          <w:rFonts w:ascii="Times New Roman" w:hAnsi="Times New Roman" w:cs="Times New Roman"/>
          <w:sz w:val="24"/>
          <w:szCs w:val="24"/>
          <w:shd w:val="clear" w:color="auto" w:fill="FFFFFF"/>
        </w:rPr>
      </w:pPr>
      <w:r w:rsidRPr="00E60929">
        <w:rPr>
          <w:rStyle w:val="a3"/>
          <w:rFonts w:ascii="Times New Roman" w:hAnsi="Times New Roman" w:cs="Times New Roman"/>
          <w:sz w:val="24"/>
          <w:szCs w:val="24"/>
          <w:shd w:val="clear" w:color="auto" w:fill="FFFFFF"/>
        </w:rPr>
        <w:t>Пресс-релиз</w:t>
      </w:r>
    </w:p>
    <w:p w:rsidR="00E95DD6" w:rsidRPr="0028712E" w:rsidRDefault="00E95DD6" w:rsidP="00E95DD6">
      <w:pPr>
        <w:spacing w:before="100" w:beforeAutospacing="1" w:after="100" w:afterAutospacing="1" w:line="288" w:lineRule="auto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ru-RU"/>
        </w:rPr>
      </w:pPr>
      <w:r w:rsidRPr="0028712E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ru-RU"/>
        </w:rPr>
        <w:t xml:space="preserve">Студенты НГТУ НЭТИ вышли в полуфинал инженерного чемпионата </w:t>
      </w:r>
      <w:r w:rsidRPr="0028712E">
        <w:rPr>
          <w:rFonts w:ascii="Times New Roman" w:hAnsi="Times New Roman" w:cs="Times New Roman"/>
          <w:b/>
          <w:bCs/>
          <w:sz w:val="32"/>
          <w:szCs w:val="32"/>
          <w:lang w:val="en-US"/>
        </w:rPr>
        <w:t>CASE</w:t>
      </w:r>
      <w:r w:rsidRPr="0028712E">
        <w:rPr>
          <w:rFonts w:ascii="Times New Roman" w:hAnsi="Times New Roman" w:cs="Times New Roman"/>
          <w:b/>
          <w:bCs/>
          <w:sz w:val="32"/>
          <w:szCs w:val="32"/>
        </w:rPr>
        <w:t>-</w:t>
      </w:r>
      <w:r w:rsidRPr="0028712E">
        <w:rPr>
          <w:rFonts w:ascii="Times New Roman" w:hAnsi="Times New Roman" w:cs="Times New Roman"/>
          <w:b/>
          <w:bCs/>
          <w:sz w:val="32"/>
          <w:szCs w:val="32"/>
          <w:lang w:val="en-US"/>
        </w:rPr>
        <w:t>IN</w:t>
      </w:r>
    </w:p>
    <w:p w:rsidR="00E95DD6" w:rsidRPr="00E95DD6" w:rsidRDefault="00E95DD6" w:rsidP="00E95DD6">
      <w:pPr>
        <w:spacing w:before="100" w:beforeAutospacing="1" w:after="100" w:afterAutospacing="1" w:line="288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E95D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Команда будущих энергетиков «</w:t>
      </w:r>
      <w:r w:rsidRPr="00E95DD6">
        <w:rPr>
          <w:rFonts w:ascii="Times New Roman" w:hAnsi="Times New Roman" w:cs="Times New Roman"/>
          <w:b/>
          <w:sz w:val="24"/>
          <w:szCs w:val="24"/>
        </w:rPr>
        <w:t>2х2=5</w:t>
      </w:r>
      <w:r w:rsidRPr="00E95D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» </w:t>
      </w:r>
      <w:r w:rsidRPr="00E95DD6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НГТУ НЭТИ </w:t>
      </w:r>
      <w:r w:rsidRPr="00E95D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победила в отборочном этапе и вышла в полуфинал Студенческой лиги </w:t>
      </w:r>
      <w:hyperlink r:id="rId5" w:history="1">
        <w:r w:rsidRPr="00E95DD6">
          <w:rPr>
            <w:rStyle w:val="a4"/>
            <w:rFonts w:ascii="Times New Roman" w:eastAsia="Times New Roman" w:hAnsi="Times New Roman" w:cs="Times New Roman"/>
            <w:b/>
            <w:bCs/>
            <w:sz w:val="24"/>
            <w:szCs w:val="24"/>
            <w:lang w:val="en-US" w:eastAsia="ru-RU"/>
          </w:rPr>
          <w:t>XII</w:t>
        </w:r>
        <w:r w:rsidRPr="00E95DD6">
          <w:rPr>
            <w:rStyle w:val="a4"/>
            <w:rFonts w:ascii="Times New Roman" w:eastAsia="Times New Roman" w:hAnsi="Times New Roman" w:cs="Times New Roman"/>
            <w:b/>
            <w:bCs/>
            <w:sz w:val="24"/>
            <w:szCs w:val="24"/>
            <w:rtl/>
            <w:lang w:val="en-US" w:eastAsia="ru-RU" w:bidi="he-IL"/>
          </w:rPr>
          <w:t xml:space="preserve"> </w:t>
        </w:r>
        <w:r w:rsidRPr="00E95DD6">
          <w:rPr>
            <w:rStyle w:val="a4"/>
            <w:rFonts w:ascii="Times New Roman" w:eastAsia="Times New Roman" w:hAnsi="Times New Roman" w:cs="Times New Roman"/>
            <w:b/>
            <w:bCs/>
            <w:sz w:val="24"/>
            <w:szCs w:val="24"/>
            <w:lang w:eastAsia="ru-RU"/>
          </w:rPr>
          <w:t>Международного инженерного чемпионата «</w:t>
        </w:r>
        <w:r w:rsidRPr="00E95DD6">
          <w:rPr>
            <w:rStyle w:val="a4"/>
            <w:rFonts w:ascii="Times New Roman" w:eastAsia="Times New Roman" w:hAnsi="Times New Roman" w:cs="Times New Roman"/>
            <w:b/>
            <w:bCs/>
            <w:sz w:val="24"/>
            <w:szCs w:val="24"/>
            <w:lang w:val="en-US" w:eastAsia="ru-RU"/>
          </w:rPr>
          <w:t>CASE</w:t>
        </w:r>
        <w:r w:rsidRPr="00E95DD6">
          <w:rPr>
            <w:rStyle w:val="a4"/>
            <w:rFonts w:ascii="Times New Roman" w:eastAsia="Times New Roman" w:hAnsi="Times New Roman" w:cs="Times New Roman"/>
            <w:b/>
            <w:bCs/>
            <w:sz w:val="24"/>
            <w:szCs w:val="24"/>
            <w:lang w:eastAsia="ru-RU"/>
          </w:rPr>
          <w:t>-</w:t>
        </w:r>
        <w:r w:rsidRPr="00E95DD6">
          <w:rPr>
            <w:rStyle w:val="a4"/>
            <w:rFonts w:ascii="Times New Roman" w:eastAsia="Times New Roman" w:hAnsi="Times New Roman" w:cs="Times New Roman"/>
            <w:b/>
            <w:bCs/>
            <w:sz w:val="24"/>
            <w:szCs w:val="24"/>
            <w:lang w:val="en-US" w:eastAsia="ru-RU"/>
          </w:rPr>
          <w:t>IN</w:t>
        </w:r>
        <w:r w:rsidRPr="00E95DD6">
          <w:rPr>
            <w:rStyle w:val="a4"/>
            <w:rFonts w:ascii="Times New Roman" w:eastAsia="Times New Roman" w:hAnsi="Times New Roman" w:cs="Times New Roman"/>
            <w:b/>
            <w:bCs/>
            <w:sz w:val="24"/>
            <w:szCs w:val="24"/>
            <w:lang w:eastAsia="ru-RU"/>
          </w:rPr>
          <w:t>»</w:t>
        </w:r>
      </w:hyperlink>
      <w:bookmarkStart w:id="0" w:name="_Hlk127456927"/>
      <w:r w:rsidRPr="00E95D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при поддержке </w:t>
      </w:r>
      <w:r w:rsidRPr="00E95DD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президентской платформы «Россия </w:t>
      </w:r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—</w:t>
      </w:r>
      <w:r w:rsidRPr="00E95DD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страна возможностей»</w:t>
      </w:r>
      <w:bookmarkEnd w:id="0"/>
      <w:r w:rsidRPr="00E95D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. В последующих этапах студенты НГТУ НЭТИ встретятся с командами из других университетов России и стран СНГ.</w:t>
      </w:r>
    </w:p>
    <w:p w:rsidR="00E95DD6" w:rsidRPr="00E95DD6" w:rsidRDefault="00E95DD6" w:rsidP="00E95DD6">
      <w:pPr>
        <w:spacing w:before="100" w:beforeAutospacing="1" w:after="100" w:afterAutospacing="1" w:line="288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95DD6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ru-RU"/>
        </w:rPr>
        <w:t xml:space="preserve">Участники Студенческой лиги решают инженерные кейсы, разработанные компаниями-партнерами и связанные с бережливым и эффективным производством, повышением эффективности, увеличением производительности труда, ликвидацией потерь, внедрением оптимальных решений. </w:t>
      </w:r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На отборочном этапе встретились 9 команд. </w:t>
      </w:r>
    </w:p>
    <w:p w:rsidR="00E95DD6" w:rsidRPr="00E95DD6" w:rsidRDefault="00E95DD6" w:rsidP="00E95DD6">
      <w:pPr>
        <w:spacing w:before="100" w:beforeAutospacing="1" w:after="100" w:afterAutospacing="1" w:line="288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«Международный инженерный чемпионат — это уникальное мероприятие, где студенты могут погрузиться в решение актуальных задач топливно-энергетического комплекса и обсудить свои идеи с ведущими специалистами компаний-партнеров, — отметила в своем приветствии участникам декан ФЭН НГТУ НЭТИ Анастасия Русина. — Уверена, что такая интенсивная работа команд вносит значительный вклад в образовательный процесс, развивает как профессиональные, так и </w:t>
      </w:r>
      <w:proofErr w:type="spellStart"/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надпрофессиональные</w:t>
      </w:r>
      <w:proofErr w:type="spellEnd"/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компетенции, даёт возможность студентам погрузиться в проблематику отрасли и найти своё место в будущей профессии».</w:t>
      </w:r>
    </w:p>
    <w:p w:rsidR="00E95DD6" w:rsidRPr="00E95DD6" w:rsidRDefault="00E95DD6" w:rsidP="00E95DD6">
      <w:pPr>
        <w:spacing w:before="100" w:beforeAutospacing="1" w:after="100" w:afterAutospacing="1" w:line="288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bidi="he-IL"/>
        </w:rPr>
      </w:pPr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Всего за 10 дней студенты</w:t>
      </w:r>
      <w:r w:rsidRPr="00E95DD6">
        <w:rPr>
          <w:rFonts w:ascii="Times New Roman" w:hAnsi="Times New Roman" w:cs="Times New Roman"/>
          <w:sz w:val="24"/>
          <w:szCs w:val="24"/>
        </w:rPr>
        <w:t xml:space="preserve"> выполнили анализ цифровых технологий, применяемых АО «СО ЕЭС» для управления энергосистемой, электростанцией или подстанцией, а также предложили свои инновационные технологические решения управления энергосистемой.</w:t>
      </w:r>
    </w:p>
    <w:p w:rsidR="00E95DD6" w:rsidRPr="00E95DD6" w:rsidRDefault="00E95DD6" w:rsidP="00E95DD6">
      <w:pPr>
        <w:spacing w:before="100" w:beforeAutospacing="1" w:after="100" w:afterAutospacing="1" w:line="288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95DD6">
        <w:rPr>
          <w:rFonts w:ascii="Times New Roman" w:hAnsi="Times New Roman" w:cs="Times New Roman"/>
          <w:sz w:val="24"/>
          <w:szCs w:val="24"/>
        </w:rPr>
        <w:t xml:space="preserve">Задание для конкурсантов подготовила компания-партнер чемпионата АО «СО ЕЭС». </w:t>
      </w:r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Решения молодежи оценили эксперты Филиала АО «СО ЕЭС» Новосибирского РДУ, а также преподаватели НГТУ НЭТИ.</w:t>
      </w:r>
    </w:p>
    <w:p w:rsidR="00E95DD6" w:rsidRPr="00E95DD6" w:rsidRDefault="00E95DD6" w:rsidP="00E95DD6">
      <w:pPr>
        <w:spacing w:before="100" w:beforeAutospacing="1" w:after="100" w:afterAutospacing="1" w:line="288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Первое место и путевку в полуфинал получила команда </w:t>
      </w:r>
      <w:r w:rsidRPr="00E95D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«</w:t>
      </w:r>
      <w:r w:rsidRPr="00E95DD6">
        <w:rPr>
          <w:rFonts w:ascii="Times New Roman" w:hAnsi="Times New Roman" w:cs="Times New Roman"/>
          <w:b/>
          <w:sz w:val="24"/>
          <w:szCs w:val="24"/>
        </w:rPr>
        <w:t>2х2=5</w:t>
      </w:r>
      <w:r w:rsidRPr="00E95D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» в составе: Андрей </w:t>
      </w:r>
      <w:proofErr w:type="spellStart"/>
      <w:r w:rsidRPr="00E95D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Бадагов</w:t>
      </w:r>
      <w:proofErr w:type="spellEnd"/>
      <w:r w:rsidRPr="00E95D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, Анастасия </w:t>
      </w:r>
      <w:proofErr w:type="spellStart"/>
      <w:r w:rsidRPr="00E95D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Шанова</w:t>
      </w:r>
      <w:proofErr w:type="spellEnd"/>
      <w:r w:rsidRPr="00E95D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, Руслан </w:t>
      </w:r>
      <w:proofErr w:type="spellStart"/>
      <w:r w:rsidRPr="00E95D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Зарипов</w:t>
      </w:r>
      <w:proofErr w:type="spellEnd"/>
      <w:r w:rsidRPr="00E95D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, Андрей Старостин.</w:t>
      </w:r>
    </w:p>
    <w:p w:rsidR="00E95DD6" w:rsidRPr="00E95DD6" w:rsidRDefault="00E95DD6" w:rsidP="00E95DD6">
      <w:pPr>
        <w:spacing w:before="100" w:beforeAutospacing="1" w:after="100" w:afterAutospacing="1" w:line="288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 xml:space="preserve">На втором месте расположилась команда </w:t>
      </w:r>
      <w:proofErr w:type="spellStart"/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Energy</w:t>
      </w:r>
      <w:proofErr w:type="spellEnd"/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Stars</w:t>
      </w:r>
      <w:proofErr w:type="spellEnd"/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: Глеб Ямпольский, Ярослав Брит, Антон Рыбаков, Дмитрий Марков.</w:t>
      </w:r>
    </w:p>
    <w:p w:rsidR="00E95DD6" w:rsidRPr="00E95DD6" w:rsidRDefault="00E95DD6" w:rsidP="00E95DD6">
      <w:pPr>
        <w:spacing w:before="100" w:beforeAutospacing="1" w:after="100" w:afterAutospacing="1" w:line="288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Замкнула тройку сильнейших команда «СЭВН»: Анна </w:t>
      </w:r>
      <w:proofErr w:type="spellStart"/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Будко</w:t>
      </w:r>
      <w:proofErr w:type="spellEnd"/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Анастасия </w:t>
      </w:r>
      <w:proofErr w:type="spellStart"/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Халиман</w:t>
      </w:r>
      <w:proofErr w:type="spellEnd"/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Дмитрий </w:t>
      </w:r>
      <w:proofErr w:type="spellStart"/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Коряко</w:t>
      </w:r>
      <w:proofErr w:type="spellEnd"/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Антон Устинов.</w:t>
      </w:r>
    </w:p>
    <w:p w:rsidR="00E95DD6" w:rsidRPr="00E95DD6" w:rsidRDefault="00E95DD6" w:rsidP="00E95DD6">
      <w:pPr>
        <w:spacing w:before="100" w:beforeAutospacing="1" w:after="100" w:afterAutospacing="1" w:line="288" w:lineRule="auto"/>
        <w:rPr>
          <w:rFonts w:ascii="Times New Roman" w:hAnsi="Times New Roman" w:cs="Times New Roman"/>
          <w:sz w:val="24"/>
          <w:szCs w:val="24"/>
        </w:rPr>
      </w:pPr>
      <w:r w:rsidRPr="00E95DD6">
        <w:rPr>
          <w:rFonts w:ascii="Times New Roman" w:hAnsi="Times New Roman" w:cs="Times New Roman"/>
          <w:sz w:val="24"/>
          <w:szCs w:val="24"/>
        </w:rPr>
        <w:t xml:space="preserve">Команды </w:t>
      </w:r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—</w:t>
      </w:r>
      <w:r w:rsidRPr="00E95DD6">
        <w:rPr>
          <w:rFonts w:ascii="Times New Roman" w:hAnsi="Times New Roman" w:cs="Times New Roman"/>
          <w:sz w:val="24"/>
          <w:szCs w:val="24"/>
        </w:rPr>
        <w:t xml:space="preserve"> победители отборочного этапа доработают свои решения и продолжат соревнование за путевки в финал чемпионата.</w:t>
      </w:r>
    </w:p>
    <w:p w:rsidR="00E95DD6" w:rsidRPr="00E95DD6" w:rsidRDefault="00E95DD6" w:rsidP="00E95DD6">
      <w:pPr>
        <w:pStyle w:val="a8"/>
        <w:spacing w:before="120" w:beforeAutospacing="0" w:after="0" w:afterAutospacing="0" w:line="276" w:lineRule="auto"/>
        <w:rPr>
          <w:bCs/>
        </w:rPr>
      </w:pPr>
      <w:r w:rsidRPr="00E95DD6">
        <w:rPr>
          <w:bCs/>
        </w:rPr>
        <w:t xml:space="preserve">Финал </w:t>
      </w:r>
      <w:r w:rsidRPr="00E95DD6">
        <w:rPr>
          <w:bCs/>
          <w:lang w:val="en-US"/>
        </w:rPr>
        <w:t>CASE</w:t>
      </w:r>
      <w:r w:rsidRPr="00E95DD6">
        <w:rPr>
          <w:bCs/>
        </w:rPr>
        <w:t>-</w:t>
      </w:r>
      <w:r w:rsidRPr="00E95DD6">
        <w:rPr>
          <w:bCs/>
          <w:lang w:val="en-US"/>
        </w:rPr>
        <w:t>IN</w:t>
      </w:r>
      <w:r w:rsidRPr="00E95DD6">
        <w:rPr>
          <w:bCs/>
        </w:rPr>
        <w:t xml:space="preserve"> пройдет в Москве 28</w:t>
      </w:r>
      <w:r w:rsidRPr="00E95DD6">
        <w:rPr>
          <w:color w:val="000000"/>
        </w:rPr>
        <w:t>—</w:t>
      </w:r>
      <w:r w:rsidRPr="00E95DD6">
        <w:rPr>
          <w:bCs/>
        </w:rPr>
        <w:t xml:space="preserve">30 мая 2024 года на площадке Университета науки и технологий МИСИС. За главные призы сезона будут соревноваться сильнейшие инженерные команды России и стран СНГ. </w:t>
      </w:r>
    </w:p>
    <w:p w:rsidR="00E95DD6" w:rsidRPr="00E95DD6" w:rsidRDefault="00E95DD6" w:rsidP="00E95DD6">
      <w:pPr>
        <w:pStyle w:val="a8"/>
        <w:spacing w:before="120" w:beforeAutospacing="0" w:after="0" w:afterAutospacing="0" w:line="276" w:lineRule="auto"/>
        <w:rPr>
          <w:color w:val="000000"/>
          <w:shd w:val="clear" w:color="auto" w:fill="FFFFFF"/>
        </w:rPr>
      </w:pPr>
      <w:r w:rsidRPr="00E95DD6">
        <w:rPr>
          <w:color w:val="000000"/>
          <w:shd w:val="clear" w:color="auto" w:fill="FFFFFF"/>
        </w:rPr>
        <w:t xml:space="preserve">Чемпионы и призеры Студенческой лиги смогут на льготных условиях поступить в </w:t>
      </w:r>
      <w:hyperlink r:id="rId6" w:history="1">
        <w:r w:rsidRPr="00E95DD6">
          <w:rPr>
            <w:rStyle w:val="a4"/>
            <w:shd w:val="clear" w:color="auto" w:fill="FFFFFF"/>
          </w:rPr>
          <w:t>магистратуру и аспирантуру 24 университетов</w:t>
        </w:r>
      </w:hyperlink>
      <w:r w:rsidRPr="00E95DD6">
        <w:rPr>
          <w:color w:val="000000"/>
          <w:shd w:val="clear" w:color="auto" w:fill="FFFFFF"/>
        </w:rPr>
        <w:t xml:space="preserve">, пройти стажировки и практики или трудоустроиться в </w:t>
      </w:r>
      <w:hyperlink r:id="rId7" w:history="1">
        <w:r w:rsidRPr="00E95DD6">
          <w:rPr>
            <w:rStyle w:val="a4"/>
            <w:shd w:val="clear" w:color="auto" w:fill="FFFFFF"/>
          </w:rPr>
          <w:t>компании-партнеры</w:t>
        </w:r>
      </w:hyperlink>
      <w:r w:rsidRPr="00E95DD6">
        <w:rPr>
          <w:color w:val="000000"/>
          <w:shd w:val="clear" w:color="auto" w:fill="FFFFFF"/>
        </w:rPr>
        <w:t xml:space="preserve">, </w:t>
      </w:r>
      <w:r w:rsidRPr="00E95DD6">
        <w:rPr>
          <w:rFonts w:eastAsia="SimSun"/>
        </w:rPr>
        <w:t>принять участие в отраслевых молодежных образовательных форумах, а</w:t>
      </w:r>
      <w:r w:rsidRPr="00E95DD6">
        <w:rPr>
          <w:color w:val="000000"/>
          <w:shd w:val="clear" w:color="auto" w:fill="FFFFFF"/>
        </w:rPr>
        <w:t xml:space="preserve"> также побывать в путешествиях по России в рамках программы</w:t>
      </w:r>
      <w:r w:rsidRPr="00E95DD6">
        <w:rPr>
          <w:color w:val="000000"/>
          <w:spacing w:val="30"/>
        </w:rPr>
        <w:t xml:space="preserve"> </w:t>
      </w:r>
      <w:hyperlink r:id="rId8" w:history="1">
        <w:r w:rsidRPr="00E95DD6">
          <w:rPr>
            <w:rStyle w:val="a4"/>
            <w:rFonts w:eastAsiaTheme="minorEastAsia"/>
            <w:bCs/>
          </w:rPr>
          <w:t>«Больше, чем путешествие»</w:t>
        </w:r>
      </w:hyperlink>
      <w:r w:rsidRPr="00E95DD6">
        <w:rPr>
          <w:color w:val="000000"/>
          <w:shd w:val="clear" w:color="auto" w:fill="FFFFFF"/>
        </w:rPr>
        <w:t>,</w:t>
      </w:r>
    </w:p>
    <w:p w:rsidR="00E95DD6" w:rsidRPr="00E95DD6" w:rsidRDefault="00E95DD6" w:rsidP="00E95DD6">
      <w:pPr>
        <w:spacing w:before="100" w:beforeAutospacing="1" w:after="100" w:afterAutospacing="1" w:line="288" w:lineRule="auto"/>
        <w:rPr>
          <w:rFonts w:ascii="Times New Roman" w:hAnsi="Times New Roman" w:cs="Times New Roman"/>
          <w:sz w:val="24"/>
          <w:szCs w:val="24"/>
        </w:rPr>
      </w:pPr>
      <w:r w:rsidRPr="00E95DD6">
        <w:rPr>
          <w:rFonts w:ascii="Times New Roman" w:hAnsi="Times New Roman" w:cs="Times New Roman"/>
          <w:bCs/>
          <w:sz w:val="24"/>
          <w:szCs w:val="24"/>
        </w:rPr>
        <w:t>Инженерные кейсы и другие задания для участников Студенческой лиги разрабатывают партнеры чемпионата</w:t>
      </w:r>
      <w:r w:rsidRPr="00E95DD6">
        <w:rPr>
          <w:rFonts w:ascii="Times New Roman" w:hAnsi="Times New Roman" w:cs="Times New Roman"/>
          <w:sz w:val="24"/>
          <w:szCs w:val="24"/>
        </w:rPr>
        <w:t xml:space="preserve">: АК «АЛРОСА» (ПАО), АО «Объединенная компания РУСАЛ», ПАО «Якутская топливно-энергетическая компания», ПАО «СИБУР Холдинг», АО «Системный оператор Единой энергетической системы», ООО «Газпром </w:t>
      </w:r>
      <w:proofErr w:type="spellStart"/>
      <w:r w:rsidRPr="00E95DD6">
        <w:rPr>
          <w:rFonts w:ascii="Times New Roman" w:hAnsi="Times New Roman" w:cs="Times New Roman"/>
          <w:sz w:val="24"/>
          <w:szCs w:val="24"/>
        </w:rPr>
        <w:t>энергохолдинг</w:t>
      </w:r>
      <w:proofErr w:type="spellEnd"/>
      <w:r w:rsidRPr="00E95DD6">
        <w:rPr>
          <w:rFonts w:ascii="Times New Roman" w:hAnsi="Times New Roman" w:cs="Times New Roman"/>
          <w:sz w:val="24"/>
          <w:szCs w:val="24"/>
        </w:rPr>
        <w:t>», ООО «</w:t>
      </w:r>
      <w:proofErr w:type="spellStart"/>
      <w:r w:rsidRPr="00E95DD6">
        <w:rPr>
          <w:rFonts w:ascii="Times New Roman" w:hAnsi="Times New Roman" w:cs="Times New Roman"/>
          <w:sz w:val="24"/>
          <w:szCs w:val="24"/>
        </w:rPr>
        <w:t>Метрополис</w:t>
      </w:r>
      <w:proofErr w:type="spellEnd"/>
      <w:r w:rsidRPr="00E95DD6">
        <w:rPr>
          <w:rFonts w:ascii="Times New Roman" w:hAnsi="Times New Roman" w:cs="Times New Roman"/>
          <w:sz w:val="24"/>
          <w:szCs w:val="24"/>
        </w:rPr>
        <w:t>», ПАО «</w:t>
      </w:r>
      <w:proofErr w:type="spellStart"/>
      <w:r w:rsidRPr="00E95DD6">
        <w:rPr>
          <w:rFonts w:ascii="Times New Roman" w:hAnsi="Times New Roman" w:cs="Times New Roman"/>
          <w:sz w:val="24"/>
          <w:szCs w:val="24"/>
        </w:rPr>
        <w:t>Россети</w:t>
      </w:r>
      <w:proofErr w:type="spellEnd"/>
      <w:r w:rsidRPr="00E95DD6">
        <w:rPr>
          <w:rFonts w:ascii="Times New Roman" w:hAnsi="Times New Roman" w:cs="Times New Roman"/>
          <w:sz w:val="24"/>
          <w:szCs w:val="24"/>
        </w:rPr>
        <w:t>», АО «НИПИГАЗ».</w:t>
      </w:r>
    </w:p>
    <w:p w:rsidR="00E95DD6" w:rsidRPr="00E95DD6" w:rsidRDefault="00E95DD6" w:rsidP="00E95DD6">
      <w:pPr>
        <w:spacing w:after="120" w:line="276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bidi="he-IL"/>
        </w:rPr>
        <w:t>Идеи молодежи оценят эксперт</w:t>
      </w:r>
      <w:proofErr w:type="gramStart"/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bidi="he-IL"/>
        </w:rPr>
        <w:t xml:space="preserve">ы </w:t>
      </w:r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</w:rPr>
        <w:t>ООО</w:t>
      </w:r>
      <w:proofErr w:type="gramEnd"/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«</w:t>
      </w:r>
      <w:proofErr w:type="spellStart"/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</w:rPr>
        <w:t>Распадская</w:t>
      </w:r>
      <w:proofErr w:type="spellEnd"/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угольная компания», АО «МХК «</w:t>
      </w:r>
      <w:proofErr w:type="spellStart"/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</w:rPr>
        <w:t>ЕвроХим</w:t>
      </w:r>
      <w:proofErr w:type="spellEnd"/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</w:rPr>
        <w:t>», ПАО «</w:t>
      </w:r>
      <w:proofErr w:type="spellStart"/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</w:rPr>
        <w:t>РусГидро</w:t>
      </w:r>
      <w:proofErr w:type="spellEnd"/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</w:rPr>
        <w:t>», ООО «</w:t>
      </w:r>
      <w:proofErr w:type="spellStart"/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</w:rPr>
        <w:t>Прософт-Системы</w:t>
      </w:r>
      <w:proofErr w:type="spellEnd"/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</w:rPr>
        <w:t>», ООО «</w:t>
      </w:r>
      <w:proofErr w:type="spellStart"/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</w:rPr>
        <w:t>ЕвразХолдинг</w:t>
      </w:r>
      <w:proofErr w:type="spellEnd"/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», АО «ГМК «Норильский никель», МКАО «ХАЙЛЭНД ГОЛД», ООО «Ай </w:t>
      </w:r>
      <w:proofErr w:type="spellStart"/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</w:rPr>
        <w:t>Эм</w:t>
      </w:r>
      <w:proofErr w:type="spellEnd"/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Си </w:t>
      </w:r>
      <w:proofErr w:type="spellStart"/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</w:rPr>
        <w:t>Монтан</w:t>
      </w:r>
      <w:proofErr w:type="spellEnd"/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», ООО «ГАЗПРОМНЕФТЬ-ЭНЕРГОСЕРВИС», </w:t>
      </w:r>
      <w:proofErr w:type="spellStart"/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</w:rPr>
        <w:t>Шлюмберже</w:t>
      </w:r>
      <w:proofErr w:type="spellEnd"/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</w:rPr>
        <w:t>, ОЭЗ «</w:t>
      </w:r>
      <w:proofErr w:type="spellStart"/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</w:rPr>
        <w:t>Алабуга</w:t>
      </w:r>
      <w:proofErr w:type="spellEnd"/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</w:rPr>
        <w:t>», ООО «Сибирская генерирующая компания»  и другие компании.</w:t>
      </w:r>
    </w:p>
    <w:p w:rsidR="00E95DD6" w:rsidRPr="00E95DD6" w:rsidRDefault="00E95DD6" w:rsidP="00E95DD6">
      <w:pPr>
        <w:pBdr>
          <w:top w:val="nil"/>
          <w:left w:val="nil"/>
          <w:bottom w:val="nil"/>
          <w:right w:val="nil"/>
          <w:between w:val="nil"/>
        </w:pBdr>
        <w:spacing w:before="120" w:after="120" w:line="276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Организаторами чемпионата CASE-IN выступают Фонд «Надежная смена», Некоммерческое партнерство «Молодежный форум лидеров горного дела» </w:t>
      </w:r>
      <w:proofErr w:type="gramStart"/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</w:rPr>
        <w:t>и ООО</w:t>
      </w:r>
      <w:proofErr w:type="gramEnd"/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«</w:t>
      </w:r>
      <w:proofErr w:type="spellStart"/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</w:rPr>
        <w:t>АстраЛогика</w:t>
      </w:r>
      <w:proofErr w:type="spellEnd"/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». </w:t>
      </w:r>
    </w:p>
    <w:p w:rsidR="00E95DD6" w:rsidRPr="00E95DD6" w:rsidRDefault="00E95DD6" w:rsidP="00E95DD6">
      <w:pPr>
        <w:pBdr>
          <w:top w:val="nil"/>
          <w:left w:val="nil"/>
          <w:bottom w:val="nil"/>
          <w:right w:val="nil"/>
          <w:between w:val="nil"/>
        </w:pBdr>
        <w:spacing w:before="120" w:after="120" w:line="276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</w:rPr>
        <w:t>Проект реализуется с использованием гранта Президента Российской Федерации на развитие гражданского общества.</w:t>
      </w:r>
    </w:p>
    <w:p w:rsidR="00E95DD6" w:rsidRPr="00E95DD6" w:rsidRDefault="00E95DD6" w:rsidP="00E95DD6">
      <w:pPr>
        <w:pBdr>
          <w:top w:val="nil"/>
          <w:left w:val="nil"/>
          <w:bottom w:val="nil"/>
          <w:right w:val="nil"/>
          <w:between w:val="nil"/>
        </w:pBdr>
        <w:spacing w:before="120" w:after="120" w:line="276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</w:rPr>
        <w:t>CASE-IN реализуется в рамках федерального проекта «Социальные лифты для каждого» национального проекта «Образование».</w:t>
      </w:r>
    </w:p>
    <w:p w:rsidR="00E95DD6" w:rsidRPr="00E95DD6" w:rsidRDefault="00E95DD6" w:rsidP="00E95DD6">
      <w:pPr>
        <w:rPr>
          <w:rStyle w:val="a4"/>
          <w:rFonts w:ascii="Times New Roman" w:hAnsi="Times New Roman" w:cs="Times New Roman"/>
          <w:sz w:val="24"/>
          <w:szCs w:val="24"/>
        </w:rPr>
      </w:pPr>
      <w:r w:rsidRPr="00E95DD6">
        <w:rPr>
          <w:rFonts w:ascii="Times New Roman" w:eastAsia="Calibri" w:hAnsi="Times New Roman" w:cs="Times New Roman"/>
          <w:sz w:val="24"/>
          <w:szCs w:val="24"/>
        </w:rPr>
        <w:t>Чемпионат в</w:t>
      </w:r>
      <w:r w:rsidRPr="00E95DD6">
        <w:rPr>
          <w:rFonts w:ascii="Times New Roman" w:hAnsi="Times New Roman" w:cs="Times New Roman"/>
          <w:sz w:val="24"/>
          <w:szCs w:val="24"/>
        </w:rPr>
        <w:t xml:space="preserve">ключен в инициативу </w:t>
      </w:r>
      <w:r w:rsidRPr="00E95DD6">
        <w:rPr>
          <w:rFonts w:ascii="Times New Roman" w:hAnsi="Times New Roman" w:cs="Times New Roman"/>
          <w:bCs/>
          <w:sz w:val="24"/>
          <w:szCs w:val="24"/>
        </w:rPr>
        <w:t>«Наука побеждать»</w:t>
      </w:r>
      <w:r w:rsidRPr="00E95DD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95DD6">
        <w:rPr>
          <w:rFonts w:ascii="Times New Roman" w:hAnsi="Times New Roman" w:cs="Times New Roman"/>
          <w:sz w:val="24"/>
          <w:szCs w:val="24"/>
        </w:rPr>
        <w:t xml:space="preserve">и план </w:t>
      </w:r>
      <w:hyperlink r:id="rId9" w:history="1">
        <w:r w:rsidRPr="00E95DD6">
          <w:rPr>
            <w:rStyle w:val="a4"/>
            <w:rFonts w:ascii="Times New Roman" w:hAnsi="Times New Roman" w:cs="Times New Roman"/>
            <w:sz w:val="24"/>
            <w:szCs w:val="24"/>
          </w:rPr>
          <w:t>Десятилетия науки и технологий, которое пройдет в России в 2022-2031 гг.</w:t>
        </w:r>
      </w:hyperlink>
    </w:p>
    <w:p w:rsidR="00E95DD6" w:rsidRPr="00E95DD6" w:rsidRDefault="00E95DD6" w:rsidP="00E95DD6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before="120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bidi="he-IL"/>
        </w:rPr>
      </w:pPr>
      <w:r w:rsidRPr="00E95DD6">
        <w:rPr>
          <w:rFonts w:ascii="Times New Roman" w:hAnsi="Times New Roman" w:cs="Times New Roman"/>
          <w:b/>
          <w:bCs/>
          <w:sz w:val="24"/>
          <w:szCs w:val="24"/>
        </w:rPr>
        <w:t>Информационная справка:</w:t>
      </w:r>
      <w:r w:rsidRPr="00E95DD6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</w:t>
      </w:r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  <w:lang w:bidi="he-IL"/>
        </w:rPr>
        <w:t xml:space="preserve">Автономная некоммерческая организация «Россия </w:t>
      </w:r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—</w:t>
      </w:r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  <w:lang w:bidi="he-IL"/>
        </w:rPr>
        <w:t xml:space="preserve"> страна возможностей» была создана по инициативе Президента РФ Владимира Путина 22 мая 2018 года. Миссия платформы </w:t>
      </w:r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—</w:t>
      </w:r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  <w:lang w:bidi="he-IL"/>
        </w:rPr>
        <w:t xml:space="preserve"> создавать будущее России, открывая равные возможности для каждого. Платформа помогает каждому человеку, независимо от того, где он живет, какую профессию он выбрал и в какой семье вырос, получить возможности для своего развития. Это открытая площадка для общения талантливых и неравнодушных </w:t>
      </w:r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  <w:lang w:bidi="he-IL"/>
        </w:rPr>
        <w:lastRenderedPageBreak/>
        <w:t xml:space="preserve">людей всех возрастов, обмена опытом между школьниками, студентами, профильными специалистами, предпринимателями, управленцами и волонтерами. Наблюдательный совет АНО «Россия </w:t>
      </w:r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—</w:t>
      </w:r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  <w:lang w:bidi="he-IL"/>
        </w:rPr>
        <w:t xml:space="preserve"> страна возможностей» возглавляет Президент РФ Владимир Путин. </w:t>
      </w:r>
    </w:p>
    <w:p w:rsidR="00E95DD6" w:rsidRPr="00E95DD6" w:rsidRDefault="00E95DD6" w:rsidP="00E95DD6">
      <w:pPr>
        <w:spacing w:before="100" w:beforeAutospacing="1" w:after="100" w:afterAutospacing="1" w:line="288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bidi="he-IL"/>
        </w:rPr>
      </w:pPr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  <w:lang w:bidi="he-IL"/>
        </w:rPr>
        <w:t xml:space="preserve">За 5 лет работы платформы участниками 26 проектов стали 20 миллионов человек из всех регионов России и 150 стран мира, а партнерами </w:t>
      </w:r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—</w:t>
      </w:r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  <w:lang w:bidi="he-IL"/>
        </w:rPr>
        <w:t xml:space="preserve"> более 1500 компаний, вузов, государственных и общественных организаций. Участие в проектах, конкурсах и олимпиадах платформы помогает найти единомышленников и завести полезные знакомства, поступить в вуз или пройти перспективную стажировку, найти работу мечты, продвинуться в карьере, выиграть грант, получить персонального наставника, который поможет отточить мастерство или развить лидерские качества. </w:t>
      </w:r>
    </w:p>
    <w:p w:rsidR="00E95DD6" w:rsidRPr="00E95DD6" w:rsidRDefault="00E95DD6" w:rsidP="00E95DD6">
      <w:pPr>
        <w:spacing w:before="100" w:beforeAutospacing="1" w:after="100" w:afterAutospacing="1" w:line="288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bidi="he-IL"/>
        </w:rPr>
      </w:pPr>
      <w:proofErr w:type="gramStart"/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  <w:lang w:bidi="he-IL"/>
        </w:rPr>
        <w:t xml:space="preserve">АНО «Россия </w:t>
      </w:r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—</w:t>
      </w:r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  <w:lang w:bidi="he-IL"/>
        </w:rPr>
        <w:t xml:space="preserve"> страна возможностей» развивает одноименную платформу, объединяющую 26 проектов: конкурс управленцев «Лидеры России», клуб Лидеров России «Эльбрус», конкурс «Это у нас семейное», проект «Мастера гостеприимства», проект «Цифровой прорыв.</w:t>
      </w:r>
      <w:proofErr w:type="gramEnd"/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  <w:lang w:bidi="he-IL"/>
        </w:rPr>
        <w:t xml:space="preserve"> </w:t>
      </w:r>
      <w:proofErr w:type="gramStart"/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  <w:lang w:bidi="he-IL"/>
        </w:rPr>
        <w:t>Сезон: искусственный интеллект», проект «Флагманы образования», проект «</w:t>
      </w:r>
      <w:proofErr w:type="spellStart"/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  <w:lang w:bidi="he-IL"/>
        </w:rPr>
        <w:t>ТопБЛОГ</w:t>
      </w:r>
      <w:proofErr w:type="spellEnd"/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  <w:lang w:bidi="he-IL"/>
        </w:rPr>
        <w:t>», проект «</w:t>
      </w:r>
      <w:proofErr w:type="spellStart"/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  <w:lang w:bidi="he-IL"/>
        </w:rPr>
        <w:t>Профразвитие</w:t>
      </w:r>
      <w:proofErr w:type="spellEnd"/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  <w:lang w:bidi="he-IL"/>
        </w:rPr>
        <w:t>», Всероссийская олимпиада студентов «Я – профессионал», Всероссийский студенческий конкурс «Твой Ход», Всероссийский конкурс «Большая перемена», проект «Национальный чемпионат по профессиональному мастерству среди инвалидов и лиц с ограниченными возможностями здоровья «</w:t>
      </w:r>
      <w:proofErr w:type="spellStart"/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  <w:lang w:bidi="he-IL"/>
        </w:rPr>
        <w:t>Абилимпикс</w:t>
      </w:r>
      <w:proofErr w:type="spellEnd"/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  <w:lang w:bidi="he-IL"/>
        </w:rPr>
        <w:t>», проект «</w:t>
      </w:r>
      <w:proofErr w:type="spellStart"/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  <w:lang w:bidi="he-IL"/>
        </w:rPr>
        <w:t>Экософия</w:t>
      </w:r>
      <w:proofErr w:type="spellEnd"/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  <w:lang w:bidi="he-IL"/>
        </w:rPr>
        <w:t xml:space="preserve">», Всероссийский конкурс проектов «Моя страна </w:t>
      </w:r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—</w:t>
      </w:r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  <w:lang w:bidi="he-IL"/>
        </w:rPr>
        <w:t xml:space="preserve"> моя Россия», проект «Национальная технологическая олимпиада», проект «Программа развития «Другое дело», проект «Международный строительный</w:t>
      </w:r>
      <w:proofErr w:type="gramEnd"/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  <w:lang w:bidi="he-IL"/>
        </w:rPr>
        <w:t xml:space="preserve"> </w:t>
      </w:r>
      <w:proofErr w:type="gramStart"/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  <w:lang w:bidi="he-IL"/>
        </w:rPr>
        <w:t>чемпионат», проект «Конкурс-премия уличной культуры и спорта «КАРДО», Всероссийский конкурс «Начни игру», профессиональный конкурс «Открываем Россию заново», проект «Спасибо, братцы!», а также конкурс «Пишем будущее», проект «Программа «Больше, чем путешествие».</w:t>
      </w:r>
      <w:proofErr w:type="gramEnd"/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  <w:lang w:bidi="he-IL"/>
        </w:rPr>
        <w:t xml:space="preserve"> Также платформа выступает партнером международного инженерного чемпионата CASE-IN, Российской национальной премии «Студент года», проектов «Фестиваль «Российская студенческая весна» и «Культурный код».</w:t>
      </w:r>
    </w:p>
    <w:p w:rsidR="00E95DD6" w:rsidRPr="00E95DD6" w:rsidRDefault="00E95DD6" w:rsidP="00E95DD6">
      <w:pPr>
        <w:spacing w:before="100" w:beforeAutospacing="1" w:after="100" w:afterAutospacing="1" w:line="288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bidi="he-IL"/>
        </w:rPr>
      </w:pPr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  <w:lang w:bidi="he-IL"/>
        </w:rPr>
        <w:t xml:space="preserve">В рамках деятельности АНО «Россия </w:t>
      </w:r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—</w:t>
      </w:r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  <w:lang w:bidi="he-IL"/>
        </w:rPr>
        <w:t xml:space="preserve"> страна возможностей» в феврале 2019 года создан образовательный центр </w:t>
      </w:r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—</w:t>
      </w:r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  <w:lang w:bidi="he-IL"/>
        </w:rPr>
        <w:t xml:space="preserve"> Мастерская управления «</w:t>
      </w:r>
      <w:proofErr w:type="spellStart"/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  <w:lang w:bidi="he-IL"/>
        </w:rPr>
        <w:t>Сенеж</w:t>
      </w:r>
      <w:proofErr w:type="spellEnd"/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  <w:lang w:bidi="he-IL"/>
        </w:rPr>
        <w:t>». Обучение в нем проходят участники проектов и конкурсов платформы, активная молодежь, а также управленцы и государственные служащие. Мастерская выступает площадкой для проведения различных образовательных и молодежных мероприятий, в том числе Всероссийского молодежного образовательного форума «Территория смыслов». </w:t>
      </w:r>
    </w:p>
    <w:p w:rsidR="00E95DD6" w:rsidRPr="00E95DD6" w:rsidRDefault="00E95DD6" w:rsidP="00E95DD6">
      <w:pPr>
        <w:spacing w:before="100" w:beforeAutospacing="1" w:after="100" w:afterAutospacing="1" w:line="288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bidi="he-IL"/>
        </w:rPr>
      </w:pPr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  <w:lang w:bidi="he-IL"/>
        </w:rPr>
        <w:t xml:space="preserve">С 2021 года платформа развивает на базе ведущих вузов страны Центры компетенций, в которых студенты проходят диагностику </w:t>
      </w:r>
      <w:proofErr w:type="spellStart"/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  <w:lang w:bidi="he-IL"/>
        </w:rPr>
        <w:t>надпрофессиональных</w:t>
      </w:r>
      <w:proofErr w:type="spellEnd"/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  <w:lang w:bidi="he-IL"/>
        </w:rPr>
        <w:t xml:space="preserve"> навыков и получают инструменты для их развития. В настоящее время создано 97 таких центров, которые охватывают почти 200 университетов в 54 регионах страны. </w:t>
      </w:r>
    </w:p>
    <w:p w:rsidR="00E95DD6" w:rsidRPr="00E95DD6" w:rsidRDefault="00E95DD6" w:rsidP="00E95DD6">
      <w:pPr>
        <w:spacing w:before="100" w:beforeAutospacing="1" w:after="100" w:afterAutospacing="1" w:line="288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bidi="he-IL"/>
        </w:rPr>
      </w:pPr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  <w:lang w:bidi="he-IL"/>
        </w:rPr>
        <w:lastRenderedPageBreak/>
        <w:t xml:space="preserve">В 2022 году на базе президентской платформы «Россия </w:t>
      </w:r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—</w:t>
      </w:r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  <w:lang w:bidi="he-IL"/>
        </w:rPr>
        <w:t xml:space="preserve"> страна возможностей» начало работу кадровое агентство, ориентированное на помощь министерствам, ведомствам и государственным компаниям в подборе сильных кандидатов.</w:t>
      </w:r>
    </w:p>
    <w:p w:rsidR="00E95DD6" w:rsidRPr="00E95DD6" w:rsidRDefault="00E95DD6" w:rsidP="00E95DD6">
      <w:pPr>
        <w:spacing w:before="100" w:beforeAutospacing="1" w:after="100" w:afterAutospacing="1" w:line="288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bidi="he-IL"/>
        </w:rPr>
      </w:pPr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  <w:lang w:bidi="he-IL"/>
        </w:rPr>
        <w:t xml:space="preserve">В 2023 году в Донецкой и Луганской народных республиках появились представительства платформы «Россия </w:t>
      </w:r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—</w:t>
      </w:r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  <w:lang w:bidi="he-IL"/>
        </w:rPr>
        <w:t xml:space="preserve"> страна возможностей». В них оборудованы лектории для просветительских мероприятий, информационные центры, а также зоны совместной работы, предоставляющие жителям новых субъектов Российской Федерации дополнительные возможности для личностного и профессионального развития. </w:t>
      </w:r>
    </w:p>
    <w:p w:rsidR="00E95DD6" w:rsidRPr="00E95DD6" w:rsidRDefault="00E95DD6" w:rsidP="00E95DD6">
      <w:pPr>
        <w:spacing w:before="100" w:beforeAutospacing="1" w:after="100" w:afterAutospacing="1" w:line="288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bidi="he-IL"/>
        </w:rPr>
      </w:pPr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  <w:lang w:bidi="he-IL"/>
        </w:rPr>
        <w:t xml:space="preserve">Международный инженерный чемпионат CASE-IN </w:t>
      </w:r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—</w:t>
      </w:r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  <w:lang w:bidi="he-IL"/>
        </w:rPr>
        <w:t xml:space="preserve"> это международная система соревнований по решению инженерных кейсов среди школьников, студентов и молодых специалистов отраслей топливно-энергетического и минерально-сырьевого комплексов. Чемпионат реализуется в соответствии с Планом мероприятий, направленных на популяризацию рабочих и инженерных профессий, утвержденным в 2015 году.</w:t>
      </w:r>
    </w:p>
    <w:p w:rsidR="00E95DD6" w:rsidRPr="00E95DD6" w:rsidRDefault="00E95DD6" w:rsidP="00E95DD6">
      <w:pPr>
        <w:spacing w:before="100" w:beforeAutospacing="1" w:after="100" w:afterAutospacing="1" w:line="288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bidi="he-IL"/>
        </w:rPr>
      </w:pPr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  <w:lang w:bidi="he-IL"/>
        </w:rPr>
        <w:t xml:space="preserve">Организаторы чемпионата </w:t>
      </w:r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—</w:t>
      </w:r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  <w:lang w:bidi="he-IL"/>
        </w:rPr>
        <w:t xml:space="preserve"> Фонд «Надежная смена», Некоммерческое партнерство «Молодежный форум лидеров горного дела», АНО «Россия </w:t>
      </w:r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—</w:t>
      </w:r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  <w:lang w:bidi="he-IL"/>
        </w:rPr>
        <w:t xml:space="preserve"> страна возможностей» </w:t>
      </w:r>
      <w:proofErr w:type="gramStart"/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  <w:lang w:bidi="he-IL"/>
        </w:rPr>
        <w:t>и ООО</w:t>
      </w:r>
      <w:proofErr w:type="gramEnd"/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  <w:lang w:bidi="he-IL"/>
        </w:rPr>
        <w:t xml:space="preserve"> «</w:t>
      </w:r>
      <w:proofErr w:type="spellStart"/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  <w:lang w:bidi="he-IL"/>
        </w:rPr>
        <w:t>АстраЛогика</w:t>
      </w:r>
      <w:proofErr w:type="spellEnd"/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  <w:lang w:bidi="he-IL"/>
        </w:rPr>
        <w:t xml:space="preserve">». </w:t>
      </w:r>
      <w:proofErr w:type="spellStart"/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  <w:lang w:bidi="he-IL"/>
        </w:rPr>
        <w:t>Соорганизатором</w:t>
      </w:r>
      <w:proofErr w:type="spellEnd"/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  <w:lang w:bidi="he-IL"/>
        </w:rPr>
        <w:t xml:space="preserve"> направления «Электроэнергетика» Студенческой лиги CASE-IN выступает Ассоциация «Российский национальный комитет Международного Совета по большим электрическим системам высокого напряжения», </w:t>
      </w:r>
      <w:proofErr w:type="spellStart"/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  <w:lang w:bidi="he-IL"/>
        </w:rPr>
        <w:t>соорганизатором</w:t>
      </w:r>
      <w:proofErr w:type="spellEnd"/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  <w:lang w:bidi="he-IL"/>
        </w:rPr>
        <w:t xml:space="preserve"> направлений «Горное дело» и «Геологоразведка» выступает Межрегиональная общественная организация «Академия горных наук», а </w:t>
      </w:r>
      <w:proofErr w:type="spellStart"/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  <w:lang w:bidi="he-IL"/>
        </w:rPr>
        <w:t>соорганизатором</w:t>
      </w:r>
      <w:proofErr w:type="spellEnd"/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  <w:lang w:bidi="he-IL"/>
        </w:rPr>
        <w:t xml:space="preserve"> Лиги молодых специалистов </w:t>
      </w:r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—</w:t>
      </w:r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  <w:lang w:bidi="he-IL"/>
        </w:rPr>
        <w:t xml:space="preserve"> ФГБУ «Центр содействия молодым специалистам».</w:t>
      </w:r>
    </w:p>
    <w:p w:rsidR="00E95DD6" w:rsidRPr="00E95DD6" w:rsidRDefault="00E95DD6" w:rsidP="00E95DD6">
      <w:pPr>
        <w:spacing w:before="100" w:beforeAutospacing="1" w:after="100" w:afterAutospacing="1" w:line="288" w:lineRule="auto"/>
        <w:rPr>
          <w:rFonts w:ascii="Times New Roman" w:hAnsi="Times New Roman" w:cs="Times New Roman"/>
          <w:sz w:val="24"/>
          <w:szCs w:val="24"/>
        </w:rPr>
      </w:pPr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  <w:lang w:bidi="he-IL"/>
        </w:rPr>
        <w:t xml:space="preserve">Национальные партнеры чемпионата: Министерство энергетики РФ, Министерство науки и высшего образования РФ, Министерство просвещения РФ, Министерство труда и социальной защиты РФ, АНО «Россия </w:t>
      </w:r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—</w:t>
      </w:r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  <w:lang w:bidi="he-IL"/>
        </w:rPr>
        <w:t xml:space="preserve"> страна возможностей», также Федеральное агентство по делам молодежи (</w:t>
      </w:r>
      <w:proofErr w:type="spellStart"/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  <w:lang w:bidi="he-IL"/>
        </w:rPr>
        <w:t>Росмолодежь</w:t>
      </w:r>
      <w:proofErr w:type="spellEnd"/>
      <w:r w:rsidRPr="00E95DD6">
        <w:rPr>
          <w:rFonts w:ascii="Times New Roman" w:eastAsia="Times New Roman" w:hAnsi="Times New Roman" w:cs="Times New Roman"/>
          <w:color w:val="000000"/>
          <w:sz w:val="24"/>
          <w:szCs w:val="24"/>
          <w:lang w:bidi="he-IL"/>
        </w:rPr>
        <w:t>) и ФГБУ «Центр содействия молодым специалистам».</w:t>
      </w:r>
    </w:p>
    <w:p w:rsidR="00E60929" w:rsidRPr="00C242F2" w:rsidRDefault="00E60929" w:rsidP="00E60929">
      <w:pPr>
        <w:spacing w:before="240" w:after="240" w:line="240" w:lineRule="auto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C242F2">
        <w:rPr>
          <w:rFonts w:ascii="Times New Roman" w:hAnsi="Times New Roman" w:cs="Times New Roman"/>
          <w:sz w:val="24"/>
          <w:szCs w:val="24"/>
        </w:rPr>
        <w:t>__________________________________________________</w:t>
      </w:r>
    </w:p>
    <w:p w:rsidR="00E60929" w:rsidRPr="00C242F2" w:rsidRDefault="00E60929" w:rsidP="00E60929">
      <w:pPr>
        <w:rPr>
          <w:rFonts w:ascii="Times New Roman" w:hAnsi="Times New Roman" w:cs="Times New Roman"/>
          <w:sz w:val="24"/>
          <w:szCs w:val="24"/>
        </w:rPr>
      </w:pPr>
      <w:r w:rsidRPr="00C242F2">
        <w:rPr>
          <w:rFonts w:ascii="Times New Roman" w:hAnsi="Times New Roman" w:cs="Times New Roman"/>
          <w:sz w:val="24"/>
          <w:szCs w:val="24"/>
        </w:rPr>
        <w:t xml:space="preserve">Пресс-секретарь НГТУ НЭТИ Елена </w:t>
      </w:r>
      <w:proofErr w:type="spellStart"/>
      <w:r w:rsidRPr="00C242F2">
        <w:rPr>
          <w:rFonts w:ascii="Times New Roman" w:hAnsi="Times New Roman" w:cs="Times New Roman"/>
          <w:sz w:val="24"/>
          <w:szCs w:val="24"/>
        </w:rPr>
        <w:t>Танажко</w:t>
      </w:r>
      <w:proofErr w:type="spellEnd"/>
      <w:r w:rsidRPr="00C242F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242F2">
        <w:rPr>
          <w:rFonts w:ascii="Times New Roman" w:hAnsi="Times New Roman" w:cs="Times New Roman"/>
          <w:sz w:val="24"/>
          <w:szCs w:val="24"/>
        </w:rPr>
        <w:t>is@nstu.ru</w:t>
      </w:r>
      <w:proofErr w:type="spellEnd"/>
      <w:r w:rsidRPr="00C242F2">
        <w:rPr>
          <w:rFonts w:ascii="Times New Roman" w:hAnsi="Times New Roman" w:cs="Times New Roman"/>
          <w:sz w:val="24"/>
          <w:szCs w:val="24"/>
        </w:rPr>
        <w:t>, +7-913-398-50-49</w:t>
      </w:r>
    </w:p>
    <w:p w:rsidR="00E60929" w:rsidRDefault="00E60929" w:rsidP="00E60929">
      <w:pPr>
        <w:pStyle w:val="1"/>
        <w:rPr>
          <w:rFonts w:ascii="Times New Roman" w:eastAsia="Century Gothic" w:hAnsi="Times New Roman" w:cs="Times New Roman"/>
          <w:sz w:val="28"/>
          <w:szCs w:val="28"/>
        </w:rPr>
      </w:pPr>
    </w:p>
    <w:tbl>
      <w:tblPr>
        <w:tblStyle w:val="StGen0"/>
        <w:tblW w:w="8473" w:type="dxa"/>
        <w:tblLayout w:type="fixed"/>
        <w:tblLook w:val="0400"/>
      </w:tblPr>
      <w:tblGrid>
        <w:gridCol w:w="2552"/>
        <w:gridCol w:w="2977"/>
        <w:gridCol w:w="2694"/>
        <w:gridCol w:w="250"/>
      </w:tblGrid>
      <w:tr w:rsidR="00E60929" w:rsidTr="003B7FFB">
        <w:tc>
          <w:tcPr>
            <w:tcW w:w="2552" w:type="dxa"/>
            <w:shd w:val="clear" w:color="auto" w:fill="auto"/>
          </w:tcPr>
          <w:p w:rsidR="00E60929" w:rsidRDefault="00A203F3" w:rsidP="003B7FFB">
            <w:pPr>
              <w:tabs>
                <w:tab w:val="center" w:pos="4677"/>
                <w:tab w:val="right" w:pos="9355"/>
              </w:tabs>
            </w:pPr>
            <w:r>
              <w:rPr>
                <w:noProof/>
                <w:lang w:eastAsia="en-US"/>
              </w:rPr>
              <w:pict>
                <v:rect id="AutoShape 13" o:spid="_x0000_s1026" style="position:absolute;margin-left:0;margin-top:0;width:50pt;height:50pt;z-index:251655168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">
                  <v:stroke joinstyle="round"/>
                  <o:lock v:ext="edit" selection="t"/>
                </v:rect>
              </w:pict>
            </w:r>
            <w:r w:rsidR="00E60929">
              <w:rPr>
                <w:noProof/>
              </w:rPr>
              <w:drawing>
                <wp:inline distT="0" distB="0" distL="0" distR="0">
                  <wp:extent cx="152400" cy="161925"/>
                  <wp:effectExtent l="0" t="0" r="0" b="0"/>
                  <wp:docPr id="3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1" w:tooltip="https://dzen.ru/nstu_neti" w:history="1">
              <w:proofErr w:type="spellStart"/>
              <w:r w:rsidR="00E60929">
                <w:rPr>
                  <w:rStyle w:val="a4"/>
                </w:rPr>
                <w:t>Яндекс</w:t>
              </w:r>
              <w:proofErr w:type="gramStart"/>
              <w:r w:rsidR="00E60929">
                <w:rPr>
                  <w:rStyle w:val="a4"/>
                </w:rPr>
                <w:t>.Д</w:t>
              </w:r>
              <w:proofErr w:type="gramEnd"/>
              <w:r w:rsidR="00E60929">
                <w:rPr>
                  <w:rStyle w:val="a4"/>
                </w:rPr>
                <w:t>зен</w:t>
              </w:r>
              <w:proofErr w:type="spellEnd"/>
            </w:hyperlink>
          </w:p>
          <w:p w:rsidR="00E60929" w:rsidRDefault="00A203F3" w:rsidP="003B7FFB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eastAsia="en-US"/>
              </w:rPr>
              <w:pict>
                <v:rect id="AutoShape 11" o:spid="_x0000_s1031" style="position:absolute;margin-left:0;margin-top:0;width:50pt;height:50pt;z-index:251656192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">
                  <v:stroke joinstyle="round"/>
                  <o:lock v:ext="edit" selection="t"/>
                </v:rect>
              </w:pict>
            </w:r>
            <w:r w:rsidR="00E60929"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E60929"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7" w:type="dxa"/>
            <w:shd w:val="clear" w:color="auto" w:fill="auto"/>
          </w:tcPr>
          <w:p w:rsidR="00E60929" w:rsidRDefault="00A203F3" w:rsidP="003B7FFB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  <w:lang w:eastAsia="en-US"/>
              </w:rPr>
              <w:pict>
                <v:rect id="AutoShape 9" o:spid="_x0000_s1030" style="position:absolute;left:0;text-align:left;margin-left:0;margin-top:0;width:50pt;height:50pt;z-index:251657216;visibility:hidden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">
                  <v:stroke joinstyle="round"/>
                  <o:lock v:ext="edit" selection="t"/>
                </v:rect>
              </w:pict>
            </w:r>
            <w:r w:rsidR="00E60929">
              <w:rPr>
                <w:noProof/>
              </w:rPr>
              <w:drawing>
                <wp:inline distT="0" distB="0" distL="0" distR="0">
                  <wp:extent cx="171450" cy="171450"/>
                  <wp:effectExtent l="0" t="0" r="0" b="0"/>
                  <wp:docPr id="5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4" w:tooltip="https://t.me/nstu_neti" w:history="1">
              <w:proofErr w:type="spellStart"/>
              <w:r w:rsidR="00E60929">
                <w:rPr>
                  <w:rStyle w:val="a4"/>
                </w:rPr>
                <w:t>Телеграм</w:t>
              </w:r>
              <w:proofErr w:type="spellEnd"/>
            </w:hyperlink>
          </w:p>
          <w:p w:rsidR="00E60929" w:rsidRDefault="00A203F3" w:rsidP="003B7FFB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  <w:lang w:eastAsia="en-US"/>
              </w:rPr>
              <w:pict>
                <v:rect id="AutoShape 7" o:spid="_x0000_s1029" style="position:absolute;left:0;text-align:left;margin-left:0;margin-top:0;width:50pt;height:50pt;z-index:251658240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">
                  <v:stroke joinstyle="round"/>
                  <o:lock v:ext="edit" selection="t"/>
                </v:rect>
              </w:pict>
            </w:r>
            <w:r w:rsidR="00E60929"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6" name="Рисунок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6" w:tooltip="https://www.nstu.ru/media/foto_video" w:history="1">
              <w:r w:rsidR="00E60929">
                <w:rPr>
                  <w:rStyle w:val="a4"/>
                </w:rPr>
                <w:t>Фото и видео</w:t>
              </w:r>
            </w:hyperlink>
          </w:p>
          <w:p w:rsidR="00E60929" w:rsidRDefault="00E60929" w:rsidP="003B7FFB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auto" w:fill="auto"/>
          </w:tcPr>
          <w:p w:rsidR="00E60929" w:rsidRDefault="00A203F3" w:rsidP="003B7FFB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eastAsia="en-US"/>
              </w:rPr>
              <w:pict>
                <v:rect id="AutoShape 5" o:spid="_x0000_s1028" style="position:absolute;margin-left:0;margin-top:0;width:50pt;height:50pt;z-index:251659264;visibility:hidden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">
                  <v:stroke joinstyle="round"/>
                  <o:lock v:ext="edit" selection="t"/>
                </v:rect>
              </w:pict>
            </w:r>
            <w:r w:rsidR="00E60929"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7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8" w:tooltip="http://www.nstu.ru/news" w:history="1">
              <w:r w:rsidR="00E60929">
                <w:rPr>
                  <w:color w:val="0000FF"/>
                  <w:u w:val="single"/>
                </w:rPr>
                <w:t>Новости</w:t>
              </w:r>
            </w:hyperlink>
          </w:p>
          <w:p w:rsidR="00E60929" w:rsidRDefault="00A203F3" w:rsidP="003B7FFB">
            <w:pPr>
              <w:tabs>
                <w:tab w:val="center" w:pos="4677"/>
                <w:tab w:val="right" w:pos="9355"/>
              </w:tabs>
            </w:pPr>
            <w:r>
              <w:rPr>
                <w:noProof/>
                <w:lang w:eastAsia="en-US"/>
              </w:rPr>
              <w:pict>
                <v:rect id="AutoShape 3" o:spid="_x0000_s1027" style="position:absolute;margin-left:0;margin-top:0;width:50pt;height:50pt;z-index:251660288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">
                  <v:stroke joinstyle="round"/>
                  <o:lock v:ext="edit" selection="t"/>
                </v:rect>
              </w:pict>
            </w:r>
            <w:r w:rsidR="00E60929"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8" name="Рисунок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0" w:tooltip="http://www.nstu.ru/pressreleases" w:history="1">
              <w:r w:rsidR="00E60929">
                <w:rPr>
                  <w:color w:val="0000FF"/>
                  <w:u w:val="single"/>
                </w:rPr>
                <w:t>Пресс</w:t>
              </w:r>
              <w:proofErr w:type="gramStart"/>
            </w:hyperlink>
            <w:r w:rsidR="00E60929">
              <w:rPr>
                <w:color w:val="0000FF"/>
                <w:u w:val="single"/>
              </w:rPr>
              <w:t>-</w:t>
            </w:r>
            <w:proofErr w:type="gramEnd"/>
            <w:r w:rsidR="00E60929">
              <w:rPr>
                <w:color w:val="0000FF"/>
                <w:u w:val="single"/>
              </w:rPr>
              <w:t>релизы</w:t>
            </w:r>
          </w:p>
        </w:tc>
        <w:tc>
          <w:tcPr>
            <w:tcW w:w="250" w:type="dxa"/>
            <w:shd w:val="clear" w:color="auto" w:fill="auto"/>
          </w:tcPr>
          <w:p w:rsidR="00E60929" w:rsidRDefault="00E60929" w:rsidP="003B7FFB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E60929" w:rsidRPr="009A39EA" w:rsidRDefault="00E60929" w:rsidP="005A5586">
      <w:pPr>
        <w:spacing w:line="240" w:lineRule="auto"/>
        <w:rPr>
          <w:rFonts w:ascii="Times New Roman" w:hAnsi="Times New Roman" w:cs="Times New Roman"/>
          <w:sz w:val="32"/>
          <w:szCs w:val="32"/>
        </w:rPr>
      </w:pPr>
    </w:p>
    <w:sectPr w:rsidR="00E60929" w:rsidRPr="009A39EA" w:rsidSect="00B5745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libri Light">
    <w:altName w:val="Arial"/>
    <w:charset w:val="CC"/>
    <w:family w:val="swiss"/>
    <w:pitch w:val="variable"/>
    <w:sig w:usb0="00000000" w:usb1="C2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057197"/>
    <w:rsid w:val="00057197"/>
    <w:rsid w:val="001C64AD"/>
    <w:rsid w:val="00221E9C"/>
    <w:rsid w:val="002A1F7C"/>
    <w:rsid w:val="003A5427"/>
    <w:rsid w:val="003F6308"/>
    <w:rsid w:val="004B7301"/>
    <w:rsid w:val="005A5586"/>
    <w:rsid w:val="008F04E3"/>
    <w:rsid w:val="009A39EA"/>
    <w:rsid w:val="009B4F66"/>
    <w:rsid w:val="00A203F3"/>
    <w:rsid w:val="00B17FF4"/>
    <w:rsid w:val="00B5745B"/>
    <w:rsid w:val="00C31602"/>
    <w:rsid w:val="00E2426A"/>
    <w:rsid w:val="00E60929"/>
    <w:rsid w:val="00E95D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5719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057197"/>
    <w:rPr>
      <w:b/>
      <w:bCs/>
    </w:rPr>
  </w:style>
  <w:style w:type="character" w:styleId="a4">
    <w:name w:val="Hyperlink"/>
    <w:basedOn w:val="a0"/>
    <w:uiPriority w:val="99"/>
    <w:unhideWhenUsed/>
    <w:rsid w:val="00C31602"/>
    <w:rPr>
      <w:color w:val="0563C1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4B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B7301"/>
    <w:rPr>
      <w:rFonts w:ascii="Tahoma" w:hAnsi="Tahoma" w:cs="Tahoma"/>
      <w:sz w:val="16"/>
      <w:szCs w:val="16"/>
    </w:rPr>
  </w:style>
  <w:style w:type="paragraph" w:customStyle="1" w:styleId="1">
    <w:name w:val="Обычный1"/>
    <w:rsid w:val="00E60929"/>
    <w:rPr>
      <w:rFonts w:ascii="Calibri" w:eastAsia="Calibri" w:hAnsi="Calibri" w:cs="Calibri"/>
      <w:lang w:eastAsia="ru-RU"/>
    </w:rPr>
  </w:style>
  <w:style w:type="table" w:customStyle="1" w:styleId="StGen0">
    <w:name w:val="StGen0"/>
    <w:basedOn w:val="a1"/>
    <w:rsid w:val="00E60929"/>
    <w:pPr>
      <w:spacing w:after="0" w:line="276" w:lineRule="auto"/>
    </w:pPr>
    <w:rPr>
      <w:rFonts w:ascii="Arial" w:eastAsia="Arial" w:hAnsi="Arial" w:cs="Arial"/>
      <w:lang w:eastAsia="ru-RU"/>
    </w:rPr>
    <w:tblPr>
      <w:tblStyleRowBandSize w:val="1"/>
      <w:tblStyleColBandSize w:val="1"/>
      <w:tblInd w:w="0" w:type="dxa"/>
      <w:tblCellMar>
        <w:top w:w="0" w:type="dxa"/>
        <w:left w:w="115" w:type="dxa"/>
        <w:bottom w:w="0" w:type="dxa"/>
        <w:right w:w="115" w:type="dxa"/>
      </w:tblCellMar>
    </w:tblPr>
  </w:style>
  <w:style w:type="character" w:styleId="a7">
    <w:name w:val="FollowedHyperlink"/>
    <w:basedOn w:val="a0"/>
    <w:uiPriority w:val="99"/>
    <w:semiHidden/>
    <w:unhideWhenUsed/>
    <w:rsid w:val="002A1F7C"/>
    <w:rPr>
      <w:color w:val="954F72" w:themeColor="followedHyperlink"/>
      <w:u w:val="single"/>
    </w:rPr>
  </w:style>
  <w:style w:type="paragraph" w:styleId="a8">
    <w:name w:val="Normal (Web)"/>
    <w:basedOn w:val="a"/>
    <w:uiPriority w:val="99"/>
    <w:unhideWhenUsed/>
    <w:qFormat/>
    <w:rsid w:val="00E95DD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orethantrip.ru/" TargetMode="External"/><Relationship Id="rId13" Type="http://schemas.openxmlformats.org/officeDocument/2006/relationships/image" Target="media/image4.png"/><Relationship Id="rId18" Type="http://schemas.openxmlformats.org/officeDocument/2006/relationships/hyperlink" Target="http://www.nstu.ru/news" TargetMode="External"/><Relationship Id="rId3" Type="http://schemas.openxmlformats.org/officeDocument/2006/relationships/webSettings" Target="webSettings.xml"/><Relationship Id="rId21" Type="http://schemas.openxmlformats.org/officeDocument/2006/relationships/fontTable" Target="fontTable.xml"/><Relationship Id="rId7" Type="http://schemas.openxmlformats.org/officeDocument/2006/relationships/hyperlink" Target="https://case-in.ru/partners/" TargetMode="External"/><Relationship Id="rId12" Type="http://schemas.openxmlformats.org/officeDocument/2006/relationships/image" Target="media/image3.png"/><Relationship Id="rId17" Type="http://schemas.openxmlformats.org/officeDocument/2006/relationships/image" Target="media/image6.png"/><Relationship Id="rId2" Type="http://schemas.openxmlformats.org/officeDocument/2006/relationships/settings" Target="settings.xml"/><Relationship Id="rId16" Type="http://schemas.openxmlformats.org/officeDocument/2006/relationships/hyperlink" Target="https://www.nstu.ru/media/foto_video" TargetMode="External"/><Relationship Id="rId20" Type="http://schemas.openxmlformats.org/officeDocument/2006/relationships/hyperlink" Target="http://www.nstu.ru/pressreleases" TargetMode="External"/><Relationship Id="rId1" Type="http://schemas.openxmlformats.org/officeDocument/2006/relationships/styles" Target="styles.xml"/><Relationship Id="rId6" Type="http://schemas.openxmlformats.org/officeDocument/2006/relationships/hyperlink" Target="https://case-in.ru/score/2/?page=4" TargetMode="External"/><Relationship Id="rId11" Type="http://schemas.openxmlformats.org/officeDocument/2006/relationships/hyperlink" Target="https://dzen.ru/nstu_neti" TargetMode="External"/><Relationship Id="rId5" Type="http://schemas.openxmlformats.org/officeDocument/2006/relationships/hyperlink" Target="https://case-in.ru/" TargetMode="External"/><Relationship Id="rId15" Type="http://schemas.openxmlformats.org/officeDocument/2006/relationships/image" Target="media/image5.jpeg"/><Relationship Id="rId10" Type="http://schemas.openxmlformats.org/officeDocument/2006/relationships/image" Target="media/image2.png"/><Relationship Id="rId19" Type="http://schemas.openxmlformats.org/officeDocument/2006/relationships/image" Target="media/image7.png"/><Relationship Id="rId4" Type="http://schemas.openxmlformats.org/officeDocument/2006/relationships/image" Target="media/image1.jpeg"/><Relationship Id="rId9" Type="http://schemas.openxmlformats.org/officeDocument/2006/relationships/hyperlink" Target="https://xn--80aa3ak5a.xn--p1ai/" TargetMode="External"/><Relationship Id="rId14" Type="http://schemas.openxmlformats.org/officeDocument/2006/relationships/hyperlink" Target="https://t.me/nstu_neti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1490</Words>
  <Characters>8498</Characters>
  <Application>Microsoft Office Word</Application>
  <DocSecurity>0</DocSecurity>
  <Lines>70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Ирина</cp:lastModifiedBy>
  <cp:revision>3</cp:revision>
  <dcterms:created xsi:type="dcterms:W3CDTF">2024-03-28T03:48:00Z</dcterms:created>
  <dcterms:modified xsi:type="dcterms:W3CDTF">2024-03-28T03:49:00Z</dcterms:modified>
</cp:coreProperties>
</file>