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7F7F" w:rsidRDefault="00C272F1">
      <w:pPr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b/>
          <w:noProof/>
        </w:rPr>
        <w:drawing>
          <wp:inline distT="0" distB="0" distL="0" distR="0">
            <wp:extent cx="5731510" cy="1267460"/>
            <wp:effectExtent l="0" t="0" r="0" b="0"/>
            <wp:docPr id="3" name="image3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jpg"/>
                    <pic:cNvPicPr preferRelativeResize="0"/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26746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807F7F" w:rsidRDefault="0021280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1</w:t>
      </w:r>
      <w:r w:rsidR="00273625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2</w:t>
      </w:r>
      <w:r w:rsidR="00805E67">
        <w:rPr>
          <w:rFonts w:ascii="Times New Roman" w:eastAsia="Times New Roman" w:hAnsi="Times New Roman" w:cs="Times New Roman"/>
          <w:b/>
          <w:sz w:val="24"/>
          <w:szCs w:val="24"/>
        </w:rPr>
        <w:t xml:space="preserve"> января 2024</w:t>
      </w:r>
      <w:r w:rsidR="00C272F1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года</w:t>
      </w:r>
    </w:p>
    <w:p w:rsidR="00807F7F" w:rsidRDefault="00C272F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Пресс-релиз</w:t>
      </w:r>
    </w:p>
    <w:p w:rsidR="00807F7F" w:rsidRDefault="00807F7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273625" w:rsidRPr="00273625" w:rsidRDefault="00273625" w:rsidP="00273625">
      <w:pPr>
        <w:pStyle w:val="normal"/>
        <w:rPr>
          <w:rFonts w:ascii="Times New Roman" w:eastAsia="Times New Roman" w:hAnsi="Times New Roman" w:cs="Times New Roman"/>
          <w:b/>
          <w:sz w:val="32"/>
          <w:szCs w:val="32"/>
          <w:highlight w:val="white"/>
        </w:rPr>
      </w:pPr>
      <w:r w:rsidRPr="00273625">
        <w:rPr>
          <w:rFonts w:ascii="Times New Roman" w:eastAsia="Times New Roman" w:hAnsi="Times New Roman" w:cs="Times New Roman"/>
          <w:b/>
          <w:sz w:val="32"/>
          <w:szCs w:val="32"/>
          <w:highlight w:val="white"/>
        </w:rPr>
        <w:t xml:space="preserve">Мобильная самооборона: студенты НГТУ НЭТИ подружили телефон </w:t>
      </w:r>
      <w:r w:rsidRPr="00273625">
        <w:rPr>
          <w:rFonts w:ascii="Times New Roman" w:eastAsia="Times New Roman" w:hAnsi="Times New Roman" w:cs="Times New Roman"/>
          <w:b/>
          <w:sz w:val="32"/>
          <w:szCs w:val="32"/>
          <w:highlight w:val="white"/>
          <w:lang w:val="ru-RU"/>
        </w:rPr>
        <w:t>и</w:t>
      </w:r>
      <w:r w:rsidRPr="00273625">
        <w:rPr>
          <w:rFonts w:ascii="Times New Roman" w:eastAsia="Times New Roman" w:hAnsi="Times New Roman" w:cs="Times New Roman"/>
          <w:b/>
          <w:sz w:val="32"/>
          <w:szCs w:val="32"/>
          <w:highlight w:val="white"/>
        </w:rPr>
        <w:t xml:space="preserve"> </w:t>
      </w:r>
      <w:proofErr w:type="spellStart"/>
      <w:r w:rsidRPr="00273625">
        <w:rPr>
          <w:rFonts w:ascii="Times New Roman" w:eastAsia="Times New Roman" w:hAnsi="Times New Roman" w:cs="Times New Roman"/>
          <w:b/>
          <w:sz w:val="32"/>
          <w:szCs w:val="32"/>
          <w:highlight w:val="white"/>
        </w:rPr>
        <w:t>перцовы</w:t>
      </w:r>
      <w:r w:rsidRPr="00273625">
        <w:rPr>
          <w:rFonts w:ascii="Times New Roman" w:eastAsia="Times New Roman" w:hAnsi="Times New Roman" w:cs="Times New Roman"/>
          <w:b/>
          <w:sz w:val="32"/>
          <w:szCs w:val="32"/>
          <w:highlight w:val="white"/>
          <w:lang w:val="ru-RU"/>
        </w:rPr>
        <w:t>й</w:t>
      </w:r>
      <w:proofErr w:type="spellEnd"/>
      <w:r w:rsidRPr="00273625">
        <w:rPr>
          <w:rFonts w:ascii="Times New Roman" w:eastAsia="Times New Roman" w:hAnsi="Times New Roman" w:cs="Times New Roman"/>
          <w:b/>
          <w:sz w:val="32"/>
          <w:szCs w:val="32"/>
          <w:highlight w:val="white"/>
        </w:rPr>
        <w:t xml:space="preserve"> баллончик </w:t>
      </w:r>
    </w:p>
    <w:p w:rsidR="00273625" w:rsidRPr="00135ACE" w:rsidRDefault="00273625" w:rsidP="00273625">
      <w:pPr>
        <w:pStyle w:val="normal"/>
        <w:rPr>
          <w:rFonts w:ascii="Times New Roman" w:eastAsia="Times New Roman" w:hAnsi="Times New Roman" w:cs="Times New Roman"/>
          <w:b/>
          <w:sz w:val="26"/>
          <w:szCs w:val="26"/>
          <w:highlight w:val="white"/>
        </w:rPr>
      </w:pPr>
    </w:p>
    <w:p w:rsidR="00273625" w:rsidRPr="00273625" w:rsidRDefault="00273625" w:rsidP="00273625">
      <w:pPr>
        <w:pStyle w:val="normal"/>
        <w:rPr>
          <w:rFonts w:ascii="Times New Roman" w:eastAsia="Times New Roman" w:hAnsi="Times New Roman" w:cs="Times New Roman"/>
          <w:b/>
          <w:sz w:val="28"/>
          <w:szCs w:val="28"/>
          <w:highlight w:val="white"/>
        </w:rPr>
      </w:pPr>
      <w:r w:rsidRPr="00273625">
        <w:rPr>
          <w:rFonts w:ascii="Times New Roman" w:eastAsia="Times New Roman" w:hAnsi="Times New Roman" w:cs="Times New Roman"/>
          <w:b/>
          <w:sz w:val="28"/>
          <w:szCs w:val="28"/>
          <w:highlight w:val="white"/>
        </w:rPr>
        <w:t xml:space="preserve">Инновационный проект студентов 2 курса </w:t>
      </w:r>
      <w:r w:rsidRPr="00273625">
        <w:rPr>
          <w:rFonts w:ascii="Times New Roman" w:eastAsia="Times New Roman" w:hAnsi="Times New Roman" w:cs="Times New Roman"/>
          <w:b/>
          <w:sz w:val="28"/>
          <w:szCs w:val="28"/>
        </w:rPr>
        <w:t xml:space="preserve">факультета радиотехники и электроники Новосибирского государственного технического университета НЭТИ </w:t>
      </w:r>
      <w:r w:rsidRPr="00273625">
        <w:rPr>
          <w:rFonts w:ascii="Times New Roman" w:eastAsia="Times New Roman" w:hAnsi="Times New Roman" w:cs="Times New Roman"/>
          <w:b/>
          <w:sz w:val="28"/>
          <w:szCs w:val="28"/>
          <w:highlight w:val="white"/>
        </w:rPr>
        <w:t xml:space="preserve">Павла Фатьянова и Евгения </w:t>
      </w:r>
      <w:proofErr w:type="spellStart"/>
      <w:r w:rsidRPr="00273625">
        <w:rPr>
          <w:rFonts w:ascii="Times New Roman" w:eastAsia="Times New Roman" w:hAnsi="Times New Roman" w:cs="Times New Roman"/>
          <w:b/>
          <w:sz w:val="28"/>
          <w:szCs w:val="28"/>
          <w:highlight w:val="white"/>
        </w:rPr>
        <w:t>Запесоцкого</w:t>
      </w:r>
      <w:proofErr w:type="spellEnd"/>
      <w:r w:rsidRPr="00273625">
        <w:rPr>
          <w:rFonts w:ascii="Times New Roman" w:eastAsia="Times New Roman" w:hAnsi="Times New Roman" w:cs="Times New Roman"/>
          <w:b/>
          <w:sz w:val="28"/>
          <w:szCs w:val="28"/>
          <w:highlight w:val="white"/>
        </w:rPr>
        <w:t xml:space="preserve"> позволит оперативно реагировать на опасность в экстренных ситуациях. Разработчики представили перцовый баллончик, интегрированный в чехол мобильного телефона. Емкость встроена в корпус обычного чехла и имеет дозатор с распылителем.  </w:t>
      </w:r>
    </w:p>
    <w:p w:rsidR="00273625" w:rsidRPr="00273625" w:rsidRDefault="00273625" w:rsidP="00273625">
      <w:pPr>
        <w:pStyle w:val="normal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bookmarkStart w:id="0" w:name="_gjdgxs" w:colFirst="0" w:colLast="0"/>
      <w:bookmarkEnd w:id="0"/>
      <w:r w:rsidRPr="00273625">
        <w:rPr>
          <w:rFonts w:ascii="Times New Roman" w:eastAsia="Times New Roman" w:hAnsi="Times New Roman" w:cs="Times New Roman"/>
          <w:sz w:val="28"/>
          <w:szCs w:val="28"/>
          <w:highlight w:val="white"/>
        </w:rPr>
        <w:t>«</w:t>
      </w:r>
      <w:r w:rsidRPr="00273625">
        <w:rPr>
          <w:rFonts w:ascii="Times New Roman" w:eastAsia="Times New Roman" w:hAnsi="Times New Roman" w:cs="Times New Roman"/>
          <w:sz w:val="28"/>
          <w:szCs w:val="28"/>
          <w:highlight w:val="white"/>
          <w:lang w:val="ru-RU"/>
        </w:rPr>
        <w:t>На курсе</w:t>
      </w:r>
      <w:r w:rsidRPr="00273625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«Основы проектной деятельности» мы</w:t>
      </w:r>
      <w:r w:rsidRPr="00273625">
        <w:rPr>
          <w:rFonts w:ascii="Times New Roman" w:eastAsia="Times New Roman" w:hAnsi="Times New Roman" w:cs="Times New Roman"/>
          <w:sz w:val="28"/>
          <w:szCs w:val="28"/>
          <w:highlight w:val="white"/>
          <w:lang w:val="ru-RU"/>
        </w:rPr>
        <w:t>, в первую очередь, ищем актуальную проблему, которую можно решить новым способом. Перебирая темы, вспомнили</w:t>
      </w:r>
      <w:r w:rsidRPr="00273625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r w:rsidRPr="00273625">
        <w:rPr>
          <w:rFonts w:ascii="Times New Roman" w:eastAsia="Times New Roman" w:hAnsi="Times New Roman" w:cs="Times New Roman"/>
          <w:sz w:val="28"/>
          <w:szCs w:val="28"/>
          <w:highlight w:val="white"/>
          <w:lang w:val="ru-RU"/>
        </w:rPr>
        <w:t xml:space="preserve">одну из таких </w:t>
      </w:r>
      <w:r w:rsidRPr="00273625">
        <w:rPr>
          <w:rFonts w:ascii="Times New Roman" w:eastAsia="Times New Roman" w:hAnsi="Times New Roman" w:cs="Times New Roman"/>
          <w:sz w:val="28"/>
          <w:szCs w:val="28"/>
          <w:highlight w:val="white"/>
        </w:rPr>
        <w:t>—</w:t>
      </w:r>
      <w:r w:rsidRPr="00273625">
        <w:rPr>
          <w:rFonts w:ascii="Times New Roman" w:eastAsia="Times New Roman" w:hAnsi="Times New Roman" w:cs="Times New Roman"/>
          <w:sz w:val="28"/>
          <w:szCs w:val="28"/>
          <w:highlight w:val="white"/>
          <w:lang w:val="ru-RU"/>
        </w:rPr>
        <w:t xml:space="preserve"> самозащита </w:t>
      </w:r>
      <w:r w:rsidRPr="00273625">
        <w:rPr>
          <w:rFonts w:ascii="Times New Roman" w:eastAsia="Times New Roman" w:hAnsi="Times New Roman" w:cs="Times New Roman"/>
          <w:sz w:val="28"/>
          <w:szCs w:val="28"/>
          <w:highlight w:val="white"/>
        </w:rPr>
        <w:t>в опасных ситуациях</w:t>
      </w:r>
      <w:r w:rsidRPr="00273625">
        <w:rPr>
          <w:rFonts w:ascii="Times New Roman" w:eastAsia="Times New Roman" w:hAnsi="Times New Roman" w:cs="Times New Roman"/>
          <w:sz w:val="28"/>
          <w:szCs w:val="28"/>
          <w:highlight w:val="white"/>
          <w:lang w:val="ru-RU"/>
        </w:rPr>
        <w:t>.</w:t>
      </w:r>
      <w:r w:rsidRPr="00273625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В тот момент я держал в руках телефон с чехлом, декор которого имитирует </w:t>
      </w:r>
      <w:r w:rsidRPr="00273625">
        <w:rPr>
          <w:rFonts w:ascii="Times New Roman" w:eastAsia="Times New Roman" w:hAnsi="Times New Roman" w:cs="Times New Roman"/>
          <w:sz w:val="28"/>
          <w:szCs w:val="28"/>
          <w:highlight w:val="white"/>
          <w:lang w:val="ru-RU"/>
        </w:rPr>
        <w:t xml:space="preserve">разлитую </w:t>
      </w:r>
      <w:r w:rsidRPr="00273625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жидкость, и так возникла идея модернизировать чехол, встроив в него пульверизатор — перцовый баллончик», — поделился Евгений. </w:t>
      </w:r>
    </w:p>
    <w:p w:rsidR="00273625" w:rsidRPr="00273625" w:rsidRDefault="00273625" w:rsidP="00273625">
      <w:pPr>
        <w:pStyle w:val="normal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273625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Прототип прошел испытания в октябре 2023 года и доказал свою эффективность. В ходе эксперимента установлено, что при емкости баллончика </w:t>
      </w:r>
      <w:r w:rsidRPr="00273625">
        <w:rPr>
          <w:rFonts w:ascii="Times New Roman" w:eastAsia="Times New Roman" w:hAnsi="Times New Roman" w:cs="Times New Roman"/>
          <w:sz w:val="28"/>
          <w:szCs w:val="28"/>
          <w:highlight w:val="white"/>
          <w:lang w:val="ru-RU"/>
        </w:rPr>
        <w:t xml:space="preserve">в </w:t>
      </w:r>
      <w:r w:rsidRPr="00273625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25 миллилитров устройство позволяет совершить до 50 нажатий. Расстояние распыления </w:t>
      </w:r>
      <w:r w:rsidRPr="00273625">
        <w:rPr>
          <w:rFonts w:ascii="Times New Roman" w:eastAsia="Times New Roman" w:hAnsi="Times New Roman" w:cs="Times New Roman"/>
          <w:sz w:val="28"/>
          <w:szCs w:val="28"/>
          <w:highlight w:val="white"/>
          <w:lang w:val="ru-RU"/>
        </w:rPr>
        <w:t>— 1</w:t>
      </w:r>
      <w:r w:rsidRPr="00273625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метр. </w:t>
      </w:r>
    </w:p>
    <w:p w:rsidR="00273625" w:rsidRPr="00273625" w:rsidRDefault="00273625" w:rsidP="00273625">
      <w:pPr>
        <w:pStyle w:val="normal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273625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Преимущество «карманной» системы безопасности —  в оперативности и компактности: благодаря встраиванию перцового баллончика в чехол устройство легко помещается в самую маленькую женскую сумочку, что обеспечивает быстрый и удобный доступ к средству защиты в любой ситуации. </w:t>
      </w:r>
    </w:p>
    <w:p w:rsidR="00273625" w:rsidRPr="00273625" w:rsidRDefault="00273625" w:rsidP="00273625">
      <w:pPr>
        <w:pStyle w:val="normal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273625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Изобретатели планируют усовершенствование системы — внедрение поворотного защитного механизма пульверизатора и улучшение эргономичности чехла. Для доработки прототипа команде требуется финансирование в размере 50 тысяч рублей. </w:t>
      </w:r>
    </w:p>
    <w:p w:rsidR="00273625" w:rsidRPr="00273625" w:rsidRDefault="00273625" w:rsidP="00273625">
      <w:pPr>
        <w:pStyle w:val="normal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273625">
        <w:rPr>
          <w:rFonts w:ascii="Times New Roman" w:eastAsia="Times New Roman" w:hAnsi="Times New Roman" w:cs="Times New Roman"/>
          <w:sz w:val="28"/>
          <w:szCs w:val="28"/>
          <w:highlight w:val="white"/>
        </w:rPr>
        <w:t>По словам студентов, перцовый баллончик в чехле для мобильного телефона является инновационным продуктом, не имеющим аналогов в России и мире.</w:t>
      </w:r>
    </w:p>
    <w:p w:rsidR="00273625" w:rsidRPr="00273625" w:rsidRDefault="00273625" w:rsidP="00273625">
      <w:pPr>
        <w:pStyle w:val="normal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273625">
        <w:rPr>
          <w:rFonts w:ascii="Times New Roman" w:eastAsia="Times New Roman" w:hAnsi="Times New Roman" w:cs="Times New Roman"/>
          <w:sz w:val="28"/>
          <w:szCs w:val="28"/>
          <w:highlight w:val="white"/>
        </w:rPr>
        <w:lastRenderedPageBreak/>
        <w:t>На конкурсе студенческих проектов Новосибирского государственного технического университета НЭТИ разработка заняла 1 место в номинации «</w:t>
      </w:r>
      <w:r w:rsidRPr="00273625">
        <w:rPr>
          <w:rFonts w:ascii="Times New Roman" w:eastAsia="Times New Roman" w:hAnsi="Times New Roman" w:cs="Times New Roman"/>
          <w:sz w:val="28"/>
          <w:szCs w:val="28"/>
          <w:highlight w:val="white"/>
          <w:lang w:val="ru-RU"/>
        </w:rPr>
        <w:t>Дизайнерский</w:t>
      </w:r>
      <w:r w:rsidRPr="00273625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проект».</w:t>
      </w:r>
    </w:p>
    <w:p w:rsidR="00807F7F" w:rsidRDefault="00C272F1" w:rsidP="007D3D30">
      <w:pPr>
        <w:rPr>
          <w:rFonts w:ascii="Arial" w:eastAsia="Arial" w:hAnsi="Arial" w:cs="Arial"/>
        </w:rPr>
      </w:pPr>
      <w:r>
        <w:rPr>
          <w:rFonts w:ascii="Arial" w:eastAsia="Arial" w:hAnsi="Arial" w:cs="Arial"/>
          <w:sz w:val="28"/>
          <w:szCs w:val="28"/>
        </w:rPr>
        <w:t>____________________________________________________</w:t>
      </w:r>
    </w:p>
    <w:p w:rsidR="00807F7F" w:rsidRDefault="00C272F1" w:rsidP="007D3D30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Для СМИ</w:t>
      </w:r>
    </w:p>
    <w:p w:rsidR="00807F7F" w:rsidRDefault="00C272F1" w:rsidP="007D3D30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Пресс-секретарь НГТУ НЭТИ Елена Танажко, is@nstu.ru, +7-913-398-50-49</w:t>
      </w:r>
    </w:p>
    <w:p w:rsidR="00807F7F" w:rsidRDefault="00C272F1" w:rsidP="007D3D30">
      <w:pPr>
        <w:rPr>
          <w:rFonts w:ascii="Arial" w:eastAsia="Arial" w:hAnsi="Arial" w:cs="Arial"/>
          <w:color w:val="0000FF"/>
          <w:u w:val="single"/>
        </w:rPr>
      </w:pPr>
      <w:r>
        <w:rPr>
          <w:rFonts w:ascii="Arial" w:eastAsia="Arial" w:hAnsi="Arial" w:cs="Arial"/>
        </w:rPr>
        <w:t>___________________________________________________________________</w:t>
      </w:r>
    </w:p>
    <w:tbl>
      <w:tblPr>
        <w:tblStyle w:val="a5"/>
        <w:tblW w:w="8473" w:type="dxa"/>
        <w:tblInd w:w="-115" w:type="dxa"/>
        <w:tblLayout w:type="fixed"/>
        <w:tblLook w:val="0400"/>
      </w:tblPr>
      <w:tblGrid>
        <w:gridCol w:w="2552"/>
        <w:gridCol w:w="2977"/>
        <w:gridCol w:w="2694"/>
        <w:gridCol w:w="250"/>
      </w:tblGrid>
      <w:tr w:rsidR="00807F7F">
        <w:tc>
          <w:tcPr>
            <w:tcW w:w="2552" w:type="dxa"/>
            <w:shd w:val="clear" w:color="auto" w:fill="auto"/>
          </w:tcPr>
          <w:p w:rsidR="00807F7F" w:rsidRDefault="00C272F1" w:rsidP="007D3D30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5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6">
              <w:proofErr w:type="spellStart"/>
              <w:r>
                <w:rPr>
                  <w:color w:val="0000FF"/>
                  <w:u w:val="single"/>
                </w:rPr>
                <w:t>Яндекс.Дзен</w:t>
              </w:r>
              <w:proofErr w:type="spellEnd"/>
            </w:hyperlink>
          </w:p>
          <w:p w:rsidR="00807F7F" w:rsidRDefault="00C272F1" w:rsidP="007D3D30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>ВКонтакте</w:t>
            </w:r>
          </w:p>
        </w:tc>
        <w:tc>
          <w:tcPr>
            <w:tcW w:w="2977" w:type="dxa"/>
            <w:shd w:val="clear" w:color="auto" w:fill="auto"/>
          </w:tcPr>
          <w:p w:rsidR="00807F7F" w:rsidRDefault="00C272F1" w:rsidP="007D3D30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7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proofErr w:type="spellStart"/>
              <w:r>
                <w:rPr>
                  <w:color w:val="0000FF"/>
                  <w:u w:val="single"/>
                </w:rPr>
                <w:t>Телеграм</w:t>
              </w:r>
              <w:proofErr w:type="spellEnd"/>
            </w:hyperlink>
          </w:p>
          <w:p w:rsidR="00807F7F" w:rsidRDefault="00C272F1" w:rsidP="007D3D30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6" name="image7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0"/>
                          <a:srcRect l="4953" t="4401" r="4912" b="546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>
                <w:rPr>
                  <w:color w:val="0000FF"/>
                  <w:u w:val="single"/>
                </w:rPr>
                <w:t>Фото и видео</w:t>
              </w:r>
            </w:hyperlink>
          </w:p>
          <w:p w:rsidR="00807F7F" w:rsidRDefault="00807F7F" w:rsidP="007D3D30">
            <w:pPr>
              <w:tabs>
                <w:tab w:val="center" w:pos="4677"/>
                <w:tab w:val="right" w:pos="9355"/>
              </w:tabs>
              <w:ind w:left="714"/>
            </w:pPr>
          </w:p>
        </w:tc>
        <w:tc>
          <w:tcPr>
            <w:tcW w:w="2694" w:type="dxa"/>
            <w:shd w:val="clear" w:color="auto" w:fill="auto"/>
          </w:tcPr>
          <w:p w:rsidR="00807F7F" w:rsidRDefault="00C272F1" w:rsidP="007D3D30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807F7F" w:rsidRDefault="00C272F1" w:rsidP="007D3D30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>
                <w:rPr>
                  <w:color w:val="0000FF"/>
                  <w:u w:val="single"/>
                </w:rPr>
                <w:t>Пресс</w:t>
              </w:r>
            </w:hyperlink>
            <w:r>
              <w:rPr>
                <w:color w:val="0000FF"/>
                <w:u w:val="single"/>
              </w:rPr>
              <w:t>-релизы</w:t>
            </w:r>
          </w:p>
        </w:tc>
        <w:tc>
          <w:tcPr>
            <w:tcW w:w="250" w:type="dxa"/>
            <w:shd w:val="clear" w:color="auto" w:fill="auto"/>
          </w:tcPr>
          <w:p w:rsidR="00807F7F" w:rsidRDefault="00807F7F" w:rsidP="007D3D30">
            <w:pPr>
              <w:tabs>
                <w:tab w:val="center" w:pos="4677"/>
                <w:tab w:val="right" w:pos="9355"/>
              </w:tabs>
            </w:pPr>
          </w:p>
        </w:tc>
      </w:tr>
    </w:tbl>
    <w:p w:rsidR="00807F7F" w:rsidRDefault="00807F7F" w:rsidP="007D3D30"/>
    <w:sectPr w:rsidR="00807F7F" w:rsidSect="00AE5FE4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807F7F"/>
    <w:rsid w:val="001302A8"/>
    <w:rsid w:val="00212801"/>
    <w:rsid w:val="00273625"/>
    <w:rsid w:val="007D3D30"/>
    <w:rsid w:val="00805E67"/>
    <w:rsid w:val="00807F7F"/>
    <w:rsid w:val="00892187"/>
    <w:rsid w:val="00987FDC"/>
    <w:rsid w:val="00AE5FE4"/>
    <w:rsid w:val="00C272F1"/>
    <w:rsid w:val="00D43E7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AE5FE4"/>
  </w:style>
  <w:style w:type="paragraph" w:styleId="1">
    <w:name w:val="heading 1"/>
    <w:basedOn w:val="a"/>
    <w:next w:val="a"/>
    <w:rsid w:val="00AE5FE4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rsid w:val="00AE5FE4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rsid w:val="00AE5FE4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rsid w:val="00AE5FE4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rsid w:val="00AE5FE4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rsid w:val="00AE5FE4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rsid w:val="00AE5FE4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rsid w:val="00AE5FE4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rsid w:val="00AE5FE4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rsid w:val="00AE5FE4"/>
    <w:pPr>
      <w:spacing w:after="0" w:line="276" w:lineRule="auto"/>
    </w:pPr>
    <w:rPr>
      <w:rFonts w:ascii="Arial" w:eastAsia="Arial" w:hAnsi="Arial" w:cs="Arial"/>
    </w:r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6">
    <w:name w:val="Balloon Text"/>
    <w:basedOn w:val="a"/>
    <w:link w:val="a7"/>
    <w:uiPriority w:val="99"/>
    <w:semiHidden/>
    <w:unhideWhenUsed/>
    <w:rsid w:val="007D3D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D3D30"/>
    <w:rPr>
      <w:rFonts w:ascii="Tahoma" w:hAnsi="Tahoma" w:cs="Tahoma"/>
      <w:sz w:val="16"/>
      <w:szCs w:val="16"/>
    </w:rPr>
  </w:style>
  <w:style w:type="paragraph" w:customStyle="1" w:styleId="normal">
    <w:name w:val="normal"/>
    <w:rsid w:val="00273625"/>
    <w:pPr>
      <w:spacing w:after="0" w:line="276" w:lineRule="auto"/>
    </w:pPr>
    <w:rPr>
      <w:rFonts w:ascii="Arial" w:eastAsia="Arial" w:hAnsi="Arial" w:cs="Arial"/>
      <w:lang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zen.ru/nstu_neti" TargetMode="External"/><Relationship Id="rId11" Type="http://schemas.openxmlformats.org/officeDocument/2006/relationships/hyperlink" Target="https://www.nstu.ru/media/foto_video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pressreleases" TargetMode="External"/><Relationship Id="rId10" Type="http://schemas.openxmlformats.org/officeDocument/2006/relationships/image" Target="media/image5.jpeg"/><Relationship Id="rId4" Type="http://schemas.openxmlformats.org/officeDocument/2006/relationships/image" Target="media/image1.jpeg"/><Relationship Id="rId9" Type="http://schemas.openxmlformats.org/officeDocument/2006/relationships/hyperlink" Target="https://t.me/nstu_neti" TargetMode="External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325</Words>
  <Characters>2152</Characters>
  <Application>Microsoft Office Word</Application>
  <DocSecurity>0</DocSecurity>
  <Lines>40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Ирина</cp:lastModifiedBy>
  <cp:revision>3</cp:revision>
  <dcterms:created xsi:type="dcterms:W3CDTF">2024-01-12T03:52:00Z</dcterms:created>
  <dcterms:modified xsi:type="dcterms:W3CDTF">2024-01-12T03:52:00Z</dcterms:modified>
</cp:coreProperties>
</file>