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761214" w14:textId="61A03F70" w:rsidR="0057469D" w:rsidRDefault="0057469D">
      <w:pPr>
        <w:rPr>
          <w:b/>
        </w:rPr>
      </w:pPr>
      <w:bookmarkStart w:id="0" w:name="_d505fxnthbac" w:colFirst="0" w:colLast="0"/>
      <w:bookmarkEnd w:id="0"/>
      <w:r w:rsidRPr="009B07D9">
        <w:rPr>
          <w:rFonts w:ascii="Times New Roman" w:hAnsi="Times New Roman"/>
          <w:b/>
          <w:noProof/>
          <w:sz w:val="32"/>
          <w:szCs w:val="32"/>
        </w:rPr>
        <w:drawing>
          <wp:inline distT="0" distB="0" distL="0" distR="0" wp14:anchorId="5BAE920A" wp14:editId="5325681E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146AC64" w14:textId="0C17A853" w:rsidR="0057469D" w:rsidRPr="0057469D" w:rsidRDefault="0057469D">
      <w:pPr>
        <w:rPr>
          <w:rFonts w:ascii="Times New Roman" w:hAnsi="Times New Roman" w:cs="Times New Roman"/>
          <w:b/>
          <w:lang w:val="ru-RU"/>
        </w:rPr>
      </w:pPr>
      <w:r w:rsidRPr="0057469D">
        <w:rPr>
          <w:rFonts w:ascii="Times New Roman" w:hAnsi="Times New Roman" w:cs="Times New Roman"/>
          <w:b/>
          <w:lang w:val="ru-RU"/>
        </w:rPr>
        <w:t xml:space="preserve">24 июля 2023 </w:t>
      </w:r>
      <w:proofErr w:type="spellStart"/>
      <w:r w:rsidRPr="0057469D">
        <w:rPr>
          <w:rFonts w:ascii="Times New Roman" w:hAnsi="Times New Roman" w:cs="Times New Roman"/>
          <w:b/>
          <w:lang w:val="en-US"/>
        </w:rPr>
        <w:t>года</w:t>
      </w:r>
      <w:proofErr w:type="spellEnd"/>
    </w:p>
    <w:p w14:paraId="69925696" w14:textId="252FE3C2" w:rsidR="0057469D" w:rsidRPr="0057469D" w:rsidRDefault="0057469D">
      <w:pPr>
        <w:rPr>
          <w:rFonts w:ascii="Times New Roman" w:hAnsi="Times New Roman" w:cs="Times New Roman"/>
          <w:b/>
          <w:lang w:val="ru-RU"/>
        </w:rPr>
      </w:pPr>
      <w:r w:rsidRPr="0057469D">
        <w:rPr>
          <w:rFonts w:ascii="Times New Roman" w:hAnsi="Times New Roman" w:cs="Times New Roman"/>
          <w:b/>
          <w:lang w:val="ru-RU"/>
        </w:rPr>
        <w:t>Пресс-анонс</w:t>
      </w:r>
    </w:p>
    <w:p w14:paraId="394159F3" w14:textId="77777777" w:rsidR="0057469D" w:rsidRPr="0057469D" w:rsidRDefault="0057469D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56308633" w14:textId="77777777" w:rsidR="00523D33" w:rsidRPr="00523D33" w:rsidRDefault="00523D33" w:rsidP="00523D33">
      <w:pPr>
        <w:spacing w:line="240" w:lineRule="auto"/>
        <w:rPr>
          <w:rFonts w:ascii="Times New Roman" w:eastAsia="Times New Roman" w:hAnsi="Times New Roman" w:cs="Times New Roman"/>
          <w:color w:val="000000"/>
          <w:sz w:val="32"/>
          <w:szCs w:val="32"/>
          <w:lang w:val="ru-RU"/>
        </w:rPr>
      </w:pPr>
      <w:bookmarkStart w:id="1" w:name="_gjdgxs" w:colFirst="0" w:colLast="0"/>
      <w:bookmarkEnd w:id="1"/>
      <w:proofErr w:type="spellStart"/>
      <w:r w:rsidRPr="00523D33">
        <w:rPr>
          <w:rFonts w:ascii="Times New Roman" w:hAnsi="Times New Roman" w:cs="Times New Roman"/>
          <w:b/>
          <w:color w:val="000000"/>
          <w:sz w:val="32"/>
          <w:szCs w:val="32"/>
          <w:lang w:val="ru-RU"/>
        </w:rPr>
        <w:t>Дрон</w:t>
      </w:r>
      <w:proofErr w:type="spellEnd"/>
      <w:r w:rsidRPr="00523D33">
        <w:rPr>
          <w:rFonts w:ascii="Times New Roman" w:hAnsi="Times New Roman" w:cs="Times New Roman"/>
          <w:b/>
          <w:color w:val="000000"/>
          <w:sz w:val="32"/>
          <w:szCs w:val="32"/>
          <w:lang w:val="ru-RU"/>
        </w:rPr>
        <w:t xml:space="preserve">-художник </w:t>
      </w:r>
      <w:r w:rsidRPr="00523D33">
        <w:rPr>
          <w:rFonts w:ascii="Times New Roman" w:hAnsi="Times New Roman" w:cs="Times New Roman"/>
          <w:b/>
          <w:sz w:val="32"/>
          <w:szCs w:val="32"/>
          <w:lang w:val="ru-RU"/>
        </w:rPr>
        <w:t>нарисует на кампусе</w:t>
      </w:r>
      <w:r w:rsidRPr="00523D33">
        <w:rPr>
          <w:rFonts w:ascii="Times New Roman" w:hAnsi="Times New Roman" w:cs="Times New Roman"/>
          <w:b/>
          <w:color w:val="000000"/>
          <w:sz w:val="32"/>
          <w:szCs w:val="32"/>
          <w:lang w:val="ru-RU"/>
        </w:rPr>
        <w:t xml:space="preserve"> НГТУ НЭТИ огромный </w:t>
      </w:r>
      <w:proofErr w:type="spellStart"/>
      <w:r w:rsidRPr="00523D33">
        <w:rPr>
          <w:rFonts w:ascii="Times New Roman" w:hAnsi="Times New Roman" w:cs="Times New Roman"/>
          <w:b/>
          <w:sz w:val="32"/>
          <w:szCs w:val="32"/>
          <w:lang w:val="ru-RU"/>
        </w:rPr>
        <w:t>мурал</w:t>
      </w:r>
      <w:proofErr w:type="spellEnd"/>
    </w:p>
    <w:p w14:paraId="1E992D91" w14:textId="77777777" w:rsidR="00523D33" w:rsidRPr="00523D33" w:rsidRDefault="00523D33" w:rsidP="00523D33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</w:p>
    <w:p w14:paraId="7575E1C0" w14:textId="77777777" w:rsidR="00523D33" w:rsidRPr="00523D33" w:rsidRDefault="00523D33" w:rsidP="00523D33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Стену Новосибирского государственного технического университета НЭТИ распишет </w:t>
      </w:r>
      <w:proofErr w:type="spellStart"/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дрон</w:t>
      </w:r>
      <w:proofErr w:type="spellEnd"/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-художник в рамках ежегодного проектно-образовательного </w:t>
      </w:r>
      <w:proofErr w:type="spellStart"/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интенсива</w:t>
      </w:r>
      <w:proofErr w:type="spellEnd"/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523D33">
        <w:rPr>
          <w:rFonts w:ascii="Times New Roman" w:hAnsi="Times New Roman" w:cs="Times New Roman"/>
          <w:b/>
          <w:sz w:val="28"/>
          <w:szCs w:val="28"/>
          <w:lang w:val="ru-RU"/>
        </w:rPr>
        <w:t>«</w:t>
      </w:r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Архипелаг 2023</w:t>
      </w:r>
      <w:r w:rsidRPr="00523D33">
        <w:rPr>
          <w:rFonts w:ascii="Times New Roman" w:hAnsi="Times New Roman" w:cs="Times New Roman"/>
          <w:b/>
          <w:sz w:val="28"/>
          <w:szCs w:val="28"/>
          <w:lang w:val="ru-RU"/>
        </w:rPr>
        <w:t>»</w:t>
      </w:r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. </w:t>
      </w:r>
      <w:proofErr w:type="spellStart"/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Мурал</w:t>
      </w:r>
      <w:proofErr w:type="spellEnd"/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станет продолжением проекта российского художника Миши </w:t>
      </w:r>
      <w:proofErr w:type="spellStart"/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Most</w:t>
      </w:r>
      <w:proofErr w:type="spellEnd"/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523D33">
        <w:rPr>
          <w:rFonts w:ascii="Times New Roman" w:hAnsi="Times New Roman" w:cs="Times New Roman"/>
          <w:b/>
          <w:sz w:val="28"/>
          <w:szCs w:val="28"/>
          <w:lang w:val="ru-RU"/>
        </w:rPr>
        <w:t>«</w:t>
      </w:r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Эволюция 2.1</w:t>
      </w:r>
      <w:r w:rsidRPr="00523D33">
        <w:rPr>
          <w:rFonts w:ascii="Times New Roman" w:hAnsi="Times New Roman" w:cs="Times New Roman"/>
          <w:b/>
          <w:sz w:val="28"/>
          <w:szCs w:val="28"/>
          <w:lang w:val="ru-RU"/>
        </w:rPr>
        <w:t xml:space="preserve">». </w:t>
      </w:r>
    </w:p>
    <w:p w14:paraId="466266EE" w14:textId="77777777" w:rsidR="00523D33" w:rsidRPr="00523D33" w:rsidRDefault="00523D33" w:rsidP="00523D33">
      <w:pPr>
        <w:spacing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/>
        </w:rPr>
      </w:pP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Граффити будет создано специально разработанным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дроном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-художником, предназначенным для нанесения огромных изображений на вертикальные поверхности. Работа будет выполнена по эскизу Миши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Most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, а ее размер составит от 300 до 400 м². </w:t>
      </w:r>
    </w:p>
    <w:p w14:paraId="48138CC1" w14:textId="77777777" w:rsidR="00523D33" w:rsidRPr="00523D33" w:rsidRDefault="00523D33" w:rsidP="00523D33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Проект </w:t>
      </w:r>
      <w:r w:rsidRPr="00523D33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Эволюция 3.1</w:t>
      </w:r>
      <w:r w:rsidRPr="00523D3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станет продолжением проекта </w:t>
      </w:r>
      <w:r w:rsidRPr="00523D33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Эволюция 2.1</w:t>
      </w:r>
      <w:r w:rsidRPr="00523D3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который был первым экспериментом по взаимодействию человека с современными технологиями в разрезе искусства. Сейчас ряд лабораторий и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стартапов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 России создают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дронов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-художников, которые, в отличие от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дронов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-маляров (использую</w:t>
      </w:r>
      <w:r w:rsidRPr="00523D33">
        <w:rPr>
          <w:rFonts w:ascii="Times New Roman" w:hAnsi="Times New Roman" w:cs="Times New Roman"/>
          <w:sz w:val="28"/>
          <w:szCs w:val="28"/>
          <w:lang w:val="ru-RU"/>
        </w:rPr>
        <w:t>щих</w:t>
      </w: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ся для реконструкции и покраски зданий), могут наносить точные линии, варьировать масштабность и дальность рисунков. Такую технологию удалось создать команде программистов во главе с художником Мишей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Most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</w:p>
    <w:p w14:paraId="310BAF37" w14:textId="77777777" w:rsidR="00523D33" w:rsidRPr="00523D33" w:rsidRDefault="00523D33" w:rsidP="00523D33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Использование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дрона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для создания художественного произведения станет технологическим прорывом как для уличного искусства, так и для индустриальных областей вроде строительства. Развитие таких технологий даст художникам возможность применять новые инструменты для создания произведений, в том числе в труднодоступных местах. </w:t>
      </w:r>
    </w:p>
    <w:p w14:paraId="572852DA" w14:textId="490E572D" w:rsidR="00523D33" w:rsidRDefault="00523D33" w:rsidP="00523D33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Напомним, что летом 2019 года на территории НГТУ НЭТИ прошел масштабный </w:t>
      </w:r>
      <w:hyperlink r:id="rId6" w:history="1">
        <w:r w:rsidRPr="00523D33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фестиваль «Графит науки»</w:t>
        </w:r>
      </w:hyperlink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чьи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муралы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теперь украшают кампус вуза (на фото). </w:t>
      </w:r>
    </w:p>
    <w:p w14:paraId="284DA86C" w14:textId="7D824E64" w:rsidR="00523D33" w:rsidRPr="00523D33" w:rsidRDefault="00523D33" w:rsidP="00523D33">
      <w:pPr>
        <w:spacing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bookmarkStart w:id="2" w:name="_GoBack"/>
      <w:r w:rsidRPr="00523D33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Справка:</w:t>
      </w:r>
      <w:bookmarkEnd w:id="2"/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Проектно-образовательный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интенсив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23D33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Архипелаг 2023</w:t>
      </w:r>
      <w:r w:rsidRPr="00523D3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состоится с 28 июля по 7 августа в Новосибирске и Новосибирской области. Участники будут работать над задачами в области развития отрасли беспилотных авиационных систем, повышения качества жизни людей и социального развития. В частности, на «Архипелаге» пройдет свыше 100 соревнований в сфере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беспилотников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Другим направлением работы участников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интенсива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станет разработка проектов и решений в социальной сфере, сфере экологии и преобразования городских пространств. Организаторами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интенсива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выступают Платформа НТИ, правительство Новосибирской области, Агентство стратегических инициатив, Фонд поддержки проектов НТИ и Университет 2035.</w:t>
      </w:r>
    </w:p>
    <w:p w14:paraId="669C5655" w14:textId="46332699" w:rsidR="00523D33" w:rsidRPr="00523D33" w:rsidRDefault="00523D33" w:rsidP="00523D33">
      <w:pPr>
        <w:spacing w:line="240" w:lineRule="auto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Ежегодный проектно-образовательный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интенсив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23D33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Архипелаг</w:t>
      </w:r>
      <w:r w:rsidRPr="00523D33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объединяет экспертов технологических рынков и институтов развития, а также команды российских вузов и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стартапов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Участие в нем позволяет авторам перспективных проектов проработать свои инициативы в рамках акселерационных программ, найти инвесторов и </w:t>
      </w:r>
      <w:proofErr w:type="spellStart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>грантовую</w:t>
      </w:r>
      <w:proofErr w:type="spellEnd"/>
      <w:r w:rsidRPr="00523D3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поддержку.</w:t>
      </w:r>
    </w:p>
    <w:p w14:paraId="329DA6ED" w14:textId="77777777" w:rsidR="0057469D" w:rsidRPr="00354B84" w:rsidRDefault="0057469D" w:rsidP="0057469D">
      <w:pPr>
        <w:shd w:val="clear" w:color="auto" w:fill="FFFFFF"/>
        <w:spacing w:after="300"/>
        <w:rPr>
          <w:sz w:val="28"/>
          <w:szCs w:val="28"/>
        </w:rPr>
      </w:pPr>
      <w:r w:rsidRPr="00354B84">
        <w:rPr>
          <w:sz w:val="28"/>
          <w:szCs w:val="28"/>
        </w:rPr>
        <w:t>_________________________________________________________</w:t>
      </w:r>
    </w:p>
    <w:p w14:paraId="65199B60" w14:textId="77777777" w:rsidR="0057469D" w:rsidRPr="00354B84" w:rsidRDefault="0057469D" w:rsidP="0057469D">
      <w:r w:rsidRPr="00354B84">
        <w:t>Для СМИ</w:t>
      </w:r>
    </w:p>
    <w:p w14:paraId="226AA471" w14:textId="77777777" w:rsidR="0057469D" w:rsidRPr="00354B84" w:rsidRDefault="0057469D" w:rsidP="0057469D">
      <w:r w:rsidRPr="00354B84">
        <w:t xml:space="preserve">Александр Сильченко, пресс-секретарь НГТУ НЭТИ, +7 996 382 61 19, </w:t>
      </w:r>
      <w:hyperlink r:id="rId7">
        <w:r w:rsidRPr="00354B84">
          <w:rPr>
            <w:color w:val="0563C1"/>
            <w:u w:val="single"/>
          </w:rPr>
          <w:t>silchenko@corp.nstu.ru</w:t>
        </w:r>
      </w:hyperlink>
    </w:p>
    <w:p w14:paraId="70335279" w14:textId="77777777" w:rsidR="0057469D" w:rsidRPr="00354B84" w:rsidRDefault="0057469D" w:rsidP="0057469D">
      <w:pPr>
        <w:rPr>
          <w:color w:val="0000FF"/>
          <w:u w:val="single"/>
        </w:rPr>
      </w:pPr>
      <w:r w:rsidRPr="00354B84"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57469D" w:rsidRPr="00354B84" w14:paraId="4506CCFA" w14:textId="77777777" w:rsidTr="005610A7">
        <w:tc>
          <w:tcPr>
            <w:tcW w:w="2835" w:type="dxa"/>
            <w:shd w:val="clear" w:color="auto" w:fill="auto"/>
          </w:tcPr>
          <w:p w14:paraId="7BEFDA79" w14:textId="77777777" w:rsidR="0057469D" w:rsidRPr="00354B84" w:rsidRDefault="0057469D" w:rsidP="005610A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30F27727" wp14:editId="60D1CEF6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354B84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B9D512A" w14:textId="77777777" w:rsidR="0057469D" w:rsidRPr="00354B84" w:rsidRDefault="0057469D" w:rsidP="005610A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6BFD8B41" wp14:editId="78D43F49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354B84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1D3F7FD1" w14:textId="77777777" w:rsidR="0057469D" w:rsidRPr="00354B84" w:rsidRDefault="0057469D" w:rsidP="005610A7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018CCB56" wp14:editId="11614071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28173A50" w14:textId="77777777" w:rsidR="0057469D" w:rsidRPr="00354B84" w:rsidRDefault="0057469D" w:rsidP="005610A7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5AF1EA3E" wp14:editId="0DB444E6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354B84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E24CA2F" w14:textId="77777777" w:rsidR="0057469D" w:rsidRPr="00354B84" w:rsidRDefault="0057469D" w:rsidP="005610A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57C3EACB" wp14:editId="12135347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354B84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046D2C9E" w14:textId="77777777" w:rsidR="0057469D" w:rsidRPr="00354B84" w:rsidRDefault="0057469D" w:rsidP="005610A7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0A6E82FE" wp14:editId="4CA40697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6B555E12" w14:textId="77777777" w:rsidR="0057469D" w:rsidRPr="00354B84" w:rsidRDefault="0057469D" w:rsidP="005610A7">
            <w:pPr>
              <w:tabs>
                <w:tab w:val="center" w:pos="4677"/>
                <w:tab w:val="right" w:pos="9355"/>
              </w:tabs>
            </w:pPr>
          </w:p>
        </w:tc>
      </w:tr>
    </w:tbl>
    <w:p w14:paraId="0E9CDB81" w14:textId="77777777" w:rsidR="0057469D" w:rsidRPr="0057469D" w:rsidRDefault="0057469D">
      <w:pPr>
        <w:rPr>
          <w:rFonts w:ascii="Times New Roman" w:hAnsi="Times New Roman" w:cs="Times New Roman"/>
          <w:sz w:val="28"/>
          <w:szCs w:val="28"/>
        </w:rPr>
      </w:pPr>
    </w:p>
    <w:sectPr w:rsidR="0057469D" w:rsidRPr="0057469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418"/>
    <w:rsid w:val="00144418"/>
    <w:rsid w:val="00363E95"/>
    <w:rsid w:val="00420886"/>
    <w:rsid w:val="004406A3"/>
    <w:rsid w:val="00523D33"/>
    <w:rsid w:val="0057469D"/>
    <w:rsid w:val="006A20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978452"/>
  <w15:docId w15:val="{A1D4B850-4B54-4B6F-9836-7E2ACC48F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523D3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hyperlink" Target="http://www.nstu.ru/fotobank/" TargetMode="External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mailto:silchenko@corp.nstu.ru" TargetMode="External"/><Relationship Id="rId12" Type="http://schemas.openxmlformats.org/officeDocument/2006/relationships/image" Target="media/image5.jpeg"/><Relationship Id="rId17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nstu.ru/announcements/news_more?idnews=118801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video/" TargetMode="External"/><Relationship Id="rId10" Type="http://schemas.openxmlformats.org/officeDocument/2006/relationships/image" Target="media/image4.png"/><Relationship Id="rId19" Type="http://schemas.openxmlformats.org/officeDocument/2006/relationships/hyperlink" Target="http://www.nstu.ru/pressreleas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494</Words>
  <Characters>2819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3</cp:revision>
  <dcterms:created xsi:type="dcterms:W3CDTF">2023-07-24T04:32:00Z</dcterms:created>
  <dcterms:modified xsi:type="dcterms:W3CDTF">2023-07-24T04:43:00Z</dcterms:modified>
</cp:coreProperties>
</file>