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07D9" w:rsidRDefault="009B07D9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32"/>
          <w:szCs w:val="32"/>
          <w:lang w:eastAsia="zh-CN"/>
        </w:rPr>
      </w:pPr>
      <w:bookmarkStart w:id="0" w:name="_d505fxnthbac" w:colFirst="0" w:colLast="0"/>
      <w:bookmarkEnd w:id="0"/>
      <w:r w:rsidRPr="009B07D9">
        <w:rPr>
          <w:rFonts w:ascii="Times New Roman" w:eastAsia="Arial" w:hAnsi="Times New Roman"/>
          <w:b/>
          <w:noProof/>
          <w:color w:val="auto"/>
          <w:sz w:val="32"/>
          <w:szCs w:val="32"/>
        </w:rPr>
        <w:drawing>
          <wp:inline distT="0" distB="0" distL="0" distR="0" wp14:anchorId="4B2F983A" wp14:editId="7BEFB964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B07D9" w:rsidRDefault="00B65BA8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</w:pPr>
      <w:r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>1</w:t>
      </w:r>
      <w:r w:rsidR="00A945EA">
        <w:rPr>
          <w:rFonts w:ascii="Times New Roman" w:eastAsia="SimSun" w:hAnsi="Times New Roman"/>
          <w:b/>
          <w:color w:val="auto"/>
          <w:sz w:val="24"/>
          <w:szCs w:val="24"/>
          <w:lang w:val="en-US" w:eastAsia="zh-CN"/>
        </w:rPr>
        <w:t>8</w:t>
      </w:r>
      <w:r w:rsidR="009B07D9"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 xml:space="preserve"> июля 2023 года</w:t>
      </w:r>
    </w:p>
    <w:p w:rsidR="009B07D9" w:rsidRPr="009B07D9" w:rsidRDefault="009B07D9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</w:pPr>
      <w:r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>Пресс-релиз</w:t>
      </w:r>
    </w:p>
    <w:p w:rsidR="00A945EA" w:rsidRPr="00A945EA" w:rsidRDefault="00A945EA" w:rsidP="00A945EA">
      <w:pPr>
        <w:spacing w:before="240" w:after="0" w:line="276" w:lineRule="auto"/>
        <w:ind w:firstLine="20"/>
        <w:rPr>
          <w:rFonts w:ascii="Times New Roman" w:eastAsia="Arial" w:hAnsi="Times New Roman"/>
          <w:b/>
          <w:color w:val="auto"/>
          <w:sz w:val="32"/>
          <w:szCs w:val="32"/>
          <w:lang w:val="ru"/>
        </w:rPr>
      </w:pPr>
      <w:r w:rsidRPr="00A945EA">
        <w:rPr>
          <w:rFonts w:ascii="Times New Roman" w:eastAsia="Arial" w:hAnsi="Times New Roman"/>
          <w:b/>
          <w:color w:val="auto"/>
          <w:sz w:val="32"/>
          <w:szCs w:val="32"/>
          <w:lang w:val="ru"/>
        </w:rPr>
        <w:t>Ученый НГТУ НЭТИ разрабат</w:t>
      </w:r>
      <w:bookmarkStart w:id="1" w:name="_GoBack"/>
      <w:bookmarkEnd w:id="1"/>
      <w:r w:rsidRPr="00A945EA">
        <w:rPr>
          <w:rFonts w:ascii="Times New Roman" w:eastAsia="Arial" w:hAnsi="Times New Roman"/>
          <w:b/>
          <w:color w:val="auto"/>
          <w:sz w:val="32"/>
          <w:szCs w:val="32"/>
          <w:lang w:val="ru"/>
        </w:rPr>
        <w:t xml:space="preserve">ывает уникальное устройство по защите </w:t>
      </w:r>
      <w:proofErr w:type="spellStart"/>
      <w:r w:rsidRPr="00A945EA">
        <w:rPr>
          <w:rFonts w:ascii="Times New Roman" w:eastAsia="Arial" w:hAnsi="Times New Roman"/>
          <w:b/>
          <w:color w:val="auto"/>
          <w:sz w:val="32"/>
          <w:szCs w:val="32"/>
          <w:lang w:val="ru"/>
        </w:rPr>
        <w:t>ветроэлектростанций</w:t>
      </w:r>
      <w:proofErr w:type="spellEnd"/>
      <w:r w:rsidRPr="00A945EA">
        <w:rPr>
          <w:rFonts w:ascii="Times New Roman" w:eastAsia="Arial" w:hAnsi="Times New Roman"/>
          <w:b/>
          <w:color w:val="auto"/>
          <w:sz w:val="32"/>
          <w:szCs w:val="32"/>
          <w:lang w:val="ru"/>
        </w:rPr>
        <w:t xml:space="preserve"> от </w:t>
      </w:r>
      <w:r w:rsidRPr="00A945EA">
        <w:rPr>
          <w:rFonts w:ascii="Times New Roman" w:eastAsia="Arial" w:hAnsi="Times New Roman"/>
          <w:b/>
          <w:color w:val="auto"/>
          <w:sz w:val="32"/>
          <w:szCs w:val="32"/>
        </w:rPr>
        <w:t xml:space="preserve">последствий </w:t>
      </w:r>
      <w:r w:rsidRPr="00A945EA">
        <w:rPr>
          <w:rFonts w:ascii="Times New Roman" w:eastAsia="Arial" w:hAnsi="Times New Roman"/>
          <w:b/>
          <w:color w:val="auto"/>
          <w:sz w:val="32"/>
          <w:szCs w:val="32"/>
          <w:lang w:val="ru"/>
        </w:rPr>
        <w:t xml:space="preserve">скачков напряжения </w:t>
      </w:r>
    </w:p>
    <w:p w:rsidR="00A945EA" w:rsidRPr="00A945EA" w:rsidRDefault="00A945EA" w:rsidP="00A945EA">
      <w:pPr>
        <w:spacing w:before="240" w:after="0" w:line="276" w:lineRule="auto"/>
        <w:ind w:firstLine="20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>Кандидат технических наук, доцент кафедры безопасности труда Новосибирского государственного технического университета НЭТИ Валентин Ломан стал победителем конкурса 2023 года «Проведение инициативных исследований молодыми</w:t>
      </w:r>
      <w:hyperlink r:id="rId6">
        <w:r w:rsidRPr="00A945EA">
          <w:rPr>
            <w:rFonts w:ascii="Times New Roman" w:eastAsia="Arial" w:hAnsi="Times New Roman"/>
            <w:color w:val="auto"/>
            <w:sz w:val="28"/>
            <w:szCs w:val="28"/>
            <w:lang w:val="ru"/>
          </w:rPr>
          <w:t xml:space="preserve"> учеными</w:t>
        </w:r>
      </w:hyperlink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» Президентской программы исследовательских проектов, реализуемых ведущими учеными. Ученый предложил разработку устройства для защиты </w:t>
      </w:r>
      <w:proofErr w:type="spellStart"/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>ветроэлектростанций</w:t>
      </w:r>
      <w:proofErr w:type="spellEnd"/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от высокочастотных перенапряжений. Оно поможет снизить риск аварийных ситуаций и продлить срок службы оборудования электростанций. Сейчас прямых аналогов данной разработки не существует.</w:t>
      </w:r>
      <w:r w:rsidRPr="00A945EA">
        <w:rPr>
          <w:rFonts w:ascii="Times New Roman" w:eastAsia="Arial" w:hAnsi="Times New Roman"/>
          <w:color w:val="auto"/>
          <w:sz w:val="28"/>
          <w:szCs w:val="28"/>
          <w:highlight w:val="white"/>
          <w:lang w:val="ru"/>
        </w:rPr>
        <w:t xml:space="preserve"> </w:t>
      </w: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</w:t>
      </w:r>
    </w:p>
    <w:p w:rsidR="00A945EA" w:rsidRPr="00A945EA" w:rsidRDefault="00A945EA" w:rsidP="00A945EA">
      <w:pPr>
        <w:spacing w:before="240" w:after="0" w:line="276" w:lineRule="auto"/>
        <w:ind w:firstLine="20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«Идея заключается в том, что с использованием неоднородных материалов </w:t>
      </w:r>
      <w:r w:rsidRPr="00A945EA">
        <w:rPr>
          <w:rFonts w:ascii="Times New Roman" w:eastAsia="Arial" w:hAnsi="Times New Roman"/>
          <w:color w:val="auto"/>
          <w:sz w:val="28"/>
          <w:szCs w:val="28"/>
        </w:rPr>
        <w:t>—</w:t>
      </w: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проводник и ферромагнетик, мы сможем менять сопротивление устройства в зависимости от частоты приходящих сигналов. Все устройства генерации и распределения электроэнергии оснащены комплексом сложного дорогостоящего оборудования, основным элементом которого является трансформатор. Как известно, в конструкции трансформатора проводник укладывается в форме витков. Когда по нему идет ток при напряжении, имеющем невысокую частоту, проблем с витками не возникает. Нас же интересует режим работы, когда по проводам с воздушной линии или, например, с какого-то соседнего оборудования при его срабатывании, пролетает резкий скачок напряжения. Длительность этого процесса очень маленькая, в то же время он обладает сравнительно большой амплитудой, тем самым получается импульс высокой крутизны. По этой причине ток не может сразу распределиться по всем виткам обмотки трансформатора. И тогда это напряжение остается на первых витках, что может приводить к пробою межвитковой изоляции и</w:t>
      </w:r>
      <w:r w:rsidRPr="00A945EA">
        <w:rPr>
          <w:rFonts w:ascii="Times New Roman" w:eastAsia="Arial" w:hAnsi="Times New Roman"/>
          <w:color w:val="auto"/>
          <w:sz w:val="28"/>
          <w:szCs w:val="28"/>
        </w:rPr>
        <w:t xml:space="preserve">, как следствие, </w:t>
      </w: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к снижению работоспособности трансформатора, а в дальнейшем и его разрушение, </w:t>
      </w:r>
      <w:r w:rsidRPr="00A945EA">
        <w:rPr>
          <w:rFonts w:ascii="Times New Roman" w:eastAsia="Arial" w:hAnsi="Times New Roman"/>
          <w:color w:val="auto"/>
          <w:sz w:val="28"/>
          <w:szCs w:val="28"/>
        </w:rPr>
        <w:t>—</w:t>
      </w: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рассказал разработчик Валентин Ломан.</w:t>
      </w:r>
    </w:p>
    <w:p w:rsidR="00A945EA" w:rsidRPr="00A945EA" w:rsidRDefault="00A945EA" w:rsidP="00A945EA">
      <w:pPr>
        <w:spacing w:before="240" w:after="0" w:line="276" w:lineRule="auto"/>
        <w:ind w:firstLine="20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lastRenderedPageBreak/>
        <w:t>По его словам, устройство позволит сделать безопасными для трансформаторного оборудования прилетающее со стороны высокочастотные импульсы перенапряжения. В первую очередь</w:t>
      </w:r>
      <w:r w:rsidRPr="00A945EA">
        <w:rPr>
          <w:rFonts w:ascii="Times New Roman" w:eastAsia="Arial" w:hAnsi="Times New Roman"/>
          <w:color w:val="auto"/>
          <w:sz w:val="28"/>
          <w:szCs w:val="28"/>
        </w:rPr>
        <w:t>,</w:t>
      </w: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это происходит благодаря удлинению импульса и снижению его амплитуды. Данное явление можно сравнить с ударом боксера: чем быстрее будет удар, тем сильнее эффект. Соответственно, если замедлить </w:t>
      </w:r>
      <w:r w:rsidRPr="00A945EA">
        <w:rPr>
          <w:rFonts w:ascii="Times New Roman" w:eastAsia="Arial" w:hAnsi="Times New Roman"/>
          <w:color w:val="auto"/>
          <w:sz w:val="28"/>
          <w:szCs w:val="28"/>
        </w:rPr>
        <w:t>и</w:t>
      </w: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растянуть процесс, удар становится толчком и уже не вызывает столь разрушительных последствий. Сходный принцип положен в основу работы разрабатываемого устройства по устранению высокочастотных импульсов перенапряжения</w:t>
      </w:r>
      <w:r w:rsidRPr="00A945EA">
        <w:rPr>
          <w:rFonts w:ascii="Times New Roman" w:eastAsia="Arial" w:hAnsi="Times New Roman"/>
          <w:color w:val="auto"/>
          <w:sz w:val="28"/>
          <w:szCs w:val="28"/>
        </w:rPr>
        <w:t>,</w:t>
      </w: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приходящих в трансформатор.</w:t>
      </w:r>
    </w:p>
    <w:p w:rsidR="00A945EA" w:rsidRPr="00A945EA" w:rsidRDefault="00A945EA" w:rsidP="00A945EA">
      <w:pPr>
        <w:spacing w:before="240" w:after="0" w:line="276" w:lineRule="auto"/>
        <w:ind w:firstLine="20"/>
        <w:rPr>
          <w:rFonts w:ascii="Times New Roman" w:eastAsia="Arial" w:hAnsi="Times New Roman"/>
          <w:color w:val="auto"/>
          <w:sz w:val="28"/>
          <w:szCs w:val="28"/>
          <w:lang w:val="ru"/>
        </w:rPr>
      </w:pP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«Сейчас моя работа заключается в исследовании проблемы высокочастотных напряжений конкретно в </w:t>
      </w:r>
      <w:proofErr w:type="spellStart"/>
      <w:r w:rsidRPr="00A945EA">
        <w:rPr>
          <w:rFonts w:ascii="Times New Roman" w:eastAsia="Arial" w:hAnsi="Times New Roman"/>
          <w:color w:val="auto"/>
          <w:sz w:val="28"/>
          <w:szCs w:val="28"/>
          <w:highlight w:val="white"/>
          <w:lang w:val="ru"/>
        </w:rPr>
        <w:t>ветроэлектростанциях</w:t>
      </w:r>
      <w:proofErr w:type="spellEnd"/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. Потому что они зачастую располагаются в удаленных местах и имеют малые возможности постоянного мониторинга, контроля и ремонтных работ. </w:t>
      </w:r>
      <w:r w:rsidRPr="00A945EA">
        <w:rPr>
          <w:rFonts w:ascii="Times New Roman" w:eastAsia="Arial" w:hAnsi="Times New Roman"/>
          <w:color w:val="auto"/>
          <w:sz w:val="28"/>
          <w:szCs w:val="28"/>
        </w:rPr>
        <w:t xml:space="preserve">При этом </w:t>
      </w:r>
      <w:proofErr w:type="spellStart"/>
      <w:r w:rsidRPr="00A945EA">
        <w:rPr>
          <w:rFonts w:ascii="Times New Roman" w:eastAsia="Arial" w:hAnsi="Times New Roman"/>
          <w:color w:val="auto"/>
          <w:sz w:val="28"/>
          <w:szCs w:val="28"/>
        </w:rPr>
        <w:t>ветроэлектростанции</w:t>
      </w:r>
      <w:proofErr w:type="spellEnd"/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могут подвергаться серьезным </w:t>
      </w:r>
      <w:r w:rsidRPr="00A945EA">
        <w:rPr>
          <w:rFonts w:ascii="Times New Roman" w:eastAsia="Arial" w:hAnsi="Times New Roman"/>
          <w:color w:val="auto"/>
          <w:sz w:val="28"/>
          <w:szCs w:val="28"/>
        </w:rPr>
        <w:t>воздействиям</w:t>
      </w: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: режимы работы оборудования, удары молний, частые коммутационные переключения, работа инвертора. Поэтому идея заключается в том, чтобы исследовать данную проблему и адаптировать разработки, которые уже имеются, к защите </w:t>
      </w:r>
      <w:proofErr w:type="spellStart"/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>ветрогенераторов</w:t>
      </w:r>
      <w:proofErr w:type="spellEnd"/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», </w:t>
      </w:r>
      <w:r w:rsidRPr="00A945EA">
        <w:rPr>
          <w:rFonts w:ascii="Times New Roman" w:eastAsia="Arial" w:hAnsi="Times New Roman"/>
          <w:color w:val="auto"/>
          <w:sz w:val="28"/>
          <w:szCs w:val="28"/>
        </w:rPr>
        <w:t>—</w:t>
      </w: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дополнил Валентин Ломан.</w:t>
      </w:r>
    </w:p>
    <w:p w:rsidR="00A945EA" w:rsidRPr="00A945EA" w:rsidRDefault="00A945EA" w:rsidP="00A945EA">
      <w:pPr>
        <w:spacing w:before="240" w:after="0" w:line="276" w:lineRule="auto"/>
        <w:ind w:firstLine="20"/>
        <w:rPr>
          <w:rFonts w:ascii="Times New Roman" w:eastAsia="Arial" w:hAnsi="Times New Roman"/>
          <w:b/>
          <w:color w:val="auto"/>
          <w:sz w:val="28"/>
          <w:szCs w:val="28"/>
          <w:lang w:val="ru"/>
        </w:rPr>
      </w:pP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В </w:t>
      </w:r>
      <w:proofErr w:type="spellStart"/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>течени</w:t>
      </w:r>
      <w:proofErr w:type="spellEnd"/>
      <w:r w:rsidRPr="00A945EA">
        <w:rPr>
          <w:rFonts w:ascii="Times New Roman" w:eastAsia="Arial" w:hAnsi="Times New Roman"/>
          <w:color w:val="auto"/>
          <w:sz w:val="28"/>
          <w:szCs w:val="28"/>
        </w:rPr>
        <w:t>е</w:t>
      </w: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</w:t>
      </w:r>
      <w:r w:rsidRPr="00A945EA">
        <w:rPr>
          <w:rFonts w:ascii="Times New Roman" w:eastAsia="Arial" w:hAnsi="Times New Roman"/>
          <w:color w:val="auto"/>
          <w:sz w:val="28"/>
          <w:szCs w:val="28"/>
        </w:rPr>
        <w:t xml:space="preserve">ближайших </w:t>
      </w: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двух лет </w:t>
      </w:r>
      <w:r w:rsidRPr="00A945EA">
        <w:rPr>
          <w:rFonts w:ascii="Times New Roman" w:eastAsia="Arial" w:hAnsi="Times New Roman"/>
          <w:color w:val="auto"/>
          <w:sz w:val="28"/>
          <w:szCs w:val="28"/>
        </w:rPr>
        <w:t>планируется</w:t>
      </w:r>
      <w:r w:rsidRPr="00A945EA">
        <w:rPr>
          <w:rFonts w:ascii="Times New Roman" w:eastAsia="Arial" w:hAnsi="Times New Roman"/>
          <w:color w:val="auto"/>
          <w:sz w:val="28"/>
          <w:szCs w:val="28"/>
          <w:lang w:val="ru"/>
        </w:rPr>
        <w:t xml:space="preserve"> разработка опытного образца устройства.</w:t>
      </w:r>
    </w:p>
    <w:p w:rsidR="009B07D9" w:rsidRPr="00354B84" w:rsidRDefault="009B07D9" w:rsidP="009B07D9">
      <w:pPr>
        <w:shd w:val="clear" w:color="auto" w:fill="FFFFFF"/>
        <w:spacing w:after="300"/>
        <w:rPr>
          <w:sz w:val="28"/>
          <w:szCs w:val="28"/>
        </w:rPr>
      </w:pPr>
      <w:r w:rsidRPr="00354B84">
        <w:rPr>
          <w:sz w:val="28"/>
          <w:szCs w:val="28"/>
        </w:rPr>
        <w:t>_________________________________________________________</w:t>
      </w:r>
    </w:p>
    <w:p w:rsidR="009B07D9" w:rsidRPr="00354B84" w:rsidRDefault="009B07D9" w:rsidP="009B07D9">
      <w:r w:rsidRPr="00354B84">
        <w:t>Для СМИ</w:t>
      </w:r>
    </w:p>
    <w:p w:rsidR="009B07D9" w:rsidRPr="00354B84" w:rsidRDefault="009B07D9" w:rsidP="009B07D9">
      <w:r w:rsidRPr="00354B84">
        <w:t xml:space="preserve">Александр Сильченко, пресс-секретарь НГТУ НЭТИ, +7 996 382 61 19, </w:t>
      </w:r>
      <w:hyperlink r:id="rId7">
        <w:r w:rsidRPr="00354B84">
          <w:rPr>
            <w:color w:val="0563C1"/>
            <w:u w:val="single"/>
          </w:rPr>
          <w:t>silchenko@corp.nstu.ru</w:t>
        </w:r>
      </w:hyperlink>
    </w:p>
    <w:p w:rsidR="009B07D9" w:rsidRPr="00354B84" w:rsidRDefault="009B07D9" w:rsidP="009B07D9">
      <w:pPr>
        <w:rPr>
          <w:color w:val="0000FF"/>
          <w:u w:val="single"/>
        </w:rPr>
      </w:pPr>
      <w:r w:rsidRPr="00354B84"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9B07D9" w:rsidRPr="00354B84" w:rsidTr="00CF1509">
        <w:tc>
          <w:tcPr>
            <w:tcW w:w="2835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172EE2C3" wp14:editId="7CBE05B6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354B84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20EE2422" wp14:editId="6AED007E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354B84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9B07D9" w:rsidRPr="00354B84" w:rsidRDefault="009B07D9" w:rsidP="009B07D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2138E14E" wp14:editId="1E2826CF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9B07D9" w:rsidRPr="00354B84" w:rsidRDefault="009B07D9" w:rsidP="009B07D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056592E4" wp14:editId="24C0F771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354B84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19E16FE3" wp14:editId="788E1607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354B84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7DEFFE14" wp14:editId="7AF34910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</w:pPr>
          </w:p>
        </w:tc>
      </w:tr>
    </w:tbl>
    <w:p w:rsidR="009B07D9" w:rsidRPr="009B6C88" w:rsidRDefault="009B07D9" w:rsidP="007525AA">
      <w:pPr>
        <w:pStyle w:val="a3"/>
        <w:spacing w:after="0" w:line="360" w:lineRule="auto"/>
        <w:ind w:left="0"/>
        <w:rPr>
          <w:rFonts w:ascii="Times New Roman" w:hAnsi="Times New Roman"/>
          <w:sz w:val="28"/>
          <w:szCs w:val="28"/>
        </w:rPr>
      </w:pPr>
    </w:p>
    <w:sectPr w:rsidR="009B07D9" w:rsidRPr="009B6C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C88"/>
    <w:rsid w:val="00071CF6"/>
    <w:rsid w:val="00073912"/>
    <w:rsid w:val="00582736"/>
    <w:rsid w:val="007525AA"/>
    <w:rsid w:val="00834754"/>
    <w:rsid w:val="008976B0"/>
    <w:rsid w:val="009B07D9"/>
    <w:rsid w:val="009B6C88"/>
    <w:rsid w:val="00A945EA"/>
    <w:rsid w:val="00B65BA8"/>
    <w:rsid w:val="00CA0725"/>
    <w:rsid w:val="00D02958"/>
    <w:rsid w:val="00D12B4B"/>
    <w:rsid w:val="00D73EC2"/>
    <w:rsid w:val="00E414B7"/>
    <w:rsid w:val="00F26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DF68CF0"/>
  <w15:chartTrackingRefBased/>
  <w15:docId w15:val="{D2FC32C7-3B01-4C8A-B212-1F2500D07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C88"/>
    <w:pPr>
      <w:spacing w:line="264" w:lineRule="auto"/>
    </w:pPr>
    <w:rPr>
      <w:rFonts w:eastAsia="Times New Roman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073912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073912"/>
    <w:rPr>
      <w:rFonts w:eastAsia="Times New Roman" w:cs="Times New Roman"/>
      <w:color w:val="00000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e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novosibirsk.bezformata.com/word/uchenih/1679/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586</Words>
  <Characters>3341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UIP-User</cp:lastModifiedBy>
  <cp:revision>3</cp:revision>
  <dcterms:created xsi:type="dcterms:W3CDTF">2023-07-18T05:58:00Z</dcterms:created>
  <dcterms:modified xsi:type="dcterms:W3CDTF">2023-07-18T05:58:00Z</dcterms:modified>
</cp:coreProperties>
</file>