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73382" w:rsidRDefault="00173382" w:rsidP="005B4666">
      <w:pPr>
        <w:pStyle w:val="a3"/>
        <w:shd w:val="clear" w:color="auto" w:fill="FFFFFF"/>
        <w:spacing w:before="0" w:beforeAutospacing="0" w:after="0" w:afterAutospacing="0" w:line="276" w:lineRule="auto"/>
        <w:rPr>
          <w:rStyle w:val="a4"/>
          <w:sz w:val="28"/>
          <w:szCs w:val="28"/>
        </w:rPr>
      </w:pPr>
      <w:r>
        <w:rPr>
          <w:rStyle w:val="a4"/>
          <w:noProof/>
          <w:sz w:val="28"/>
          <w:szCs w:val="28"/>
        </w:rPr>
        <w:drawing>
          <wp:inline distT="0" distB="0" distL="0" distR="0" wp14:anchorId="359C0C69">
            <wp:extent cx="4810125" cy="749935"/>
            <wp:effectExtent l="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10125" cy="7499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173382" w:rsidRDefault="00173382" w:rsidP="005B4666">
      <w:pPr>
        <w:pStyle w:val="a3"/>
        <w:shd w:val="clear" w:color="auto" w:fill="FFFFFF"/>
        <w:spacing w:before="0" w:beforeAutospacing="0" w:after="0" w:afterAutospacing="0" w:line="276" w:lineRule="auto"/>
        <w:rPr>
          <w:rStyle w:val="a4"/>
        </w:rPr>
      </w:pPr>
      <w:r>
        <w:rPr>
          <w:rStyle w:val="a4"/>
        </w:rPr>
        <w:t>27 июня 2023</w:t>
      </w:r>
    </w:p>
    <w:p w:rsidR="00173382" w:rsidRPr="00173382" w:rsidRDefault="00173382" w:rsidP="005B4666">
      <w:pPr>
        <w:pStyle w:val="a3"/>
        <w:shd w:val="clear" w:color="auto" w:fill="FFFFFF"/>
        <w:spacing w:before="0" w:beforeAutospacing="0" w:after="0" w:afterAutospacing="0" w:line="276" w:lineRule="auto"/>
        <w:rPr>
          <w:rStyle w:val="a4"/>
        </w:rPr>
      </w:pPr>
      <w:r>
        <w:rPr>
          <w:rStyle w:val="a4"/>
        </w:rPr>
        <w:t>Пресс-релиз</w:t>
      </w:r>
    </w:p>
    <w:p w:rsidR="00173382" w:rsidRPr="00173382" w:rsidRDefault="00173382" w:rsidP="005B4666">
      <w:pPr>
        <w:pStyle w:val="a3"/>
        <w:shd w:val="clear" w:color="auto" w:fill="FFFFFF"/>
        <w:spacing w:before="0" w:beforeAutospacing="0" w:after="0" w:afterAutospacing="0" w:line="276" w:lineRule="auto"/>
        <w:rPr>
          <w:rStyle w:val="a4"/>
        </w:rPr>
      </w:pPr>
    </w:p>
    <w:p w:rsidR="00400A0C" w:rsidRPr="005B4666" w:rsidRDefault="00AE50AA" w:rsidP="005B4666">
      <w:pPr>
        <w:pStyle w:val="a3"/>
        <w:shd w:val="clear" w:color="auto" w:fill="FFFFFF"/>
        <w:spacing w:before="0" w:beforeAutospacing="0" w:after="0" w:afterAutospacing="0" w:line="276" w:lineRule="auto"/>
        <w:rPr>
          <w:rStyle w:val="a4"/>
          <w:sz w:val="28"/>
          <w:szCs w:val="28"/>
        </w:rPr>
      </w:pPr>
      <w:r w:rsidRPr="005B4666">
        <w:rPr>
          <w:rStyle w:val="a4"/>
          <w:sz w:val="28"/>
          <w:szCs w:val="28"/>
        </w:rPr>
        <w:t xml:space="preserve">Молодые ученые </w:t>
      </w:r>
      <w:r w:rsidR="00B93091" w:rsidRPr="005B4666">
        <w:rPr>
          <w:rStyle w:val="a4"/>
          <w:sz w:val="28"/>
          <w:szCs w:val="28"/>
        </w:rPr>
        <w:t xml:space="preserve">НГТУ НЭТИ </w:t>
      </w:r>
      <w:r w:rsidR="005B4666">
        <w:rPr>
          <w:rStyle w:val="a4"/>
          <w:sz w:val="28"/>
          <w:szCs w:val="28"/>
        </w:rPr>
        <w:t>с</w:t>
      </w:r>
      <w:r w:rsidR="00B93091" w:rsidRPr="005B4666">
        <w:rPr>
          <w:rStyle w:val="a4"/>
          <w:sz w:val="28"/>
          <w:szCs w:val="28"/>
        </w:rPr>
        <w:t>тали победителями всероссийского конкурса «УМНИК»</w:t>
      </w:r>
    </w:p>
    <w:p w:rsidR="005B4666" w:rsidRDefault="005B4666" w:rsidP="005B4666">
      <w:pPr>
        <w:pStyle w:val="a3"/>
        <w:shd w:val="clear" w:color="auto" w:fill="FFFFFF"/>
        <w:spacing w:before="0" w:beforeAutospacing="0" w:after="0" w:afterAutospacing="0" w:line="276" w:lineRule="auto"/>
        <w:rPr>
          <w:rStyle w:val="a4"/>
          <w:sz w:val="28"/>
          <w:szCs w:val="28"/>
        </w:rPr>
      </w:pPr>
    </w:p>
    <w:p w:rsidR="00B93091" w:rsidRPr="005B4666" w:rsidRDefault="00B93091" w:rsidP="005B4666">
      <w:pPr>
        <w:pStyle w:val="a3"/>
        <w:shd w:val="clear" w:color="auto" w:fill="FFFFFF"/>
        <w:spacing w:before="0" w:beforeAutospacing="0" w:after="0" w:afterAutospacing="0" w:line="276" w:lineRule="auto"/>
        <w:rPr>
          <w:rStyle w:val="a4"/>
          <w:sz w:val="28"/>
          <w:szCs w:val="28"/>
        </w:rPr>
      </w:pPr>
      <w:r w:rsidRPr="005B4666">
        <w:rPr>
          <w:rStyle w:val="a4"/>
          <w:sz w:val="28"/>
          <w:szCs w:val="28"/>
        </w:rPr>
        <w:t>Молодые исследователи НГТУ НЭТИ завоевали 5 призов</w:t>
      </w:r>
      <w:r w:rsidR="005B4666">
        <w:rPr>
          <w:rStyle w:val="a4"/>
          <w:sz w:val="28"/>
          <w:szCs w:val="28"/>
        </w:rPr>
        <w:t xml:space="preserve"> «УМНИКА»</w:t>
      </w:r>
      <w:r w:rsidRPr="005B4666">
        <w:rPr>
          <w:rStyle w:val="a4"/>
          <w:sz w:val="28"/>
          <w:szCs w:val="28"/>
        </w:rPr>
        <w:t xml:space="preserve">. Авторы проектов получат </w:t>
      </w:r>
      <w:r w:rsidRPr="005B4666">
        <w:rPr>
          <w:rStyle w:val="a4"/>
          <w:sz w:val="28"/>
          <w:szCs w:val="28"/>
        </w:rPr>
        <w:t>по 500 тысяч рублей на проведение научно-исследовательских работ, испытаний, лабораторных исследований</w:t>
      </w:r>
      <w:r w:rsidRPr="005B4666">
        <w:rPr>
          <w:rStyle w:val="a4"/>
          <w:sz w:val="28"/>
          <w:szCs w:val="28"/>
        </w:rPr>
        <w:t>.</w:t>
      </w:r>
      <w:r w:rsidR="005B4666">
        <w:rPr>
          <w:rStyle w:val="a4"/>
          <w:sz w:val="28"/>
          <w:szCs w:val="28"/>
        </w:rPr>
        <w:t xml:space="preserve"> </w:t>
      </w:r>
      <w:r w:rsidRPr="005B4666">
        <w:rPr>
          <w:rStyle w:val="a4"/>
          <w:sz w:val="28"/>
          <w:szCs w:val="28"/>
        </w:rPr>
        <w:t>НГТУ НЭТИ представлен следующими разработками:</w:t>
      </w:r>
    </w:p>
    <w:p w:rsidR="00AC6453" w:rsidRPr="005B4666" w:rsidRDefault="00B93091" w:rsidP="005B4666">
      <w:pPr>
        <w:pStyle w:val="a3"/>
        <w:numPr>
          <w:ilvl w:val="0"/>
          <w:numId w:val="6"/>
        </w:numPr>
        <w:shd w:val="clear" w:color="auto" w:fill="FFFFFF"/>
        <w:spacing w:before="0" w:beforeAutospacing="0" w:after="0" w:afterAutospacing="0" w:line="276" w:lineRule="auto"/>
        <w:rPr>
          <w:sz w:val="28"/>
          <w:szCs w:val="28"/>
        </w:rPr>
      </w:pPr>
      <w:r w:rsidRPr="005B4666">
        <w:rPr>
          <w:b/>
          <w:sz w:val="28"/>
          <w:szCs w:val="28"/>
        </w:rPr>
        <w:t>Виктор Александрович</w:t>
      </w:r>
      <w:r w:rsidR="00AC6453" w:rsidRPr="005B4666">
        <w:rPr>
          <w:b/>
          <w:sz w:val="28"/>
          <w:szCs w:val="28"/>
        </w:rPr>
        <w:t xml:space="preserve"> </w:t>
      </w:r>
      <w:r w:rsidR="00AC6453" w:rsidRPr="005B4666">
        <w:rPr>
          <w:b/>
          <w:sz w:val="28"/>
          <w:szCs w:val="28"/>
        </w:rPr>
        <w:t>Галицкий</w:t>
      </w:r>
      <w:r w:rsidRPr="005B4666">
        <w:rPr>
          <w:sz w:val="28"/>
          <w:szCs w:val="28"/>
        </w:rPr>
        <w:t xml:space="preserve">, проект «Разработка устройства и сервиса для дистанционного предупреждения о роевом состоянии улья </w:t>
      </w:r>
      <w:proofErr w:type="spellStart"/>
      <w:r w:rsidRPr="005B4666">
        <w:rPr>
          <w:sz w:val="28"/>
          <w:szCs w:val="28"/>
        </w:rPr>
        <w:t>ПчелоByte</w:t>
      </w:r>
      <w:proofErr w:type="spellEnd"/>
      <w:r w:rsidRPr="005B4666">
        <w:rPr>
          <w:sz w:val="28"/>
          <w:szCs w:val="28"/>
        </w:rPr>
        <w:t>»</w:t>
      </w:r>
      <w:r w:rsidR="009B7D00" w:rsidRPr="009B7D00">
        <w:rPr>
          <w:sz w:val="28"/>
          <w:szCs w:val="28"/>
        </w:rPr>
        <w:t xml:space="preserve"> (</w:t>
      </w:r>
      <w:r w:rsidR="009B7D00">
        <w:rPr>
          <w:sz w:val="28"/>
          <w:szCs w:val="28"/>
        </w:rPr>
        <w:t>на фото</w:t>
      </w:r>
      <w:r w:rsidR="009B7D00" w:rsidRPr="009B7D00">
        <w:rPr>
          <w:sz w:val="28"/>
          <w:szCs w:val="28"/>
        </w:rPr>
        <w:t>)</w:t>
      </w:r>
      <w:r w:rsidR="00AC6453" w:rsidRPr="005B4666">
        <w:rPr>
          <w:sz w:val="28"/>
          <w:szCs w:val="28"/>
        </w:rPr>
        <w:t>.</w:t>
      </w:r>
      <w:r w:rsidR="00637853" w:rsidRPr="005B4666">
        <w:rPr>
          <w:sz w:val="28"/>
          <w:szCs w:val="28"/>
        </w:rPr>
        <w:t xml:space="preserve"> Проект также стал победителем </w:t>
      </w:r>
      <w:hyperlink r:id="rId6" w:history="1">
        <w:r w:rsidR="00637853" w:rsidRPr="005B4666">
          <w:rPr>
            <w:rStyle w:val="a5"/>
            <w:sz w:val="28"/>
            <w:szCs w:val="28"/>
          </w:rPr>
          <w:t>конкурса НГТУ НЭТИ</w:t>
        </w:r>
      </w:hyperlink>
      <w:r w:rsidR="00637853" w:rsidRPr="005B4666">
        <w:rPr>
          <w:sz w:val="28"/>
          <w:szCs w:val="28"/>
        </w:rPr>
        <w:t xml:space="preserve"> по итогам 2 полугодия 2022/23 уч. года среди студентов младших курсов</w:t>
      </w:r>
      <w:r w:rsidRPr="005B4666">
        <w:rPr>
          <w:sz w:val="28"/>
          <w:szCs w:val="28"/>
        </w:rPr>
        <w:t xml:space="preserve"> </w:t>
      </w:r>
    </w:p>
    <w:p w:rsidR="00B93091" w:rsidRPr="005B4666" w:rsidRDefault="00AC6453" w:rsidP="005B4666">
      <w:pPr>
        <w:pStyle w:val="a3"/>
        <w:numPr>
          <w:ilvl w:val="0"/>
          <w:numId w:val="6"/>
        </w:numPr>
        <w:shd w:val="clear" w:color="auto" w:fill="FFFFFF"/>
        <w:spacing w:before="0" w:beforeAutospacing="0" w:after="0" w:afterAutospacing="0" w:line="276" w:lineRule="auto"/>
        <w:rPr>
          <w:sz w:val="28"/>
          <w:szCs w:val="28"/>
        </w:rPr>
      </w:pPr>
      <w:r w:rsidRPr="005B4666">
        <w:rPr>
          <w:b/>
          <w:sz w:val="28"/>
          <w:szCs w:val="28"/>
        </w:rPr>
        <w:t>В</w:t>
      </w:r>
      <w:r w:rsidR="00B93091" w:rsidRPr="005B4666">
        <w:rPr>
          <w:b/>
          <w:sz w:val="28"/>
          <w:szCs w:val="28"/>
        </w:rPr>
        <w:t>ладислав Валерьевич</w:t>
      </w:r>
      <w:r w:rsidRPr="005B4666">
        <w:rPr>
          <w:b/>
          <w:sz w:val="28"/>
          <w:szCs w:val="28"/>
        </w:rPr>
        <w:t xml:space="preserve"> </w:t>
      </w:r>
      <w:r w:rsidRPr="005B4666">
        <w:rPr>
          <w:b/>
          <w:sz w:val="28"/>
          <w:szCs w:val="28"/>
        </w:rPr>
        <w:t>Разуваев</w:t>
      </w:r>
      <w:r w:rsidR="00B93091" w:rsidRPr="005B4666">
        <w:rPr>
          <w:sz w:val="28"/>
          <w:szCs w:val="28"/>
        </w:rPr>
        <w:t>, проект «Разработка системы мониторинга теплового потока через поверхность одежды»</w:t>
      </w:r>
      <w:r w:rsidR="00B93091" w:rsidRPr="005B4666">
        <w:rPr>
          <w:sz w:val="28"/>
          <w:szCs w:val="28"/>
        </w:rPr>
        <w:t>;</w:t>
      </w:r>
    </w:p>
    <w:p w:rsidR="00B93091" w:rsidRPr="005B4666" w:rsidRDefault="00B93091" w:rsidP="005B4666">
      <w:pPr>
        <w:pStyle w:val="a3"/>
        <w:numPr>
          <w:ilvl w:val="0"/>
          <w:numId w:val="6"/>
        </w:numPr>
        <w:shd w:val="clear" w:color="auto" w:fill="FFFFFF"/>
        <w:spacing w:before="0" w:beforeAutospacing="0" w:after="0" w:afterAutospacing="0" w:line="276" w:lineRule="auto"/>
        <w:rPr>
          <w:sz w:val="28"/>
          <w:szCs w:val="28"/>
        </w:rPr>
      </w:pPr>
      <w:r w:rsidRPr="005B4666">
        <w:rPr>
          <w:b/>
          <w:sz w:val="28"/>
          <w:szCs w:val="28"/>
        </w:rPr>
        <w:t>Никита Алексеевич</w:t>
      </w:r>
      <w:r w:rsidR="005525F2" w:rsidRPr="005B4666">
        <w:rPr>
          <w:b/>
          <w:sz w:val="28"/>
          <w:szCs w:val="28"/>
        </w:rPr>
        <w:t xml:space="preserve"> </w:t>
      </w:r>
      <w:r w:rsidR="005525F2" w:rsidRPr="005B4666">
        <w:rPr>
          <w:b/>
          <w:sz w:val="28"/>
          <w:szCs w:val="28"/>
        </w:rPr>
        <w:t>Севостьянов</w:t>
      </w:r>
      <w:r w:rsidRPr="005B4666">
        <w:rPr>
          <w:sz w:val="28"/>
          <w:szCs w:val="28"/>
        </w:rPr>
        <w:t>, проект «Разработка программного обеспечения для внутрисхемной отладки микропроцессорных систем управления реального времени»</w:t>
      </w:r>
      <w:r w:rsidR="00637853" w:rsidRPr="005B4666">
        <w:rPr>
          <w:sz w:val="28"/>
          <w:szCs w:val="28"/>
        </w:rPr>
        <w:t xml:space="preserve">. Проект также был </w:t>
      </w:r>
      <w:hyperlink r:id="rId7" w:history="1">
        <w:r w:rsidR="00637853" w:rsidRPr="005B4666">
          <w:rPr>
            <w:rStyle w:val="a5"/>
            <w:sz w:val="28"/>
            <w:szCs w:val="28"/>
          </w:rPr>
          <w:t>отмечен и получил</w:t>
        </w:r>
      </w:hyperlink>
      <w:r w:rsidR="00637853" w:rsidRPr="005B4666">
        <w:rPr>
          <w:sz w:val="28"/>
          <w:szCs w:val="28"/>
        </w:rPr>
        <w:t xml:space="preserve"> поддержку на «Бизнес-ускорителе А:Старт» Новосибирского Технопарка весной 2023 г.</w:t>
      </w:r>
      <w:r w:rsidR="00AC6453" w:rsidRPr="005B4666">
        <w:rPr>
          <w:sz w:val="28"/>
          <w:szCs w:val="28"/>
        </w:rPr>
        <w:t>;</w:t>
      </w:r>
    </w:p>
    <w:p w:rsidR="00B93091" w:rsidRPr="005B4666" w:rsidRDefault="00B93091" w:rsidP="005B4666">
      <w:pPr>
        <w:pStyle w:val="a3"/>
        <w:numPr>
          <w:ilvl w:val="0"/>
          <w:numId w:val="6"/>
        </w:numPr>
        <w:shd w:val="clear" w:color="auto" w:fill="FFFFFF"/>
        <w:spacing w:before="0" w:beforeAutospacing="0" w:after="0" w:afterAutospacing="0" w:line="276" w:lineRule="auto"/>
        <w:rPr>
          <w:sz w:val="28"/>
          <w:szCs w:val="28"/>
        </w:rPr>
      </w:pPr>
      <w:r w:rsidRPr="005B4666">
        <w:rPr>
          <w:b/>
          <w:sz w:val="28"/>
          <w:szCs w:val="28"/>
        </w:rPr>
        <w:t>Виталий Валентинович</w:t>
      </w:r>
      <w:r w:rsidR="005525F2" w:rsidRPr="005B4666">
        <w:rPr>
          <w:b/>
          <w:sz w:val="28"/>
          <w:szCs w:val="28"/>
        </w:rPr>
        <w:t xml:space="preserve"> </w:t>
      </w:r>
      <w:r w:rsidR="005525F2" w:rsidRPr="005B4666">
        <w:rPr>
          <w:b/>
          <w:sz w:val="28"/>
          <w:szCs w:val="28"/>
        </w:rPr>
        <w:t>Целищев</w:t>
      </w:r>
      <w:r w:rsidRPr="005B4666">
        <w:rPr>
          <w:sz w:val="28"/>
          <w:szCs w:val="28"/>
        </w:rPr>
        <w:t>, проект «Разработка образовательной программно-аппаратной платформы»</w:t>
      </w:r>
      <w:r w:rsidR="00AC6453" w:rsidRPr="005B4666">
        <w:rPr>
          <w:sz w:val="28"/>
          <w:szCs w:val="28"/>
        </w:rPr>
        <w:t>;</w:t>
      </w:r>
    </w:p>
    <w:p w:rsidR="00B93091" w:rsidRPr="005B4666" w:rsidRDefault="00B93091" w:rsidP="005B4666">
      <w:pPr>
        <w:pStyle w:val="a3"/>
        <w:numPr>
          <w:ilvl w:val="0"/>
          <w:numId w:val="6"/>
        </w:numPr>
        <w:shd w:val="clear" w:color="auto" w:fill="FFFFFF"/>
        <w:spacing w:before="0" w:beforeAutospacing="0" w:after="0" w:afterAutospacing="0" w:line="276" w:lineRule="auto"/>
        <w:rPr>
          <w:b/>
          <w:sz w:val="28"/>
          <w:szCs w:val="28"/>
        </w:rPr>
      </w:pPr>
      <w:r w:rsidRPr="005B4666">
        <w:rPr>
          <w:b/>
          <w:sz w:val="28"/>
          <w:szCs w:val="28"/>
        </w:rPr>
        <w:t>Денис Андреевич</w:t>
      </w:r>
      <w:r w:rsidR="00AC6453" w:rsidRPr="005B4666">
        <w:rPr>
          <w:b/>
          <w:sz w:val="28"/>
          <w:szCs w:val="28"/>
        </w:rPr>
        <w:t xml:space="preserve"> </w:t>
      </w:r>
      <w:proofErr w:type="spellStart"/>
      <w:r w:rsidR="00AC6453" w:rsidRPr="005B4666">
        <w:rPr>
          <w:b/>
          <w:sz w:val="28"/>
          <w:szCs w:val="28"/>
        </w:rPr>
        <w:t>Юзвик</w:t>
      </w:r>
      <w:proofErr w:type="spellEnd"/>
      <w:r w:rsidRPr="005B4666">
        <w:rPr>
          <w:sz w:val="28"/>
          <w:szCs w:val="28"/>
        </w:rPr>
        <w:t>, проект «Разработка технологии фокусировки излучения сетей беспроводной передачи данных в нескольких заданных точках про</w:t>
      </w:r>
      <w:r w:rsidR="005525F2" w:rsidRPr="005B4666">
        <w:rPr>
          <w:sz w:val="28"/>
          <w:szCs w:val="28"/>
        </w:rPr>
        <w:t>с</w:t>
      </w:r>
      <w:r w:rsidRPr="005B4666">
        <w:rPr>
          <w:sz w:val="28"/>
          <w:szCs w:val="28"/>
        </w:rPr>
        <w:t>транства».</w:t>
      </w:r>
      <w:r w:rsidR="00637853" w:rsidRPr="005B4666">
        <w:rPr>
          <w:sz w:val="28"/>
          <w:szCs w:val="28"/>
        </w:rPr>
        <w:t xml:space="preserve"> Проект также стал победителем </w:t>
      </w:r>
      <w:r w:rsidR="00637853" w:rsidRPr="005B4666">
        <w:rPr>
          <w:rStyle w:val="a4"/>
          <w:b w:val="0"/>
          <w:color w:val="000000"/>
          <w:sz w:val="28"/>
          <w:szCs w:val="28"/>
          <w:bdr w:val="none" w:sz="0" w:space="0" w:color="auto" w:frame="1"/>
          <w:shd w:val="clear" w:color="auto" w:fill="FFFFFF"/>
        </w:rPr>
        <w:t xml:space="preserve">на </w:t>
      </w:r>
      <w:hyperlink r:id="rId8" w:history="1">
        <w:r w:rsidR="00637853" w:rsidRPr="005B4666">
          <w:rPr>
            <w:rStyle w:val="a5"/>
            <w:sz w:val="28"/>
            <w:szCs w:val="28"/>
            <w:bdr w:val="none" w:sz="0" w:space="0" w:color="auto" w:frame="1"/>
            <w:shd w:val="clear" w:color="auto" w:fill="FFFFFF"/>
          </w:rPr>
          <w:t>молодежном научно-инновационном конкурсе «УМНИК»</w:t>
        </w:r>
      </w:hyperlink>
      <w:r w:rsidR="00637853" w:rsidRPr="005B4666">
        <w:rPr>
          <w:rStyle w:val="a4"/>
          <w:b w:val="0"/>
          <w:color w:val="000000"/>
          <w:sz w:val="28"/>
          <w:szCs w:val="28"/>
          <w:bdr w:val="none" w:sz="0" w:space="0" w:color="auto" w:frame="1"/>
          <w:shd w:val="clear" w:color="auto" w:fill="FFFFFF"/>
        </w:rPr>
        <w:t xml:space="preserve"> в новосибирском </w:t>
      </w:r>
      <w:proofErr w:type="spellStart"/>
      <w:r w:rsidR="00637853" w:rsidRPr="005B4666">
        <w:rPr>
          <w:rStyle w:val="a4"/>
          <w:b w:val="0"/>
          <w:color w:val="000000"/>
          <w:sz w:val="28"/>
          <w:szCs w:val="28"/>
          <w:bdr w:val="none" w:sz="0" w:space="0" w:color="auto" w:frame="1"/>
          <w:shd w:val="clear" w:color="auto" w:fill="FFFFFF"/>
        </w:rPr>
        <w:t>Академпарке</w:t>
      </w:r>
      <w:proofErr w:type="spellEnd"/>
      <w:r w:rsidR="00637853" w:rsidRPr="005B4666">
        <w:rPr>
          <w:rStyle w:val="a4"/>
          <w:b w:val="0"/>
          <w:color w:val="000000"/>
          <w:sz w:val="28"/>
          <w:szCs w:val="28"/>
          <w:bdr w:val="none" w:sz="0" w:space="0" w:color="auto" w:frame="1"/>
          <w:shd w:val="clear" w:color="auto" w:fill="FFFFFF"/>
        </w:rPr>
        <w:t xml:space="preserve"> в декабре 2022 года.</w:t>
      </w:r>
    </w:p>
    <w:p w:rsidR="005B4666" w:rsidRPr="005B4666" w:rsidRDefault="00AE50AA" w:rsidP="005B4666">
      <w:pPr>
        <w:pStyle w:val="a3"/>
        <w:shd w:val="clear" w:color="auto" w:fill="FFFFFF"/>
        <w:spacing w:before="0" w:beforeAutospacing="0" w:after="0" w:afterAutospacing="0" w:line="276" w:lineRule="auto"/>
        <w:rPr>
          <w:sz w:val="28"/>
          <w:szCs w:val="28"/>
        </w:rPr>
      </w:pPr>
      <w:r w:rsidRPr="005B4666">
        <w:rPr>
          <w:rStyle w:val="a4"/>
          <w:b w:val="0"/>
          <w:sz w:val="28"/>
          <w:szCs w:val="28"/>
        </w:rPr>
        <w:t xml:space="preserve">Наибольшее число победителей </w:t>
      </w:r>
      <w:r w:rsidR="00727670" w:rsidRPr="005B4666">
        <w:rPr>
          <w:rStyle w:val="a4"/>
          <w:b w:val="0"/>
          <w:sz w:val="28"/>
          <w:szCs w:val="28"/>
        </w:rPr>
        <w:t>среди учебных и научных организаций НСО</w:t>
      </w:r>
      <w:r w:rsidR="00B93091" w:rsidRPr="005B4666">
        <w:rPr>
          <w:rStyle w:val="a4"/>
          <w:b w:val="0"/>
          <w:sz w:val="28"/>
          <w:szCs w:val="28"/>
        </w:rPr>
        <w:t>—</w:t>
      </w:r>
      <w:r w:rsidRPr="005B4666">
        <w:rPr>
          <w:rStyle w:val="a4"/>
          <w:b w:val="0"/>
          <w:sz w:val="28"/>
          <w:szCs w:val="28"/>
        </w:rPr>
        <w:t xml:space="preserve"> участники из НГУ 6 проектов) и НГТУ </w:t>
      </w:r>
      <w:r w:rsidR="00B93091" w:rsidRPr="005B4666">
        <w:rPr>
          <w:rStyle w:val="a4"/>
          <w:b w:val="0"/>
          <w:sz w:val="28"/>
          <w:szCs w:val="28"/>
        </w:rPr>
        <w:t xml:space="preserve">НЭТИ </w:t>
      </w:r>
      <w:r w:rsidRPr="005B4666">
        <w:rPr>
          <w:rStyle w:val="a4"/>
          <w:b w:val="0"/>
          <w:sz w:val="28"/>
          <w:szCs w:val="28"/>
        </w:rPr>
        <w:t xml:space="preserve">(5 </w:t>
      </w:r>
      <w:r w:rsidR="00727670" w:rsidRPr="005B4666">
        <w:rPr>
          <w:rStyle w:val="a4"/>
          <w:b w:val="0"/>
          <w:sz w:val="28"/>
          <w:szCs w:val="28"/>
        </w:rPr>
        <w:t>проектов</w:t>
      </w:r>
      <w:r w:rsidRPr="005B4666">
        <w:rPr>
          <w:rStyle w:val="a4"/>
          <w:b w:val="0"/>
          <w:sz w:val="28"/>
          <w:szCs w:val="28"/>
        </w:rPr>
        <w:t>).</w:t>
      </w:r>
      <w:r w:rsidR="004965F2" w:rsidRPr="005B4666">
        <w:rPr>
          <w:rStyle w:val="a4"/>
          <w:b w:val="0"/>
          <w:sz w:val="28"/>
          <w:szCs w:val="28"/>
        </w:rPr>
        <w:t xml:space="preserve"> </w:t>
      </w:r>
      <w:r w:rsidR="004B7C90" w:rsidRPr="005B4666">
        <w:rPr>
          <w:color w:val="000000"/>
          <w:sz w:val="28"/>
          <w:szCs w:val="28"/>
        </w:rPr>
        <w:t xml:space="preserve">Лучшие проекты молодых новосибирских </w:t>
      </w:r>
      <w:proofErr w:type="spellStart"/>
      <w:r w:rsidR="004B7C90" w:rsidRPr="005B4666">
        <w:rPr>
          <w:color w:val="000000"/>
          <w:sz w:val="28"/>
          <w:szCs w:val="28"/>
        </w:rPr>
        <w:t>инноваторов</w:t>
      </w:r>
      <w:proofErr w:type="spellEnd"/>
      <w:r w:rsidR="004B7C90" w:rsidRPr="005B4666">
        <w:rPr>
          <w:color w:val="000000"/>
          <w:sz w:val="28"/>
          <w:szCs w:val="28"/>
        </w:rPr>
        <w:t xml:space="preserve"> связаны с разработкам</w:t>
      </w:r>
      <w:r w:rsidR="004965F2" w:rsidRPr="005B4666">
        <w:rPr>
          <w:color w:val="000000"/>
          <w:sz w:val="28"/>
          <w:szCs w:val="28"/>
        </w:rPr>
        <w:t>и в</w:t>
      </w:r>
      <w:r w:rsidR="004B7C90" w:rsidRPr="005B4666">
        <w:rPr>
          <w:color w:val="000000"/>
          <w:sz w:val="28"/>
          <w:szCs w:val="28"/>
        </w:rPr>
        <w:t xml:space="preserve"> области медицины, биотехнологий, цифровых технологий</w:t>
      </w:r>
      <w:r w:rsidR="004965F2" w:rsidRPr="005B4666">
        <w:rPr>
          <w:color w:val="000000"/>
          <w:sz w:val="28"/>
          <w:szCs w:val="28"/>
        </w:rPr>
        <w:t xml:space="preserve">, химических технологий. </w:t>
      </w:r>
      <w:r w:rsidR="005B4666" w:rsidRPr="005B4666">
        <w:rPr>
          <w:sz w:val="28"/>
          <w:szCs w:val="28"/>
        </w:rPr>
        <w:t xml:space="preserve">Всего на региональный этап было подано 65 заявок по шести направлениям: «Цифровые технологии», «Медицина и технологии </w:t>
      </w:r>
      <w:proofErr w:type="spellStart"/>
      <w:r w:rsidR="005B4666" w:rsidRPr="005B4666">
        <w:rPr>
          <w:sz w:val="28"/>
          <w:szCs w:val="28"/>
        </w:rPr>
        <w:t>здоровьесбережения</w:t>
      </w:r>
      <w:proofErr w:type="spellEnd"/>
      <w:r w:rsidR="005B4666" w:rsidRPr="005B4666">
        <w:rPr>
          <w:sz w:val="28"/>
          <w:szCs w:val="28"/>
        </w:rPr>
        <w:t>», «Новые материалы и химические технологии», «Новые приборы и интеллектуальные производственные технологии», «Биотехнологии», «Ресурсосберегающая энергетика». По итогам финальных заслушиваний для дальнейшей экспертизы по финансовой поддержке в Фонд содействия инновациям были направлены 18 проектов. Все они были одобрены и рекомендованы к финансированию!</w:t>
      </w:r>
    </w:p>
    <w:p w:rsidR="005B4666" w:rsidRPr="005B4666" w:rsidRDefault="005B4666" w:rsidP="005B4666">
      <w:pPr>
        <w:pStyle w:val="a3"/>
        <w:shd w:val="clear" w:color="auto" w:fill="FFFFFF"/>
        <w:spacing w:before="0" w:beforeAutospacing="0" w:after="0" w:afterAutospacing="0" w:line="276" w:lineRule="auto"/>
        <w:rPr>
          <w:sz w:val="28"/>
          <w:szCs w:val="28"/>
        </w:rPr>
      </w:pPr>
      <w:r w:rsidRPr="005B4666">
        <w:rPr>
          <w:sz w:val="28"/>
          <w:szCs w:val="28"/>
        </w:rPr>
        <w:t xml:space="preserve">Через год </w:t>
      </w:r>
      <w:proofErr w:type="spellStart"/>
      <w:r w:rsidRPr="005B4666">
        <w:rPr>
          <w:sz w:val="28"/>
          <w:szCs w:val="28"/>
        </w:rPr>
        <w:t>грантополучатели</w:t>
      </w:r>
      <w:proofErr w:type="spellEnd"/>
      <w:r w:rsidRPr="005B4666">
        <w:rPr>
          <w:sz w:val="28"/>
          <w:szCs w:val="28"/>
        </w:rPr>
        <w:t xml:space="preserve"> должны представить результаты — выполнить научно-исследовательскую работу, подать заявку на регистрацию интеллектуальной деятельности, разработать дорожную карту проекта, а также бизнес-план, или подать заявку на конкурс «Студенческий стартап».</w:t>
      </w:r>
    </w:p>
    <w:p w:rsidR="005B4666" w:rsidRPr="005B4666" w:rsidRDefault="005B4666" w:rsidP="005B4666">
      <w:pPr>
        <w:pStyle w:val="a3"/>
        <w:shd w:val="clear" w:color="auto" w:fill="FFFFFF"/>
        <w:spacing w:before="0" w:beforeAutospacing="0" w:after="0" w:afterAutospacing="0" w:line="276" w:lineRule="auto"/>
        <w:rPr>
          <w:sz w:val="28"/>
          <w:szCs w:val="28"/>
        </w:rPr>
      </w:pPr>
      <w:r w:rsidRPr="005B4666">
        <w:rPr>
          <w:sz w:val="28"/>
          <w:szCs w:val="28"/>
        </w:rPr>
        <w:t>«Новосибирская область является одним из самых активных регионов по участию в молодежных конкурсах Фонда содействия инновациям. Традиционно среди новосибирских вузов самые активные студенты в НГУ, НГТУ НЭТИ и НГАУ, а среди научных институтов — сотрудники ИХБФМ и ИК СО РАН. Федеральный центр отмечает, что заявки из Новосибирской области сильные и качественные, и, как следствие, получ</w:t>
      </w:r>
      <w:r w:rsidR="00B514CC">
        <w:rPr>
          <w:sz w:val="28"/>
          <w:szCs w:val="28"/>
        </w:rPr>
        <w:t>ают высокий процент одобрения</w:t>
      </w:r>
      <w:r w:rsidRPr="005B4666">
        <w:rPr>
          <w:sz w:val="28"/>
          <w:szCs w:val="28"/>
        </w:rPr>
        <w:t>», — прокомментировал результаты конкурса директор Новосибирского областного инновационного фонда Александр Николаенко.</w:t>
      </w:r>
    </w:p>
    <w:p w:rsidR="00643D5E" w:rsidRDefault="005B4666" w:rsidP="005B4666">
      <w:pPr>
        <w:pStyle w:val="a3"/>
        <w:shd w:val="clear" w:color="auto" w:fill="FFFFFF"/>
        <w:spacing w:before="0" w:beforeAutospacing="0" w:after="0" w:afterAutospacing="0" w:line="276" w:lineRule="auto"/>
        <w:rPr>
          <w:sz w:val="28"/>
          <w:szCs w:val="28"/>
        </w:rPr>
      </w:pPr>
      <w:bookmarkStart w:id="0" w:name="_GoBack"/>
      <w:bookmarkEnd w:id="0"/>
      <w:r>
        <w:rPr>
          <w:sz w:val="28"/>
          <w:szCs w:val="28"/>
        </w:rPr>
        <w:t xml:space="preserve">Новосибирский областной инновационный фонд </w:t>
      </w:r>
      <w:r w:rsidR="004965F2" w:rsidRPr="005B4666">
        <w:rPr>
          <w:sz w:val="28"/>
          <w:szCs w:val="28"/>
        </w:rPr>
        <w:t>напоминае</w:t>
      </w:r>
      <w:r>
        <w:rPr>
          <w:sz w:val="28"/>
          <w:szCs w:val="28"/>
        </w:rPr>
        <w:t>т:</w:t>
      </w:r>
      <w:r w:rsidR="004965F2" w:rsidRPr="005B4666">
        <w:rPr>
          <w:sz w:val="28"/>
          <w:szCs w:val="28"/>
        </w:rPr>
        <w:t xml:space="preserve"> прием заявок на «УМНИК» 2023 года </w:t>
      </w:r>
      <w:hyperlink r:id="rId9" w:history="1">
        <w:r w:rsidR="004965F2" w:rsidRPr="005B4666">
          <w:rPr>
            <w:rStyle w:val="a5"/>
            <w:sz w:val="28"/>
            <w:szCs w:val="28"/>
          </w:rPr>
          <w:t>открыт</w:t>
        </w:r>
      </w:hyperlink>
      <w:r w:rsidR="004965F2" w:rsidRPr="005B4666">
        <w:rPr>
          <w:sz w:val="28"/>
          <w:szCs w:val="28"/>
        </w:rPr>
        <w:t xml:space="preserve"> до 30 сентября. Участвовать в конкурсе могут все желающие в возрасте от 18 до 30 лет, работающие над коммерчески ориентированными научно-техническими проектами. Подробн</w:t>
      </w:r>
      <w:r>
        <w:rPr>
          <w:sz w:val="28"/>
          <w:szCs w:val="28"/>
        </w:rPr>
        <w:t>ая</w:t>
      </w:r>
      <w:r w:rsidR="004965F2" w:rsidRPr="005B4666">
        <w:rPr>
          <w:sz w:val="28"/>
          <w:szCs w:val="28"/>
        </w:rPr>
        <w:t xml:space="preserve"> информаци</w:t>
      </w:r>
      <w:r>
        <w:rPr>
          <w:sz w:val="28"/>
          <w:szCs w:val="28"/>
        </w:rPr>
        <w:t>я по</w:t>
      </w:r>
      <w:r w:rsidR="004965F2" w:rsidRPr="005B4666">
        <w:rPr>
          <w:sz w:val="28"/>
          <w:szCs w:val="28"/>
        </w:rPr>
        <w:t xml:space="preserve"> тел. +7 (383) 373-68-08, вн. 1005, или</w:t>
      </w:r>
      <w:r w:rsidR="00727670" w:rsidRPr="005B4666">
        <w:rPr>
          <w:sz w:val="28"/>
          <w:szCs w:val="28"/>
        </w:rPr>
        <w:t xml:space="preserve"> </w:t>
      </w:r>
      <w:hyperlink r:id="rId10" w:history="1">
        <w:r w:rsidR="004965F2" w:rsidRPr="005B4666">
          <w:rPr>
            <w:rStyle w:val="a5"/>
            <w:color w:val="auto"/>
            <w:sz w:val="28"/>
            <w:szCs w:val="28"/>
          </w:rPr>
          <w:t>на сайте</w:t>
        </w:r>
      </w:hyperlink>
      <w:r w:rsidR="004965F2" w:rsidRPr="005B4666">
        <w:rPr>
          <w:sz w:val="28"/>
          <w:szCs w:val="28"/>
        </w:rPr>
        <w:t>.</w:t>
      </w:r>
      <w:r w:rsidR="00DD367F" w:rsidRPr="005B4666">
        <w:rPr>
          <w:sz w:val="28"/>
          <w:szCs w:val="28"/>
        </w:rPr>
        <w:t xml:space="preserve"> </w:t>
      </w:r>
    </w:p>
    <w:p w:rsidR="00173382" w:rsidRPr="00354B84" w:rsidRDefault="00173382" w:rsidP="00173382">
      <w:pPr>
        <w:shd w:val="clear" w:color="auto" w:fill="FFFFFF"/>
        <w:spacing w:after="300"/>
        <w:rPr>
          <w:rFonts w:ascii="Arial" w:eastAsia="Arial" w:hAnsi="Arial" w:cs="Arial"/>
          <w:sz w:val="28"/>
          <w:szCs w:val="28"/>
          <w:lang w:val="ru"/>
        </w:rPr>
      </w:pPr>
      <w:r w:rsidRPr="00354B84">
        <w:rPr>
          <w:rFonts w:ascii="Arial" w:eastAsia="Arial" w:hAnsi="Arial" w:cs="Arial"/>
          <w:sz w:val="28"/>
          <w:szCs w:val="28"/>
          <w:lang w:val="ru"/>
        </w:rPr>
        <w:t>_________________________________________________________</w:t>
      </w:r>
    </w:p>
    <w:p w:rsidR="00173382" w:rsidRPr="00354B84" w:rsidRDefault="00173382" w:rsidP="00173382">
      <w:pPr>
        <w:rPr>
          <w:rFonts w:ascii="Arial" w:eastAsia="Arial" w:hAnsi="Arial" w:cs="Arial"/>
          <w:lang w:val="ru"/>
        </w:rPr>
      </w:pPr>
      <w:r w:rsidRPr="00354B84">
        <w:rPr>
          <w:rFonts w:ascii="Arial" w:eastAsia="Arial" w:hAnsi="Arial" w:cs="Arial"/>
          <w:lang w:val="ru"/>
        </w:rPr>
        <w:t>Для СМИ</w:t>
      </w:r>
    </w:p>
    <w:p w:rsidR="00173382" w:rsidRPr="00354B84" w:rsidRDefault="00173382" w:rsidP="00173382">
      <w:pPr>
        <w:rPr>
          <w:rFonts w:ascii="Arial" w:eastAsia="Arial" w:hAnsi="Arial" w:cs="Arial"/>
          <w:lang w:val="ru"/>
        </w:rPr>
      </w:pPr>
      <w:r w:rsidRPr="00354B84">
        <w:rPr>
          <w:rFonts w:ascii="Arial" w:eastAsia="Arial" w:hAnsi="Arial" w:cs="Arial"/>
          <w:lang w:val="ru"/>
        </w:rPr>
        <w:t xml:space="preserve">Александр Сильченко, пресс-секретарь НГТУ НЭТИ, +7 996 382 61 19, </w:t>
      </w:r>
      <w:hyperlink r:id="rId11">
        <w:r w:rsidRPr="00354B84">
          <w:rPr>
            <w:rFonts w:ascii="Arial" w:eastAsia="Arial" w:hAnsi="Arial" w:cs="Arial"/>
            <w:color w:val="0563C1"/>
            <w:u w:val="single"/>
            <w:lang w:val="ru"/>
          </w:rPr>
          <w:t>silchenko@corp.nstu.ru</w:t>
        </w:r>
      </w:hyperlink>
    </w:p>
    <w:p w:rsidR="00173382" w:rsidRPr="00354B84" w:rsidRDefault="00173382" w:rsidP="00173382">
      <w:pPr>
        <w:rPr>
          <w:rFonts w:ascii="Arial" w:eastAsia="Arial" w:hAnsi="Arial" w:cs="Arial"/>
          <w:color w:val="0000FF"/>
          <w:u w:val="single"/>
          <w:lang w:val="ru"/>
        </w:rPr>
      </w:pPr>
      <w:r w:rsidRPr="00354B84">
        <w:rPr>
          <w:rFonts w:ascii="Arial" w:eastAsia="Arial" w:hAnsi="Arial" w:cs="Arial"/>
          <w:lang w:val="ru"/>
        </w:rPr>
        <w:t>___________________________________________________________________</w:t>
      </w:r>
    </w:p>
    <w:tbl>
      <w:tblPr>
        <w:tblW w:w="8614" w:type="dxa"/>
        <w:tblLayout w:type="fixed"/>
        <w:tblLook w:val="0400" w:firstRow="0" w:lastRow="0" w:firstColumn="0" w:lastColumn="0" w:noHBand="0" w:noVBand="1"/>
      </w:tblPr>
      <w:tblGrid>
        <w:gridCol w:w="2835"/>
        <w:gridCol w:w="2835"/>
        <w:gridCol w:w="2694"/>
        <w:gridCol w:w="250"/>
      </w:tblGrid>
      <w:tr w:rsidR="00173382" w:rsidRPr="00354B84" w:rsidTr="005C273A">
        <w:tc>
          <w:tcPr>
            <w:tcW w:w="2835" w:type="dxa"/>
            <w:shd w:val="clear" w:color="auto" w:fill="auto"/>
          </w:tcPr>
          <w:p w:rsidR="00173382" w:rsidRPr="00354B84" w:rsidRDefault="00173382" w:rsidP="005C273A">
            <w:pPr>
              <w:tabs>
                <w:tab w:val="center" w:pos="4677"/>
                <w:tab w:val="right" w:pos="9355"/>
              </w:tabs>
              <w:spacing w:after="0"/>
              <w:rPr>
                <w:rFonts w:ascii="Arial" w:eastAsia="Arial" w:hAnsi="Arial" w:cs="Arial"/>
                <w:lang w:val="en-US"/>
              </w:rPr>
            </w:pPr>
            <w:r w:rsidRPr="00354B84">
              <w:rPr>
                <w:rFonts w:ascii="Arial" w:eastAsia="Arial" w:hAnsi="Arial" w:cs="Arial"/>
                <w:noProof/>
              </w:rPr>
              <w:drawing>
                <wp:inline distT="0" distB="0" distL="0" distR="0" wp14:anchorId="7264C2D5" wp14:editId="1E93607D">
                  <wp:extent cx="152400" cy="142875"/>
                  <wp:effectExtent l="0" t="0" r="0" b="9525"/>
                  <wp:docPr id="7" name="Рисунок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8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3">
              <w:r w:rsidRPr="00354B84">
                <w:rPr>
                  <w:rFonts w:ascii="Arial" w:eastAsia="Arial" w:hAnsi="Arial" w:cs="Arial"/>
                  <w:color w:val="0000FF"/>
                  <w:u w:val="single"/>
                  <w:lang w:val="en-US"/>
                </w:rPr>
                <w:t>twitter.com/</w:t>
              </w:r>
              <w:proofErr w:type="spellStart"/>
              <w:r w:rsidRPr="00354B84">
                <w:rPr>
                  <w:rFonts w:ascii="Arial" w:eastAsia="Arial" w:hAnsi="Arial" w:cs="Arial"/>
                  <w:color w:val="0000FF"/>
                  <w:u w:val="single"/>
                  <w:lang w:val="en-US"/>
                </w:rPr>
                <w:t>nstu_news</w:t>
              </w:r>
              <w:proofErr w:type="spellEnd"/>
            </w:hyperlink>
          </w:p>
          <w:p w:rsidR="00173382" w:rsidRPr="00354B84" w:rsidRDefault="00173382" w:rsidP="005C273A">
            <w:pPr>
              <w:tabs>
                <w:tab w:val="center" w:pos="4677"/>
                <w:tab w:val="right" w:pos="9355"/>
              </w:tabs>
              <w:spacing w:after="0"/>
              <w:rPr>
                <w:rFonts w:ascii="Arial" w:eastAsia="Arial" w:hAnsi="Arial" w:cs="Arial"/>
                <w:lang w:val="en-US"/>
              </w:rPr>
            </w:pPr>
            <w:r w:rsidRPr="00354B84">
              <w:rPr>
                <w:rFonts w:ascii="Arial" w:eastAsia="Arial" w:hAnsi="Arial" w:cs="Arial"/>
                <w:noProof/>
              </w:rPr>
              <w:drawing>
                <wp:inline distT="0" distB="0" distL="0" distR="0" wp14:anchorId="16E95FAC" wp14:editId="12080F2C">
                  <wp:extent cx="152400" cy="152400"/>
                  <wp:effectExtent l="0" t="0" r="0" b="0"/>
                  <wp:docPr id="6" name="Рисунок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5">
              <w:r w:rsidRPr="00354B84">
                <w:rPr>
                  <w:rFonts w:ascii="Arial" w:eastAsia="Arial" w:hAnsi="Arial" w:cs="Arial"/>
                  <w:color w:val="0000FF"/>
                  <w:u w:val="single"/>
                  <w:lang w:val="en-US"/>
                </w:rPr>
                <w:t>vk.com/</w:t>
              </w:r>
              <w:proofErr w:type="spellStart"/>
              <w:r w:rsidRPr="00354B84">
                <w:rPr>
                  <w:rFonts w:ascii="Arial" w:eastAsia="Arial" w:hAnsi="Arial" w:cs="Arial"/>
                  <w:color w:val="0000FF"/>
                  <w:u w:val="single"/>
                  <w:lang w:val="en-US"/>
                </w:rPr>
                <w:t>nstu_vk</w:t>
              </w:r>
              <w:proofErr w:type="spellEnd"/>
            </w:hyperlink>
          </w:p>
        </w:tc>
        <w:tc>
          <w:tcPr>
            <w:tcW w:w="2835" w:type="dxa"/>
            <w:shd w:val="clear" w:color="auto" w:fill="auto"/>
          </w:tcPr>
          <w:p w:rsidR="00173382" w:rsidRPr="00354B84" w:rsidRDefault="00173382" w:rsidP="00173382">
            <w:pPr>
              <w:numPr>
                <w:ilvl w:val="0"/>
                <w:numId w:val="8"/>
              </w:numPr>
              <w:tabs>
                <w:tab w:val="center" w:pos="4677"/>
                <w:tab w:val="right" w:pos="9355"/>
              </w:tabs>
              <w:spacing w:after="0"/>
              <w:ind w:left="714" w:hanging="357"/>
              <w:contextualSpacing/>
              <w:rPr>
                <w:rFonts w:ascii="Arial" w:eastAsia="Arial" w:hAnsi="Arial" w:cs="Arial"/>
                <w:lang w:val="en-US"/>
              </w:rPr>
            </w:pPr>
            <w:r w:rsidRPr="00354B84">
              <w:rPr>
                <w:rFonts w:ascii="Arial" w:eastAsia="Arial" w:hAnsi="Arial" w:cs="Arial"/>
                <w:noProof/>
              </w:rPr>
              <w:drawing>
                <wp:inline distT="0" distB="0" distL="0" distR="0" wp14:anchorId="5A3ABB9D" wp14:editId="1A3C4B75">
                  <wp:extent cx="152400" cy="152400"/>
                  <wp:effectExtent l="0" t="0" r="0" b="0"/>
                  <wp:docPr id="5" name="Рисунок 5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1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7">
              <w:r w:rsidRPr="00354B84">
                <w:rPr>
                  <w:rFonts w:ascii="Arial" w:eastAsia="Arial" w:hAnsi="Arial" w:cs="Arial"/>
                  <w:color w:val="0000FF"/>
                  <w:u w:val="single"/>
                  <w:lang w:val="en-US"/>
                </w:rPr>
                <w:t>nstu.ru/</w:t>
              </w:r>
              <w:proofErr w:type="spellStart"/>
              <w:r w:rsidRPr="00354B84">
                <w:rPr>
                  <w:rFonts w:ascii="Arial" w:eastAsia="Arial" w:hAnsi="Arial" w:cs="Arial"/>
                  <w:color w:val="0000FF"/>
                  <w:u w:val="single"/>
                  <w:lang w:val="en-US"/>
                </w:rPr>
                <w:t>fotobank</w:t>
              </w:r>
              <w:proofErr w:type="spellEnd"/>
            </w:hyperlink>
          </w:p>
          <w:p w:rsidR="00173382" w:rsidRPr="00354B84" w:rsidRDefault="00173382" w:rsidP="00173382">
            <w:pPr>
              <w:numPr>
                <w:ilvl w:val="0"/>
                <w:numId w:val="8"/>
              </w:numPr>
              <w:tabs>
                <w:tab w:val="center" w:pos="4677"/>
                <w:tab w:val="right" w:pos="9355"/>
              </w:tabs>
              <w:spacing w:after="0"/>
              <w:ind w:left="714" w:hanging="357"/>
              <w:contextualSpacing/>
              <w:rPr>
                <w:rFonts w:ascii="Arial" w:eastAsia="Arial" w:hAnsi="Arial" w:cs="Arial"/>
                <w:lang w:val="en-US"/>
              </w:rPr>
            </w:pPr>
            <w:r w:rsidRPr="00354B84">
              <w:rPr>
                <w:rFonts w:ascii="Arial" w:eastAsia="Arial" w:hAnsi="Arial" w:cs="Arial"/>
                <w:noProof/>
              </w:rPr>
              <w:drawing>
                <wp:inline distT="0" distB="0" distL="0" distR="0" wp14:anchorId="16277DAE" wp14:editId="040D3C34">
                  <wp:extent cx="152400" cy="142875"/>
                  <wp:effectExtent l="0" t="0" r="0" b="9525"/>
                  <wp:docPr id="4" name="Рисунок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9">
              <w:r w:rsidRPr="00354B84">
                <w:rPr>
                  <w:rFonts w:ascii="Arial" w:eastAsia="Arial" w:hAnsi="Arial" w:cs="Arial"/>
                  <w:color w:val="0000FF"/>
                  <w:u w:val="single"/>
                  <w:lang w:val="en-US"/>
                </w:rPr>
                <w:t>nstu.ru/video</w:t>
              </w:r>
            </w:hyperlink>
          </w:p>
        </w:tc>
        <w:tc>
          <w:tcPr>
            <w:tcW w:w="2694" w:type="dxa"/>
            <w:shd w:val="clear" w:color="auto" w:fill="auto"/>
          </w:tcPr>
          <w:p w:rsidR="00173382" w:rsidRPr="00354B84" w:rsidRDefault="00173382" w:rsidP="005C273A">
            <w:pPr>
              <w:tabs>
                <w:tab w:val="center" w:pos="4677"/>
                <w:tab w:val="right" w:pos="9355"/>
              </w:tabs>
              <w:spacing w:after="0"/>
              <w:rPr>
                <w:rFonts w:ascii="Arial" w:eastAsia="Arial" w:hAnsi="Arial" w:cs="Arial"/>
                <w:lang w:val="en-US"/>
              </w:rPr>
            </w:pPr>
            <w:r w:rsidRPr="00354B84">
              <w:rPr>
                <w:rFonts w:ascii="Arial" w:eastAsia="Arial" w:hAnsi="Arial" w:cs="Arial"/>
                <w:noProof/>
              </w:rPr>
              <w:drawing>
                <wp:inline distT="0" distB="0" distL="0" distR="0" wp14:anchorId="0ACB4F04" wp14:editId="34A301CE">
                  <wp:extent cx="142875" cy="152400"/>
                  <wp:effectExtent l="0" t="0" r="9525" b="0"/>
                  <wp:docPr id="3" name="Рисунок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1">
              <w:r w:rsidRPr="00354B84">
                <w:rPr>
                  <w:rFonts w:ascii="Arial" w:eastAsia="Arial" w:hAnsi="Arial" w:cs="Arial"/>
                  <w:color w:val="0000FF"/>
                  <w:u w:val="single"/>
                  <w:lang w:val="en-US"/>
                </w:rPr>
                <w:t>nstu.ru/news</w:t>
              </w:r>
            </w:hyperlink>
          </w:p>
          <w:p w:rsidR="00173382" w:rsidRPr="00354B84" w:rsidRDefault="00173382" w:rsidP="005C273A">
            <w:pPr>
              <w:tabs>
                <w:tab w:val="center" w:pos="4677"/>
                <w:tab w:val="right" w:pos="9355"/>
              </w:tabs>
              <w:spacing w:after="0"/>
              <w:rPr>
                <w:rFonts w:ascii="Arial" w:eastAsia="Arial" w:hAnsi="Arial" w:cs="Arial"/>
                <w:lang w:val="en-US"/>
              </w:rPr>
            </w:pPr>
            <w:r w:rsidRPr="00354B84">
              <w:rPr>
                <w:rFonts w:ascii="Arial" w:eastAsia="Arial" w:hAnsi="Arial" w:cs="Arial"/>
                <w:noProof/>
              </w:rPr>
              <w:drawing>
                <wp:inline distT="0" distB="0" distL="0" distR="0" wp14:anchorId="6C88FBE6" wp14:editId="5E348C02">
                  <wp:extent cx="152400" cy="142875"/>
                  <wp:effectExtent l="0" t="0" r="0" b="9525"/>
                  <wp:docPr id="2" name="Рисунок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9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3">
              <w:r w:rsidRPr="00354B84">
                <w:rPr>
                  <w:rFonts w:ascii="Arial" w:eastAsia="Arial" w:hAnsi="Arial" w:cs="Arial"/>
                  <w:color w:val="0000FF"/>
                  <w:u w:val="single"/>
                  <w:lang w:val="en-US"/>
                </w:rPr>
                <w:t>nstu.ru/</w:t>
              </w:r>
              <w:proofErr w:type="spellStart"/>
              <w:r w:rsidRPr="00354B84">
                <w:rPr>
                  <w:rFonts w:ascii="Arial" w:eastAsia="Arial" w:hAnsi="Arial" w:cs="Arial"/>
                  <w:color w:val="0000FF"/>
                  <w:u w:val="single"/>
                  <w:lang w:val="en-US"/>
                </w:rPr>
                <w:t>pressreleases</w:t>
              </w:r>
              <w:proofErr w:type="spellEnd"/>
            </w:hyperlink>
          </w:p>
        </w:tc>
        <w:tc>
          <w:tcPr>
            <w:tcW w:w="250" w:type="dxa"/>
            <w:shd w:val="clear" w:color="auto" w:fill="auto"/>
          </w:tcPr>
          <w:p w:rsidR="00173382" w:rsidRPr="00354B84" w:rsidRDefault="00173382" w:rsidP="005C273A">
            <w:pPr>
              <w:tabs>
                <w:tab w:val="center" w:pos="4677"/>
                <w:tab w:val="right" w:pos="9355"/>
              </w:tabs>
              <w:rPr>
                <w:rFonts w:ascii="Arial" w:eastAsia="Arial" w:hAnsi="Arial" w:cs="Arial"/>
                <w:lang w:val="ru"/>
              </w:rPr>
            </w:pPr>
          </w:p>
        </w:tc>
      </w:tr>
    </w:tbl>
    <w:p w:rsidR="00173382" w:rsidRPr="009B7D00" w:rsidRDefault="00173382" w:rsidP="005B4666">
      <w:pPr>
        <w:pStyle w:val="a3"/>
        <w:shd w:val="clear" w:color="auto" w:fill="FFFFFF"/>
        <w:spacing w:before="0" w:beforeAutospacing="0" w:after="0" w:afterAutospacing="0" w:line="276" w:lineRule="auto"/>
        <w:rPr>
          <w:sz w:val="28"/>
          <w:szCs w:val="28"/>
          <w:lang w:val="en-US"/>
        </w:rPr>
      </w:pPr>
    </w:p>
    <w:sectPr w:rsidR="00173382" w:rsidRPr="009B7D0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9" type="#_x0000_t75" alt="&amp;Kcy;&amp;acy;&amp;rcy;&amp;tcy;&amp;icy;&amp;ncy;&amp;kcy;&amp;icy; &amp;pcy;&amp;ocy; &amp;zcy;&amp;acy;&amp;pcy;&amp;rcy;&amp;ocy;&amp;scy;&amp;ucy; &amp;icy;&amp;kcy;&amp;ocy;&amp;ncy;&amp;kcy;&amp;acy; &amp;ncy;&amp;ocy;&amp;vcy;&amp;ocy;&amp;scy;&amp;tcy;&amp;icy;" style="width:168.75pt;height:168.75pt;visibility:visible" o:bullet="t">
        <v:imagedata r:id="rId1" o:title="&amp;Kcy;&amp;acy;&amp;rcy;&amp;tcy;&amp;icy;&amp;ncy;&amp;kcy;&amp;icy; &amp;pcy;&amp;ocy; &amp;zcy;&amp;acy;&amp;pcy;&amp;rcy;&amp;ocy;&amp;scy;&amp;ucy; &amp;icy;&amp;kcy;&amp;ocy;&amp;ncy;&amp;kcy;&amp;acy; &amp;ncy;&amp;ocy;&amp;vcy;&amp;ocy;&amp;scy;&amp;tcy;&amp;icy;" croptop="3143f" cropbottom="4715f" cropleft="4086f" cropright="3929f"/>
      </v:shape>
    </w:pict>
  </w:numPicBullet>
  <w:abstractNum w:abstractNumId="0" w15:restartNumberingAfterBreak="0">
    <w:nsid w:val="0DFE081D"/>
    <w:multiLevelType w:val="hybridMultilevel"/>
    <w:tmpl w:val="F8403830"/>
    <w:lvl w:ilvl="0" w:tplc="041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1E5D074F"/>
    <w:multiLevelType w:val="hybridMultilevel"/>
    <w:tmpl w:val="31C4B476"/>
    <w:lvl w:ilvl="0" w:tplc="041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22013F63"/>
    <w:multiLevelType w:val="multilevel"/>
    <w:tmpl w:val="E00EFE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24EC2EEF"/>
    <w:multiLevelType w:val="hybridMultilevel"/>
    <w:tmpl w:val="B2D0864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5655338"/>
    <w:multiLevelType w:val="hybridMultilevel"/>
    <w:tmpl w:val="F64C843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8602765"/>
    <w:multiLevelType w:val="hybridMultilevel"/>
    <w:tmpl w:val="B2D0864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2474012"/>
    <w:multiLevelType w:val="hybridMultilevel"/>
    <w:tmpl w:val="B2D0864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A3C3C2A"/>
    <w:multiLevelType w:val="hybridMultilevel"/>
    <w:tmpl w:val="C6AAE260"/>
    <w:lvl w:ilvl="0" w:tplc="FC4204DA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7D2C6A40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744E79E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3DD2F20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7D2C2B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2004931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721E55A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2ACF820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7D22FD86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num w:numId="1">
    <w:abstractNumId w:val="2"/>
  </w:num>
  <w:num w:numId="2">
    <w:abstractNumId w:val="4"/>
  </w:num>
  <w:num w:numId="3">
    <w:abstractNumId w:val="3"/>
  </w:num>
  <w:num w:numId="4">
    <w:abstractNumId w:val="6"/>
  </w:num>
  <w:num w:numId="5">
    <w:abstractNumId w:val="5"/>
  </w:num>
  <w:num w:numId="6">
    <w:abstractNumId w:val="1"/>
  </w:num>
  <w:num w:numId="7">
    <w:abstractNumId w:val="0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579CC"/>
    <w:rsid w:val="00133126"/>
    <w:rsid w:val="00173382"/>
    <w:rsid w:val="002579CC"/>
    <w:rsid w:val="00351F06"/>
    <w:rsid w:val="003F2132"/>
    <w:rsid w:val="00400A0C"/>
    <w:rsid w:val="004965F2"/>
    <w:rsid w:val="004B7C90"/>
    <w:rsid w:val="005525F2"/>
    <w:rsid w:val="005B4666"/>
    <w:rsid w:val="005F3141"/>
    <w:rsid w:val="00637853"/>
    <w:rsid w:val="00643D5E"/>
    <w:rsid w:val="0066671F"/>
    <w:rsid w:val="00727670"/>
    <w:rsid w:val="008331E3"/>
    <w:rsid w:val="008A5C16"/>
    <w:rsid w:val="008E3008"/>
    <w:rsid w:val="008E5305"/>
    <w:rsid w:val="009B7D00"/>
    <w:rsid w:val="00AC6453"/>
    <w:rsid w:val="00AE50AA"/>
    <w:rsid w:val="00AF79E4"/>
    <w:rsid w:val="00B514CC"/>
    <w:rsid w:val="00B572B0"/>
    <w:rsid w:val="00B93091"/>
    <w:rsid w:val="00BC3DE1"/>
    <w:rsid w:val="00CF6E0F"/>
    <w:rsid w:val="00D83C74"/>
    <w:rsid w:val="00DD367F"/>
    <w:rsid w:val="00E03CD8"/>
    <w:rsid w:val="00F564F2"/>
    <w:rsid w:val="00FC67F8"/>
    <w:rsid w:val="00FF12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5D0BB857"/>
  <w15:docId w15:val="{D5D7CE1D-D5B8-40BA-BFF6-CDAEF2B17B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4B7C90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2579C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Strong"/>
    <w:basedOn w:val="a0"/>
    <w:uiPriority w:val="22"/>
    <w:qFormat/>
    <w:rsid w:val="002579CC"/>
    <w:rPr>
      <w:b/>
      <w:bCs/>
    </w:rPr>
  </w:style>
  <w:style w:type="character" w:styleId="a5">
    <w:name w:val="Hyperlink"/>
    <w:basedOn w:val="a0"/>
    <w:uiPriority w:val="99"/>
    <w:unhideWhenUsed/>
    <w:rsid w:val="002579CC"/>
    <w:rPr>
      <w:color w:val="0000FF"/>
      <w:u w:val="single"/>
    </w:rPr>
  </w:style>
  <w:style w:type="character" w:customStyle="1" w:styleId="10">
    <w:name w:val="Заголовок 1 Знак"/>
    <w:basedOn w:val="a0"/>
    <w:link w:val="1"/>
    <w:uiPriority w:val="9"/>
    <w:rsid w:val="004B7C90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61380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574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031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5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608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nstu.ru/science/news_more?idnews=145001" TargetMode="External"/><Relationship Id="rId13" Type="http://schemas.openxmlformats.org/officeDocument/2006/relationships/hyperlink" Target="https://twitter.com/nstu_news" TargetMode="External"/><Relationship Id="rId18" Type="http://schemas.openxmlformats.org/officeDocument/2006/relationships/image" Target="media/image6.png"/><Relationship Id="rId3" Type="http://schemas.openxmlformats.org/officeDocument/2006/relationships/settings" Target="settings.xml"/><Relationship Id="rId21" Type="http://schemas.openxmlformats.org/officeDocument/2006/relationships/hyperlink" Target="http://www.nstu.ru/news" TargetMode="External"/><Relationship Id="rId7" Type="http://schemas.openxmlformats.org/officeDocument/2006/relationships/hyperlink" Target="https://www.nstu.ru/announcements/news_more?idnews=144606" TargetMode="External"/><Relationship Id="rId12" Type="http://schemas.openxmlformats.org/officeDocument/2006/relationships/image" Target="media/image3.png"/><Relationship Id="rId17" Type="http://schemas.openxmlformats.org/officeDocument/2006/relationships/hyperlink" Target="http://www.nstu.ru/fotobank/" TargetMode="External"/><Relationship Id="rId25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image" Target="media/image5.jpeg"/><Relationship Id="rId20" Type="http://schemas.openxmlformats.org/officeDocument/2006/relationships/image" Target="media/image7.png"/><Relationship Id="rId1" Type="http://schemas.openxmlformats.org/officeDocument/2006/relationships/numbering" Target="numbering.xml"/><Relationship Id="rId6" Type="http://schemas.openxmlformats.org/officeDocument/2006/relationships/hyperlink" Target="https://www.nstu.ru/announcements/news_more?idnews=148421" TargetMode="External"/><Relationship Id="rId11" Type="http://schemas.openxmlformats.org/officeDocument/2006/relationships/hyperlink" Target="mailto:silchenko@corp.nstu.ru" TargetMode="External"/><Relationship Id="rId24" Type="http://schemas.openxmlformats.org/officeDocument/2006/relationships/fontTable" Target="fontTable.xml"/><Relationship Id="rId5" Type="http://schemas.openxmlformats.org/officeDocument/2006/relationships/image" Target="media/image2.png"/><Relationship Id="rId15" Type="http://schemas.openxmlformats.org/officeDocument/2006/relationships/hyperlink" Target="https://vk.com/nstu_vk" TargetMode="External"/><Relationship Id="rId23" Type="http://schemas.openxmlformats.org/officeDocument/2006/relationships/hyperlink" Target="http://www.nstu.ru/pressreleases" TargetMode="External"/><Relationship Id="rId10" Type="http://schemas.openxmlformats.org/officeDocument/2006/relationships/hyperlink" Target="https://fondnid.ru/predstavitelstvo-fsi-v-novosibirske" TargetMode="External"/><Relationship Id="rId19" Type="http://schemas.openxmlformats.org/officeDocument/2006/relationships/hyperlink" Target="http://www.nstu.ru/video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umnik.fasie.ru/novosibirsk/" TargetMode="External"/><Relationship Id="rId14" Type="http://schemas.openxmlformats.org/officeDocument/2006/relationships/image" Target="media/image4.png"/><Relationship Id="rId22" Type="http://schemas.openxmlformats.org/officeDocument/2006/relationships/image" Target="media/image8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2</Pages>
  <Words>641</Words>
  <Characters>3655</Characters>
  <Application>Microsoft Office Word</Application>
  <DocSecurity>0</DocSecurity>
  <Lines>30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Плотникова Ирина Сергеевна</dc:creator>
  <cp:lastModifiedBy>UIP-User</cp:lastModifiedBy>
  <cp:revision>5</cp:revision>
  <dcterms:created xsi:type="dcterms:W3CDTF">2023-06-27T04:09:00Z</dcterms:created>
  <dcterms:modified xsi:type="dcterms:W3CDTF">2023-06-27T04:32:00Z</dcterms:modified>
</cp:coreProperties>
</file>