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147EDB">
        <w:rPr>
          <w:rFonts w:ascii="Times New Roman" w:eastAsia="Arial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62ECCC7A" wp14:editId="316D46ED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47EDB" w:rsidRP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 июня 2023 года</w:t>
      </w:r>
    </w:p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Пресс-релиз</w:t>
      </w:r>
    </w:p>
    <w:p w:rsidR="00147EDB" w:rsidRP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8135E" w:rsidRPr="004244F5" w:rsidRDefault="00804591" w:rsidP="00147EDB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4244F5">
        <w:rPr>
          <w:rFonts w:ascii="Times New Roman" w:hAnsi="Times New Roman" w:cs="Times New Roman"/>
          <w:b/>
          <w:bCs/>
          <w:sz w:val="32"/>
          <w:szCs w:val="32"/>
        </w:rPr>
        <w:t xml:space="preserve">НГТУ НЭТИ </w:t>
      </w:r>
      <w:r w:rsidR="0068135E" w:rsidRPr="004244F5">
        <w:rPr>
          <w:rFonts w:ascii="Times New Roman" w:hAnsi="Times New Roman" w:cs="Times New Roman"/>
          <w:b/>
          <w:bCs/>
          <w:sz w:val="32"/>
          <w:szCs w:val="32"/>
        </w:rPr>
        <w:t xml:space="preserve">— среди лидеров </w:t>
      </w:r>
      <w:r w:rsidR="00440E70" w:rsidRPr="004244F5">
        <w:rPr>
          <w:rFonts w:ascii="Times New Roman" w:hAnsi="Times New Roman" w:cs="Times New Roman"/>
          <w:b/>
          <w:bCs/>
          <w:sz w:val="32"/>
          <w:szCs w:val="32"/>
        </w:rPr>
        <w:t>рейтинг</w:t>
      </w:r>
      <w:r w:rsidR="0068135E" w:rsidRPr="004244F5">
        <w:rPr>
          <w:rFonts w:ascii="Times New Roman" w:hAnsi="Times New Roman" w:cs="Times New Roman"/>
          <w:b/>
          <w:bCs/>
          <w:sz w:val="32"/>
          <w:szCs w:val="32"/>
        </w:rPr>
        <w:t>а</w:t>
      </w:r>
      <w:r w:rsidR="00440E70" w:rsidRPr="004244F5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68135E" w:rsidRPr="004244F5">
        <w:rPr>
          <w:rFonts w:ascii="Times New Roman" w:hAnsi="Times New Roman" w:cs="Times New Roman"/>
          <w:b/>
          <w:bCs/>
          <w:sz w:val="32"/>
          <w:szCs w:val="32"/>
          <w:lang w:val="en-GB"/>
        </w:rPr>
        <w:t>Super</w:t>
      </w:r>
      <w:r w:rsidR="0068135E" w:rsidRPr="004244F5">
        <w:rPr>
          <w:rFonts w:ascii="Times New Roman" w:hAnsi="Times New Roman" w:cs="Times New Roman"/>
          <w:b/>
          <w:bCs/>
          <w:sz w:val="32"/>
          <w:szCs w:val="32"/>
          <w:lang w:val="en-US"/>
        </w:rPr>
        <w:t>J</w:t>
      </w:r>
      <w:r w:rsidR="0068135E" w:rsidRPr="004244F5">
        <w:rPr>
          <w:rFonts w:ascii="Times New Roman" w:hAnsi="Times New Roman" w:cs="Times New Roman"/>
          <w:b/>
          <w:bCs/>
          <w:sz w:val="32"/>
          <w:szCs w:val="32"/>
          <w:lang w:val="en-GB"/>
        </w:rPr>
        <w:t>ob</w:t>
      </w:r>
      <w:r w:rsidR="0068135E" w:rsidRPr="004244F5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68135E" w:rsidRPr="004244F5" w:rsidRDefault="0068135E" w:rsidP="00440E7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40E70" w:rsidRDefault="0068135E" w:rsidP="0036182E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 w:rsidRPr="0036182E">
        <w:rPr>
          <w:rFonts w:ascii="Times New Roman" w:hAnsi="Times New Roman" w:cs="Times New Roman"/>
          <w:b/>
          <w:bCs/>
          <w:sz w:val="28"/>
          <w:szCs w:val="28"/>
        </w:rPr>
        <w:t xml:space="preserve">Рейтинг </w:t>
      </w:r>
      <w:r w:rsidR="004244F5" w:rsidRPr="0036182E"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SuperJob</w:t>
      </w:r>
      <w:r w:rsidR="004244F5" w:rsidRPr="003618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6182E">
        <w:rPr>
          <w:rFonts w:ascii="Times New Roman" w:hAnsi="Times New Roman" w:cs="Times New Roman"/>
          <w:b/>
          <w:bCs/>
          <w:sz w:val="28"/>
          <w:szCs w:val="28"/>
        </w:rPr>
        <w:t xml:space="preserve">2023 года </w:t>
      </w:r>
      <w:r w:rsidR="00440E70" w:rsidRPr="0036182E">
        <w:rPr>
          <w:rFonts w:ascii="Times New Roman" w:hAnsi="Times New Roman" w:cs="Times New Roman"/>
          <w:b/>
          <w:bCs/>
          <w:sz w:val="28"/>
          <w:szCs w:val="28"/>
        </w:rPr>
        <w:t xml:space="preserve">российских вузов с самыми высокими зарплатами выпускников в </w:t>
      </w:r>
      <w:r w:rsidR="00440E70" w:rsidRPr="0036182E">
        <w:rPr>
          <w:rFonts w:ascii="Times New Roman" w:hAnsi="Times New Roman" w:cs="Times New Roman"/>
          <w:b/>
          <w:bCs/>
          <w:sz w:val="28"/>
          <w:szCs w:val="28"/>
          <w:lang w:val="en-US"/>
        </w:rPr>
        <w:t>IT</w:t>
      </w:r>
      <w:r w:rsidR="008C64B7" w:rsidRPr="0036182E">
        <w:rPr>
          <w:rFonts w:ascii="Times New Roman" w:hAnsi="Times New Roman" w:cs="Times New Roman"/>
          <w:b/>
          <w:bCs/>
          <w:sz w:val="28"/>
          <w:szCs w:val="28"/>
        </w:rPr>
        <w:t>-сфере</w:t>
      </w:r>
      <w:r w:rsidR="00344F21" w:rsidRPr="003618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6182E">
        <w:rPr>
          <w:rFonts w:ascii="Times New Roman" w:hAnsi="Times New Roman" w:cs="Times New Roman"/>
          <w:b/>
          <w:bCs/>
          <w:sz w:val="28"/>
          <w:szCs w:val="28"/>
        </w:rPr>
        <w:t>принес НГТУ НЭТИ 11 место. Всего оценены 66 технических вузов страны.</w:t>
      </w:r>
    </w:p>
    <w:p w:rsidR="00440E70" w:rsidRPr="004244F5" w:rsidRDefault="004244F5" w:rsidP="0036182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Рей</w:t>
      </w:r>
      <w:r w:rsidRPr="004244F5">
        <w:rPr>
          <w:rFonts w:ascii="Times New Roman" w:hAnsi="Times New Roman" w:cs="Times New Roman"/>
          <w:bCs/>
          <w:iCs/>
          <w:sz w:val="28"/>
          <w:szCs w:val="28"/>
        </w:rPr>
        <w:t xml:space="preserve">тинг </w:t>
      </w:r>
      <w:r w:rsidRPr="004244F5">
        <w:rPr>
          <w:rFonts w:ascii="Times New Roman" w:hAnsi="Times New Roman" w:cs="Times New Roman"/>
          <w:iCs/>
          <w:sz w:val="28"/>
          <w:szCs w:val="28"/>
        </w:rPr>
        <w:t xml:space="preserve">учитывает </w:t>
      </w:r>
      <w:r w:rsidR="00E65E1A" w:rsidRPr="004244F5">
        <w:rPr>
          <w:rFonts w:ascii="Times New Roman" w:hAnsi="Times New Roman" w:cs="Times New Roman"/>
          <w:iCs/>
          <w:sz w:val="28"/>
          <w:szCs w:val="28"/>
        </w:rPr>
        <w:t>уров</w:t>
      </w:r>
      <w:r w:rsidRPr="004244F5">
        <w:rPr>
          <w:rFonts w:ascii="Times New Roman" w:hAnsi="Times New Roman" w:cs="Times New Roman"/>
          <w:iCs/>
          <w:sz w:val="28"/>
          <w:szCs w:val="28"/>
        </w:rPr>
        <w:t>ень</w:t>
      </w:r>
      <w:r w:rsidR="00E65E1A" w:rsidRPr="004244F5">
        <w:rPr>
          <w:rFonts w:ascii="Times New Roman" w:hAnsi="Times New Roman" w:cs="Times New Roman"/>
          <w:iCs/>
          <w:sz w:val="28"/>
          <w:szCs w:val="28"/>
        </w:rPr>
        <w:t xml:space="preserve"> зарплат занятых в IT-отрасли молодых специалистов, окончивших вуз в 2017—2022 годах. </w:t>
      </w:r>
      <w:r>
        <w:rPr>
          <w:rFonts w:ascii="Times New Roman" w:hAnsi="Times New Roman" w:cs="Times New Roman"/>
          <w:iCs/>
          <w:sz w:val="28"/>
          <w:szCs w:val="28"/>
        </w:rPr>
        <w:t>В этом году в престижный список попали</w:t>
      </w:r>
      <w:r w:rsidR="00440E70" w:rsidRPr="004244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три</w:t>
      </w:r>
      <w:r w:rsidR="00440E70" w:rsidRPr="004244F5">
        <w:rPr>
          <w:rFonts w:ascii="Times New Roman" w:hAnsi="Times New Roman" w:cs="Times New Roman"/>
          <w:sz w:val="28"/>
          <w:szCs w:val="28"/>
        </w:rPr>
        <w:t xml:space="preserve"> вуза Новосибирска: Новосибирский национальный исследовательский государственный университет, Новосибирский государственный технический университет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="00440E70" w:rsidRPr="004244F5">
        <w:rPr>
          <w:rFonts w:ascii="Times New Roman" w:hAnsi="Times New Roman" w:cs="Times New Roman"/>
          <w:sz w:val="28"/>
          <w:szCs w:val="28"/>
        </w:rPr>
        <w:t>и Сибирский государственный университет телекоммуникаций и информатики.</w:t>
      </w:r>
    </w:p>
    <w:p w:rsidR="00A911A4" w:rsidRPr="004244F5" w:rsidRDefault="004244F5" w:rsidP="00A911A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44F5">
        <w:rPr>
          <w:rFonts w:ascii="Times New Roman" w:hAnsi="Times New Roman" w:cs="Times New Roman"/>
          <w:sz w:val="28"/>
          <w:szCs w:val="28"/>
        </w:rPr>
        <w:t xml:space="preserve">Новосибирский государственный технический университет НЭТИ </w:t>
      </w:r>
      <w:r w:rsidRPr="004244F5">
        <w:rPr>
          <w:rFonts w:ascii="Times New Roman" w:hAnsi="Times New Roman" w:cs="Times New Roman"/>
          <w:bCs/>
          <w:sz w:val="28"/>
          <w:szCs w:val="28"/>
        </w:rPr>
        <w:t>занял 11 строчку</w:t>
      </w:r>
      <w:r>
        <w:rPr>
          <w:rFonts w:ascii="Times New Roman" w:hAnsi="Times New Roman" w:cs="Times New Roman"/>
          <w:bCs/>
          <w:sz w:val="28"/>
          <w:szCs w:val="28"/>
        </w:rPr>
        <w:t xml:space="preserve"> рейтинга</w:t>
      </w:r>
      <w:r w:rsidR="00EC35D1">
        <w:rPr>
          <w:rFonts w:ascii="Times New Roman" w:hAnsi="Times New Roman" w:cs="Times New Roman"/>
          <w:bCs/>
          <w:sz w:val="28"/>
          <w:szCs w:val="28"/>
        </w:rPr>
        <w:t xml:space="preserve"> (в 2022 году — 10 место)</w:t>
      </w:r>
      <w:r w:rsidRPr="004244F5">
        <w:rPr>
          <w:rFonts w:ascii="Times New Roman" w:hAnsi="Times New Roman" w:cs="Times New Roman"/>
          <w:bCs/>
          <w:sz w:val="28"/>
          <w:szCs w:val="28"/>
        </w:rPr>
        <w:t xml:space="preserve">, разделив </w:t>
      </w:r>
      <w:r w:rsidR="00EC35D1">
        <w:rPr>
          <w:rFonts w:ascii="Times New Roman" w:hAnsi="Times New Roman" w:cs="Times New Roman"/>
          <w:bCs/>
          <w:sz w:val="28"/>
          <w:szCs w:val="28"/>
        </w:rPr>
        <w:t xml:space="preserve">позицию </w:t>
      </w:r>
      <w:r w:rsidRPr="004244F5">
        <w:rPr>
          <w:rFonts w:ascii="Times New Roman" w:hAnsi="Times New Roman" w:cs="Times New Roman"/>
          <w:bCs/>
          <w:sz w:val="28"/>
          <w:szCs w:val="28"/>
        </w:rPr>
        <w:t xml:space="preserve">с Нижегородским госуниверситетом. В среднем выпускники вуза в </w:t>
      </w:r>
      <w:r w:rsidR="00D2665E" w:rsidRPr="00EC35D1">
        <w:rPr>
          <w:rFonts w:ascii="Times New Roman" w:hAnsi="Times New Roman" w:cs="Times New Roman"/>
          <w:bCs/>
          <w:sz w:val="28"/>
          <w:szCs w:val="28"/>
          <w:lang w:val="en-US"/>
        </w:rPr>
        <w:t>IT</w:t>
      </w:r>
      <w:r w:rsidR="00D2665E" w:rsidRPr="00EC35D1">
        <w:rPr>
          <w:rFonts w:ascii="Times New Roman" w:hAnsi="Times New Roman" w:cs="Times New Roman"/>
          <w:bCs/>
          <w:sz w:val="28"/>
          <w:szCs w:val="28"/>
        </w:rPr>
        <w:t xml:space="preserve">-сфере </w:t>
      </w:r>
      <w:r w:rsidRPr="004244F5">
        <w:rPr>
          <w:rFonts w:ascii="Times New Roman" w:hAnsi="Times New Roman" w:cs="Times New Roman"/>
          <w:bCs/>
          <w:sz w:val="28"/>
          <w:szCs w:val="28"/>
        </w:rPr>
        <w:t>получают 165</w:t>
      </w:r>
      <w:r w:rsidR="00D2665E">
        <w:rPr>
          <w:rFonts w:ascii="Times New Roman" w:hAnsi="Times New Roman" w:cs="Times New Roman"/>
          <w:bCs/>
          <w:sz w:val="28"/>
          <w:szCs w:val="28"/>
        </w:rPr>
        <w:t> </w:t>
      </w:r>
      <w:r w:rsidRPr="004244F5">
        <w:rPr>
          <w:rFonts w:ascii="Times New Roman" w:hAnsi="Times New Roman" w:cs="Times New Roman"/>
          <w:bCs/>
          <w:sz w:val="28"/>
          <w:szCs w:val="28"/>
        </w:rPr>
        <w:t>000 руб., уровень зарплаты вырос с 2022 года на 15</w:t>
      </w:r>
      <w:r w:rsidR="00D2665E">
        <w:rPr>
          <w:rFonts w:ascii="Times New Roman" w:hAnsi="Times New Roman" w:cs="Times New Roman"/>
          <w:bCs/>
          <w:sz w:val="28"/>
          <w:szCs w:val="28"/>
        </w:rPr>
        <w:t> </w:t>
      </w:r>
      <w:r w:rsidRPr="004244F5">
        <w:rPr>
          <w:rFonts w:ascii="Times New Roman" w:hAnsi="Times New Roman" w:cs="Times New Roman"/>
          <w:bCs/>
          <w:sz w:val="28"/>
          <w:szCs w:val="28"/>
        </w:rPr>
        <w:t xml:space="preserve">000 руб. 73% </w:t>
      </w:r>
      <w:r>
        <w:rPr>
          <w:rFonts w:ascii="Times New Roman" w:hAnsi="Times New Roman" w:cs="Times New Roman"/>
          <w:bCs/>
          <w:sz w:val="28"/>
          <w:szCs w:val="28"/>
        </w:rPr>
        <w:t>выпускников</w:t>
      </w:r>
      <w:r w:rsidRPr="004244F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244F5">
        <w:rPr>
          <w:rFonts w:ascii="Times New Roman" w:hAnsi="Times New Roman" w:cs="Times New Roman"/>
          <w:bCs/>
          <w:sz w:val="28"/>
          <w:szCs w:val="28"/>
          <w:lang w:val="en-US"/>
        </w:rPr>
        <w:t>IT</w:t>
      </w:r>
      <w:r w:rsidRPr="004244F5">
        <w:rPr>
          <w:rFonts w:ascii="Times New Roman" w:hAnsi="Times New Roman" w:cs="Times New Roman"/>
          <w:bCs/>
          <w:sz w:val="28"/>
          <w:szCs w:val="28"/>
        </w:rPr>
        <w:t>-направлений остал</w:t>
      </w:r>
      <w:r>
        <w:rPr>
          <w:rFonts w:ascii="Times New Roman" w:hAnsi="Times New Roman" w:cs="Times New Roman"/>
          <w:bCs/>
          <w:sz w:val="28"/>
          <w:szCs w:val="28"/>
        </w:rPr>
        <w:t>ись</w:t>
      </w:r>
      <w:r w:rsidRPr="004244F5">
        <w:rPr>
          <w:rFonts w:ascii="Times New Roman" w:hAnsi="Times New Roman" w:cs="Times New Roman"/>
          <w:bCs/>
          <w:sz w:val="28"/>
          <w:szCs w:val="28"/>
        </w:rPr>
        <w:t xml:space="preserve"> работать в Новосибирске. </w:t>
      </w:r>
      <w:r w:rsidR="00A911A4" w:rsidRPr="004244F5">
        <w:rPr>
          <w:rFonts w:ascii="Times New Roman" w:hAnsi="Times New Roman" w:cs="Times New Roman"/>
          <w:sz w:val="28"/>
          <w:szCs w:val="28"/>
        </w:rPr>
        <w:t>У еще двух новосибирский университетов такие показатели: НГУ</w:t>
      </w:r>
      <w:r w:rsidR="00A911A4" w:rsidRPr="004244F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911A4">
        <w:rPr>
          <w:rFonts w:ascii="Times New Roman" w:hAnsi="Times New Roman" w:cs="Times New Roman"/>
          <w:sz w:val="28"/>
          <w:szCs w:val="28"/>
        </w:rPr>
        <w:t>на 7 месте (в 2022 году — 6)</w:t>
      </w:r>
      <w:r w:rsidR="00A911A4" w:rsidRPr="004244F5">
        <w:rPr>
          <w:rFonts w:ascii="Times New Roman" w:hAnsi="Times New Roman" w:cs="Times New Roman"/>
          <w:sz w:val="28"/>
          <w:szCs w:val="28"/>
        </w:rPr>
        <w:t xml:space="preserve">. Сибирский государственный университет телекоммуникаций и информатики </w:t>
      </w:r>
      <w:r w:rsidR="00A911A4" w:rsidRPr="004244F5">
        <w:rPr>
          <w:rFonts w:ascii="Times New Roman" w:hAnsi="Times New Roman" w:cs="Times New Roman"/>
          <w:bCs/>
          <w:sz w:val="28"/>
          <w:szCs w:val="28"/>
        </w:rPr>
        <w:t>занял 18 место</w:t>
      </w:r>
      <w:r w:rsidR="00A911A4">
        <w:rPr>
          <w:rFonts w:ascii="Times New Roman" w:hAnsi="Times New Roman" w:cs="Times New Roman"/>
          <w:bCs/>
          <w:sz w:val="28"/>
          <w:szCs w:val="28"/>
        </w:rPr>
        <w:t xml:space="preserve"> (в 2022 году — 17 место)</w:t>
      </w:r>
      <w:r w:rsidR="00A911A4" w:rsidRPr="004244F5">
        <w:rPr>
          <w:rFonts w:ascii="Times New Roman" w:hAnsi="Times New Roman" w:cs="Times New Roman"/>
          <w:bCs/>
          <w:sz w:val="28"/>
          <w:szCs w:val="28"/>
        </w:rPr>
        <w:t>.</w:t>
      </w:r>
    </w:p>
    <w:p w:rsidR="004244F5" w:rsidRPr="00A911A4" w:rsidRDefault="00A911A4" w:rsidP="0036182E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Напомним также, что по данным </w:t>
      </w:r>
      <w:hyperlink r:id="rId8" w:history="1">
        <w:r w:rsidRPr="00A911A4">
          <w:rPr>
            <w:rStyle w:val="a7"/>
            <w:rFonts w:ascii="Times New Roman" w:hAnsi="Times New Roman" w:cs="Times New Roman"/>
            <w:bCs/>
            <w:sz w:val="28"/>
            <w:szCs w:val="28"/>
          </w:rPr>
          <w:t xml:space="preserve">рейтинга востребованности выпускников </w:t>
        </w:r>
        <w:r w:rsidRPr="00A911A4">
          <w:rPr>
            <w:rStyle w:val="a7"/>
            <w:rFonts w:ascii="Times New Roman" w:hAnsi="Times New Roman" w:cs="Times New Roman"/>
            <w:bCs/>
            <w:sz w:val="28"/>
            <w:szCs w:val="28"/>
            <w:lang w:val="en-US"/>
          </w:rPr>
          <w:t>hh</w:t>
        </w:r>
        <w:r w:rsidRPr="00A911A4">
          <w:rPr>
            <w:rStyle w:val="a7"/>
            <w:rFonts w:ascii="Times New Roman" w:hAnsi="Times New Roman" w:cs="Times New Roman"/>
            <w:bCs/>
            <w:sz w:val="28"/>
            <w:szCs w:val="28"/>
          </w:rPr>
          <w:t>.</w:t>
        </w:r>
        <w:r w:rsidRPr="00A911A4">
          <w:rPr>
            <w:rStyle w:val="a7"/>
            <w:rFonts w:ascii="Times New Roman" w:hAnsi="Times New Roman" w:cs="Times New Roman"/>
            <w:bCs/>
            <w:sz w:val="28"/>
            <w:szCs w:val="28"/>
            <w:lang w:val="en-US"/>
          </w:rPr>
          <w:t>ru</w:t>
        </w:r>
      </w:hyperlink>
      <w:r>
        <w:rPr>
          <w:rFonts w:ascii="Times New Roman" w:hAnsi="Times New Roman" w:cs="Times New Roman"/>
          <w:bCs/>
          <w:sz w:val="28"/>
          <w:szCs w:val="28"/>
        </w:rPr>
        <w:t xml:space="preserve"> НГТУ НЭТИ занимает лидирующую позицию среди вузов Новосибирска (1 место регионального, 40 место общероссийского списка).</w:t>
      </w:r>
    </w:p>
    <w:p w:rsidR="00440E70" w:rsidRDefault="004244F5" w:rsidP="0036182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44F5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="00632C2A" w:rsidRPr="004244F5">
        <w:rPr>
          <w:rFonts w:ascii="Times New Roman" w:hAnsi="Times New Roman" w:cs="Times New Roman"/>
          <w:sz w:val="28"/>
          <w:szCs w:val="28"/>
        </w:rPr>
        <w:t>Всего в рейтинге</w:t>
      </w:r>
      <w:r w:rsidR="00A911A4">
        <w:rPr>
          <w:rFonts w:ascii="Times New Roman" w:hAnsi="Times New Roman" w:cs="Times New Roman"/>
          <w:sz w:val="28"/>
          <w:szCs w:val="28"/>
        </w:rPr>
        <w:t xml:space="preserve"> </w:t>
      </w:r>
      <w:r w:rsidR="00A911A4" w:rsidRPr="00A911A4">
        <w:rPr>
          <w:rFonts w:ascii="Times New Roman" w:hAnsi="Times New Roman" w:cs="Times New Roman"/>
          <w:bCs/>
          <w:iCs/>
          <w:sz w:val="28"/>
          <w:szCs w:val="28"/>
          <w:lang w:val="en-US"/>
        </w:rPr>
        <w:t>SuperJob</w:t>
      </w:r>
      <w:r w:rsidR="00632C2A" w:rsidRPr="004244F5">
        <w:rPr>
          <w:rFonts w:ascii="Times New Roman" w:hAnsi="Times New Roman" w:cs="Times New Roman"/>
          <w:sz w:val="28"/>
          <w:szCs w:val="28"/>
        </w:rPr>
        <w:t xml:space="preserve"> 20 мест, распределен</w:t>
      </w:r>
      <w:r w:rsidRPr="004244F5">
        <w:rPr>
          <w:rFonts w:ascii="Times New Roman" w:hAnsi="Times New Roman" w:cs="Times New Roman"/>
          <w:sz w:val="28"/>
          <w:szCs w:val="28"/>
        </w:rPr>
        <w:t>н</w:t>
      </w:r>
      <w:r w:rsidR="00632C2A" w:rsidRPr="004244F5">
        <w:rPr>
          <w:rFonts w:ascii="Times New Roman" w:hAnsi="Times New Roman" w:cs="Times New Roman"/>
          <w:sz w:val="28"/>
          <w:szCs w:val="28"/>
        </w:rPr>
        <w:t>ы</w:t>
      </w:r>
      <w:r w:rsidR="004202E3">
        <w:rPr>
          <w:rFonts w:ascii="Times New Roman" w:hAnsi="Times New Roman" w:cs="Times New Roman"/>
          <w:sz w:val="28"/>
          <w:szCs w:val="28"/>
        </w:rPr>
        <w:t>х</w:t>
      </w:r>
      <w:r w:rsidR="00632C2A" w:rsidRPr="004244F5">
        <w:rPr>
          <w:rFonts w:ascii="Times New Roman" w:hAnsi="Times New Roman" w:cs="Times New Roman"/>
          <w:sz w:val="28"/>
          <w:szCs w:val="28"/>
        </w:rPr>
        <w:t xml:space="preserve"> между 66 вуз</w:t>
      </w:r>
      <w:r w:rsidR="004202E3">
        <w:rPr>
          <w:rFonts w:ascii="Times New Roman" w:hAnsi="Times New Roman" w:cs="Times New Roman"/>
          <w:sz w:val="28"/>
          <w:szCs w:val="28"/>
        </w:rPr>
        <w:t>ами</w:t>
      </w:r>
      <w:r w:rsidR="00632C2A" w:rsidRPr="004244F5">
        <w:rPr>
          <w:rFonts w:ascii="Times New Roman" w:hAnsi="Times New Roman" w:cs="Times New Roman"/>
          <w:sz w:val="28"/>
          <w:szCs w:val="28"/>
        </w:rPr>
        <w:t>. Неизменный лидер рейтинга — Московский физико-технический институт (национальный исследовательский университет). Средняя заработная плата выпускников МФТИ за год выросла на 20</w:t>
      </w:r>
      <w:r w:rsidR="00D2665E">
        <w:rPr>
          <w:rFonts w:ascii="Times New Roman" w:hAnsi="Times New Roman" w:cs="Times New Roman"/>
          <w:sz w:val="28"/>
          <w:szCs w:val="28"/>
        </w:rPr>
        <w:t> </w:t>
      </w:r>
      <w:r w:rsidR="00632C2A" w:rsidRPr="004244F5">
        <w:rPr>
          <w:rFonts w:ascii="Times New Roman" w:hAnsi="Times New Roman" w:cs="Times New Roman"/>
          <w:sz w:val="28"/>
          <w:szCs w:val="28"/>
        </w:rPr>
        <w:t>000 рублей (+8%) и составляет 270</w:t>
      </w:r>
      <w:r w:rsidR="00D2665E">
        <w:rPr>
          <w:rFonts w:ascii="Times New Roman" w:hAnsi="Times New Roman" w:cs="Times New Roman"/>
          <w:sz w:val="28"/>
          <w:szCs w:val="28"/>
        </w:rPr>
        <w:t> </w:t>
      </w:r>
      <w:r w:rsidR="00632C2A" w:rsidRPr="004244F5">
        <w:rPr>
          <w:rFonts w:ascii="Times New Roman" w:hAnsi="Times New Roman" w:cs="Times New Roman"/>
          <w:sz w:val="28"/>
          <w:szCs w:val="28"/>
        </w:rPr>
        <w:t>000 рублей в месяц. Второе место делят Университет ИТМО и Московский государственный университет им. М.В.</w:t>
      </w:r>
      <w:r w:rsidRPr="004244F5">
        <w:rPr>
          <w:rFonts w:ascii="Times New Roman" w:hAnsi="Times New Roman" w:cs="Times New Roman"/>
          <w:sz w:val="28"/>
          <w:szCs w:val="28"/>
        </w:rPr>
        <w:t xml:space="preserve"> </w:t>
      </w:r>
      <w:r w:rsidR="00632C2A" w:rsidRPr="004244F5">
        <w:rPr>
          <w:rFonts w:ascii="Times New Roman" w:hAnsi="Times New Roman" w:cs="Times New Roman"/>
          <w:sz w:val="28"/>
          <w:szCs w:val="28"/>
        </w:rPr>
        <w:t>Ломоносова. Санкт-Петербургский вуз поднялся на одну ступень вверх по сравнению с рейтингом прошлого года и стал лидером по годовому приросту зарплат выпускников (+35</w:t>
      </w:r>
      <w:r w:rsidR="00D2665E">
        <w:rPr>
          <w:rFonts w:ascii="Times New Roman" w:hAnsi="Times New Roman" w:cs="Times New Roman"/>
          <w:sz w:val="28"/>
          <w:szCs w:val="28"/>
        </w:rPr>
        <w:t> </w:t>
      </w:r>
      <w:r w:rsidR="00632C2A" w:rsidRPr="004244F5">
        <w:rPr>
          <w:rFonts w:ascii="Times New Roman" w:hAnsi="Times New Roman" w:cs="Times New Roman"/>
          <w:sz w:val="28"/>
          <w:szCs w:val="28"/>
        </w:rPr>
        <w:t>000 рублей</w:t>
      </w:r>
      <w:r w:rsidR="00D2665E">
        <w:rPr>
          <w:rFonts w:ascii="Times New Roman" w:hAnsi="Times New Roman" w:cs="Times New Roman"/>
          <w:sz w:val="28"/>
          <w:szCs w:val="28"/>
        </w:rPr>
        <w:t>,</w:t>
      </w:r>
      <w:r w:rsidR="00632C2A" w:rsidRPr="004244F5">
        <w:rPr>
          <w:rFonts w:ascii="Times New Roman" w:hAnsi="Times New Roman" w:cs="Times New Roman"/>
          <w:sz w:val="28"/>
          <w:szCs w:val="28"/>
        </w:rPr>
        <w:t xml:space="preserve"> или 18%). </w:t>
      </w:r>
      <w:r w:rsidR="00440E70" w:rsidRPr="004244F5">
        <w:rPr>
          <w:rFonts w:ascii="Times New Roman" w:hAnsi="Times New Roman" w:cs="Times New Roman"/>
          <w:sz w:val="28"/>
          <w:szCs w:val="28"/>
        </w:rPr>
        <w:t>На третьем месте расположились Московский государственный технический университет им. Н.Э.</w:t>
      </w:r>
      <w:r w:rsidRPr="004244F5">
        <w:rPr>
          <w:rFonts w:ascii="Times New Roman" w:hAnsi="Times New Roman" w:cs="Times New Roman"/>
          <w:sz w:val="28"/>
          <w:szCs w:val="28"/>
        </w:rPr>
        <w:t xml:space="preserve"> </w:t>
      </w:r>
      <w:r w:rsidR="00440E70" w:rsidRPr="004244F5">
        <w:rPr>
          <w:rFonts w:ascii="Times New Roman" w:hAnsi="Times New Roman" w:cs="Times New Roman"/>
          <w:sz w:val="28"/>
          <w:szCs w:val="28"/>
        </w:rPr>
        <w:t xml:space="preserve">Баумана и Национальный исследовательский ядерный университет «МИФИ». Их </w:t>
      </w:r>
      <w:r w:rsidR="00440E70" w:rsidRPr="004244F5">
        <w:rPr>
          <w:rFonts w:ascii="Times New Roman" w:hAnsi="Times New Roman" w:cs="Times New Roman"/>
          <w:sz w:val="28"/>
          <w:szCs w:val="28"/>
        </w:rPr>
        <w:lastRenderedPageBreak/>
        <w:t>выпускники 2017—2022 годов зарабатывают в среднем по 230</w:t>
      </w:r>
      <w:r w:rsidR="00D2665E">
        <w:rPr>
          <w:rFonts w:ascii="Times New Roman" w:hAnsi="Times New Roman" w:cs="Times New Roman"/>
          <w:sz w:val="28"/>
          <w:szCs w:val="28"/>
        </w:rPr>
        <w:t> </w:t>
      </w:r>
      <w:r w:rsidR="00440E70" w:rsidRPr="004244F5">
        <w:rPr>
          <w:rFonts w:ascii="Times New Roman" w:hAnsi="Times New Roman" w:cs="Times New Roman"/>
          <w:sz w:val="28"/>
          <w:szCs w:val="28"/>
        </w:rPr>
        <w:t>000 рублей в месяц (+30 000 рублей</w:t>
      </w:r>
      <w:r w:rsidR="00D2665E">
        <w:rPr>
          <w:rFonts w:ascii="Times New Roman" w:hAnsi="Times New Roman" w:cs="Times New Roman"/>
          <w:sz w:val="28"/>
          <w:szCs w:val="28"/>
        </w:rPr>
        <w:t>,</w:t>
      </w:r>
      <w:r w:rsidR="00440E70" w:rsidRPr="004244F5">
        <w:rPr>
          <w:rFonts w:ascii="Times New Roman" w:hAnsi="Times New Roman" w:cs="Times New Roman"/>
          <w:sz w:val="28"/>
          <w:szCs w:val="28"/>
        </w:rPr>
        <w:t xml:space="preserve"> или 15%). Впервые в рейтинге SuperJob — и сразу на 6 строке — Университет Иннополис. Его выпускники 2017—2022 годов в среднем зарабатывают 200 000 рублей в месяц.</w:t>
      </w:r>
    </w:p>
    <w:p w:rsidR="004244F5" w:rsidRPr="0036182E" w:rsidRDefault="004244F5" w:rsidP="003618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44F5" w:rsidRDefault="002B3932" w:rsidP="0036182E">
      <w:pPr>
        <w:spacing w:after="0"/>
        <w:rPr>
          <w:rFonts w:ascii="Times New Roman" w:hAnsi="Times New Roman" w:cs="Times New Roman"/>
          <w:sz w:val="28"/>
          <w:szCs w:val="28"/>
        </w:rPr>
      </w:pPr>
      <w:hyperlink r:id="rId9" w:history="1">
        <w:r w:rsidR="004244F5" w:rsidRPr="004244F5">
          <w:rPr>
            <w:rStyle w:val="a7"/>
            <w:rFonts w:ascii="Times New Roman" w:hAnsi="Times New Roman" w:cs="Times New Roman"/>
            <w:sz w:val="28"/>
            <w:szCs w:val="28"/>
          </w:rPr>
          <w:t>Полный рейтинг</w:t>
        </w:r>
      </w:hyperlink>
    </w:p>
    <w:bookmarkEnd w:id="0"/>
    <w:p w:rsidR="00147EDB" w:rsidRPr="00147EDB" w:rsidRDefault="00147EDB" w:rsidP="00147EDB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 w:eastAsia="ru-RU"/>
        </w:rPr>
      </w:pPr>
      <w:r w:rsidRPr="00147EDB">
        <w:rPr>
          <w:rFonts w:ascii="Arial" w:eastAsia="Arial" w:hAnsi="Arial" w:cs="Arial"/>
          <w:sz w:val="28"/>
          <w:szCs w:val="28"/>
          <w:lang w:val="ru" w:eastAsia="ru-RU"/>
        </w:rPr>
        <w:t>_________________________________________________________</w:t>
      </w:r>
    </w:p>
    <w:p w:rsidR="00147EDB" w:rsidRPr="00147EDB" w:rsidRDefault="00147EDB" w:rsidP="00147EDB">
      <w:pPr>
        <w:spacing w:after="0"/>
        <w:rPr>
          <w:rFonts w:ascii="Arial" w:eastAsia="Arial" w:hAnsi="Arial" w:cs="Arial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 xml:space="preserve">Для СМИ </w:t>
      </w:r>
      <w:hyperlink r:id="rId10" w:history="1"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is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@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nstu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.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ru</w:t>
        </w:r>
      </w:hyperlink>
    </w:p>
    <w:p w:rsidR="00147EDB" w:rsidRPr="00147EDB" w:rsidRDefault="00147EDB" w:rsidP="00147EDB">
      <w:pPr>
        <w:spacing w:after="0"/>
        <w:rPr>
          <w:rFonts w:ascii="Arial" w:eastAsia="Arial" w:hAnsi="Arial" w:cs="Arial"/>
          <w:color w:val="0000FF"/>
          <w:u w:val="single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7EDB" w:rsidRPr="00147EDB" w:rsidTr="00F07CCC"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382DE5C" wp14:editId="6E99453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twitter.com/nstu_news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09012800" wp14:editId="0C683363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vk.com/nstu_vk</w:t>
              </w:r>
            </w:hyperlink>
          </w:p>
        </w:tc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148816F6" wp14:editId="43E5A57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nstu.ru/fotobank</w:t>
              </w:r>
            </w:hyperlink>
          </w:p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5C09DF15" wp14:editId="01C01774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4150630E" wp14:editId="43F4E67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53AD7B9" wp14:editId="5D72A24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nstu.ru/pressreleases</w:t>
              </w:r>
            </w:hyperlink>
          </w:p>
        </w:tc>
        <w:tc>
          <w:tcPr>
            <w:tcW w:w="250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ru" w:eastAsia="ru-RU"/>
              </w:rPr>
            </w:pPr>
          </w:p>
        </w:tc>
      </w:tr>
    </w:tbl>
    <w:p w:rsidR="00147EDB" w:rsidRPr="004244F5" w:rsidRDefault="00147EDB" w:rsidP="00424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147EDB" w:rsidRPr="004244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E3F" w:rsidRDefault="00D70E3F" w:rsidP="00E65E1A">
      <w:pPr>
        <w:spacing w:after="0" w:line="240" w:lineRule="auto"/>
      </w:pPr>
      <w:r>
        <w:separator/>
      </w:r>
    </w:p>
  </w:endnote>
  <w:end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E3F" w:rsidRDefault="00D70E3F" w:rsidP="00E65E1A">
      <w:pPr>
        <w:spacing w:after="0" w:line="240" w:lineRule="auto"/>
      </w:pPr>
      <w:r>
        <w:separator/>
      </w:r>
    </w:p>
  </w:footnote>
  <w:foot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36B"/>
    <w:rsid w:val="000674BA"/>
    <w:rsid w:val="00090E2C"/>
    <w:rsid w:val="000A5F93"/>
    <w:rsid w:val="00147EDB"/>
    <w:rsid w:val="001915C6"/>
    <w:rsid w:val="00275B3B"/>
    <w:rsid w:val="002B3932"/>
    <w:rsid w:val="002E2601"/>
    <w:rsid w:val="002F0195"/>
    <w:rsid w:val="00344F21"/>
    <w:rsid w:val="0036182E"/>
    <w:rsid w:val="003B3BBD"/>
    <w:rsid w:val="003E57E5"/>
    <w:rsid w:val="003E5E90"/>
    <w:rsid w:val="003F375F"/>
    <w:rsid w:val="004202E3"/>
    <w:rsid w:val="004244F5"/>
    <w:rsid w:val="00440E70"/>
    <w:rsid w:val="00595776"/>
    <w:rsid w:val="005B4223"/>
    <w:rsid w:val="005C0349"/>
    <w:rsid w:val="00632C2A"/>
    <w:rsid w:val="0068135E"/>
    <w:rsid w:val="006C6398"/>
    <w:rsid w:val="006E0F66"/>
    <w:rsid w:val="00713B9F"/>
    <w:rsid w:val="00760F1E"/>
    <w:rsid w:val="00804591"/>
    <w:rsid w:val="0081136B"/>
    <w:rsid w:val="008379AE"/>
    <w:rsid w:val="008B4D95"/>
    <w:rsid w:val="008C3509"/>
    <w:rsid w:val="008C64B7"/>
    <w:rsid w:val="00914A83"/>
    <w:rsid w:val="00943412"/>
    <w:rsid w:val="00997734"/>
    <w:rsid w:val="00A911A4"/>
    <w:rsid w:val="00AA01E5"/>
    <w:rsid w:val="00AD62ED"/>
    <w:rsid w:val="00AF2B08"/>
    <w:rsid w:val="00B96AAA"/>
    <w:rsid w:val="00BF08BD"/>
    <w:rsid w:val="00C008D2"/>
    <w:rsid w:val="00C75CD8"/>
    <w:rsid w:val="00D17D57"/>
    <w:rsid w:val="00D2665E"/>
    <w:rsid w:val="00D70E3F"/>
    <w:rsid w:val="00E65E1A"/>
    <w:rsid w:val="00EC35D1"/>
    <w:rsid w:val="00EF00C6"/>
    <w:rsid w:val="00FE3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2EFEC"/>
  <w15:docId w15:val="{2C39F328-6CE5-4057-87F2-84587382F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E65E1A"/>
  </w:style>
  <w:style w:type="paragraph" w:styleId="a5">
    <w:name w:val="footer"/>
    <w:basedOn w:val="a"/>
    <w:link w:val="a6"/>
    <w:uiPriority w:val="99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65E1A"/>
  </w:style>
  <w:style w:type="paragraph" w:customStyle="1" w:styleId="Standard">
    <w:name w:val="Standard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1">
    <w:name w:val="Без интервала1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a7">
    <w:name w:val="Hyperlink"/>
    <w:basedOn w:val="a0"/>
    <w:uiPriority w:val="99"/>
    <w:unhideWhenUsed/>
    <w:rsid w:val="004244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vosibirsk.hh.ru/article/31475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video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image" Target="media/image2.png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fotobank/" TargetMode="External"/><Relationship Id="rId20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fontTable" Target="fontTable.xml"/><Relationship Id="rId10" Type="http://schemas.openxmlformats.org/officeDocument/2006/relationships/hyperlink" Target="mailto:is@nstu.ru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students.superjob.ru/reiting-vuzov/it/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://www.nstu.ru/pressrelease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456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 Frolova</dc:creator>
  <cp:lastModifiedBy>UIP-User</cp:lastModifiedBy>
  <cp:revision>4</cp:revision>
  <dcterms:created xsi:type="dcterms:W3CDTF">2023-06-07T05:39:00Z</dcterms:created>
  <dcterms:modified xsi:type="dcterms:W3CDTF">2023-06-07T05:53:00Z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ac55aeaeffab33bc4f7849daf248a4b72d9b04bf5d829459916b4b9ba0b1537a</vt:lpwstr>
  </property>
</Properties>
</file>