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BC" w:rsidRDefault="00016E4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4925695" cy="76835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59BC" w:rsidRPr="000D44EE" w:rsidRDefault="008930E4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930E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20</w:t>
      </w:r>
      <w:r w:rsidR="00C0714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марта</w:t>
      </w:r>
      <w:r w:rsidR="000D44EE"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2023 года</w:t>
      </w:r>
    </w:p>
    <w:p w:rsidR="000D44EE" w:rsidRPr="008930E4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Пресс-</w:t>
      </w:r>
      <w:r w:rsidR="008930E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анонс</w:t>
      </w:r>
    </w:p>
    <w:p w:rsidR="000D44EE" w:rsidRPr="0065087D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8930E4" w:rsidRPr="008930E4" w:rsidRDefault="008930E4" w:rsidP="008930E4">
      <w:pPr>
        <w:shd w:val="clear" w:color="auto" w:fill="FFFFFF"/>
        <w:spacing w:after="27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32"/>
          <w:szCs w:val="32"/>
          <w:lang w:val="ru-RU"/>
        </w:rPr>
      </w:pPr>
      <w:r w:rsidRPr="008930E4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32"/>
          <w:szCs w:val="32"/>
          <w:lang w:val="ru-RU"/>
        </w:rPr>
        <w:t>Академик Сергеев представит в НГТУ НЭТИ Национальный центр физики и математики</w:t>
      </w:r>
    </w:p>
    <w:p w:rsidR="008930E4" w:rsidRDefault="008930E4" w:rsidP="008930E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</w:pPr>
      <w:r w:rsidRPr="008930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рамках рабочей поездки в Новосибирскую область научный руководитель Национального центра физики и математики (НЦФМ) академик РАН А.М. Сергеев прочтет лекции о новейших достижениях физиков и математиков, признанных на мировом уровне, для студентов физико-математических специальностей, аспирантов и молодых исследователей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гиона. Со встречи будет вестись </w:t>
      </w:r>
      <w:hyperlink r:id="rId6" w:tgtFrame="_blank" w:history="1">
        <w:r w:rsidRPr="008930E4">
          <w:rPr>
            <w:rFonts w:ascii="Times New Roman" w:eastAsia="Times New Roman" w:hAnsi="Times New Roman" w:cs="Times New Roman"/>
            <w:b/>
            <w:bCs/>
            <w:color w:val="00467F"/>
            <w:sz w:val="28"/>
            <w:szCs w:val="28"/>
            <w:u w:val="single"/>
            <w:bdr w:val="none" w:sz="0" w:space="0" w:color="auto" w:frame="1"/>
            <w:lang w:val="ru-RU"/>
          </w:rPr>
          <w:t>трансляция</w:t>
        </w:r>
      </w:hyperlink>
    </w:p>
    <w:p w:rsidR="008930E4" w:rsidRDefault="008930E4" w:rsidP="008930E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</w:pPr>
      <w:r w:rsidRPr="008930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  <w:t>Известный ученый-физик, президент Российской академии наук с 2017 по 2022 годы А. М. Сергеев расскажет о самых значимых итогах реализации научной программы НЦФМ в 2022 году, а также о том, как научные институты СО РАН, научно-исследовательские и образовательные организации Новосибирска, Сибири участвуют в научной кооперации с Национальным центром физики и математики, на каких научных установках и каких результатов они достигли, над какими задачами работают в настоящее время.</w:t>
      </w:r>
    </w:p>
    <w:p w:rsidR="008930E4" w:rsidRDefault="008930E4" w:rsidP="008930E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</w:pPr>
      <w:r w:rsidRPr="008930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21 марта в 13:00 в конференц-зале 1 корпуса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 xml:space="preserve"> </w:t>
      </w:r>
      <w:r w:rsidRPr="008930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  <w:t>НГТУ НЭТИ пройдет встреча академика А. М. Сергеева со студентами вуза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  <w:t xml:space="preserve">. Также в этот день пройдет </w:t>
      </w:r>
      <w:r w:rsidRPr="008930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  <w:t xml:space="preserve">рабочая встреча с ректоратом и преподавателями вуза «Расширение сотрудничества НГТУ НЭТИ и НФЦМ в исследовательских проектах и научной программе Национального центра физики и математики». </w:t>
      </w:r>
    </w:p>
    <w:p w:rsidR="008930E4" w:rsidRDefault="008930E4" w:rsidP="008930E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</w:pPr>
      <w:r w:rsidRPr="008930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  <w:t xml:space="preserve">Визит академика Сергеева станет одним из событий Научной сессии НГТУ. На мероприятии также выступит сопредседатель секции НТС НЦФМ «Математическое моделирование на </w:t>
      </w:r>
      <w:proofErr w:type="spellStart"/>
      <w:r w:rsidRPr="008930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  <w:t>супер-ЭВМ</w:t>
      </w:r>
      <w:proofErr w:type="spellEnd"/>
      <w:r w:rsidRPr="008930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  <w:t xml:space="preserve"> экса- и </w:t>
      </w:r>
      <w:proofErr w:type="spellStart"/>
      <w:r w:rsidRPr="008930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  <w:t>зеттафлопсной</w:t>
      </w:r>
      <w:proofErr w:type="spellEnd"/>
      <w:r w:rsidRPr="008930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  <w:t xml:space="preserve"> производительности» директор Филиала МГУ в Сарове член-корреспондент РАН Владимир Воеводин с лекцией «Суперкомпьютерные технологии: наука, промышленность, образование».</w:t>
      </w:r>
    </w:p>
    <w:p w:rsidR="008930E4" w:rsidRDefault="008930E4" w:rsidP="008930E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hyperlink r:id="rId7" w:tgtFrame="_blank" w:history="1">
        <w:r w:rsidRPr="008930E4">
          <w:rPr>
            <w:rFonts w:ascii="Times New Roman" w:eastAsia="Times New Roman" w:hAnsi="Times New Roman" w:cs="Times New Roman"/>
            <w:b/>
            <w:bCs/>
            <w:color w:val="00467F"/>
            <w:sz w:val="28"/>
            <w:szCs w:val="28"/>
            <w:bdr w:val="none" w:sz="0" w:space="0" w:color="auto" w:frame="1"/>
            <w:lang w:val="ru-RU"/>
          </w:rPr>
          <w:t>Трансляция</w:t>
        </w:r>
      </w:hyperlink>
    </w:p>
    <w:p w:rsidR="008930E4" w:rsidRDefault="008930E4" w:rsidP="008930E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</w:pPr>
      <w:r w:rsidRPr="008930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Справка: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930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Национальный центр физики и математики (НЦФМ) создается во исполнение поручений Президента Российской Федерации от 28.11</w:t>
      </w:r>
      <w:r w:rsidRPr="008930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ru-RU"/>
        </w:rPr>
        <w:t>.</w:t>
      </w:r>
      <w:r w:rsidRPr="008930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2020 № Пр-19 92, N2 П р-1993, № Пр-1994, № П р-1995, № Пр-1996, а также от 05.06.2021 № Пр-987 в городе Сарове Нижегородской области</w:t>
      </w:r>
      <w:r w:rsidRPr="008930E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  <w:t>.</w:t>
      </w:r>
    </w:p>
    <w:p w:rsidR="008930E4" w:rsidRDefault="008930E4" w:rsidP="008930E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930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Основными целями НЦФМ являются получение новых научных результатов мирового уровня, подготовка ученых высшей квалификации, а также укрепление кадрового потенциала предприятий </w:t>
      </w:r>
      <w:proofErr w:type="spellStart"/>
      <w:r w:rsidRPr="008930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госкорпорации</w:t>
      </w:r>
      <w:proofErr w:type="spellEnd"/>
      <w:r w:rsidRPr="008930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Pr="008930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Росатом</w:t>
      </w:r>
      <w:proofErr w:type="spellEnd"/>
      <w:r w:rsidRPr="008930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 и сферы научных исследований и разработок Российской Федерации.</w:t>
      </w:r>
    </w:p>
    <w:p w:rsidR="008930E4" w:rsidRDefault="008930E4" w:rsidP="008930E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930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НЦФМ создается при участии </w:t>
      </w:r>
      <w:proofErr w:type="spellStart"/>
      <w:r w:rsidRPr="008930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Госкорпорации</w:t>
      </w:r>
      <w:proofErr w:type="spellEnd"/>
      <w:r w:rsidRPr="008930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Pr="008930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Росатом</w:t>
      </w:r>
      <w:proofErr w:type="spellEnd"/>
      <w:r w:rsidRPr="008930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», Российской академии наук, </w:t>
      </w:r>
      <w:proofErr w:type="spellStart"/>
      <w:r w:rsidRPr="008930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8930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России, МГУ им. М.В. Ломоносова, НИЦ «Курчатовский институт», РФЯЦ «ВННИИЭФ», ОИЯИ. Его исследовательская деятельность основана на экспериментальной и расчетной базе ФГУП «РФЯЦ</w:t>
      </w:r>
      <w:r w:rsidRPr="008930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softHyphen/>
        <w:t>ВНИИЭФ», а образовательным ядром является созданный в 2021 году филиал МГУ им. М.В. Ломоносова в г. Сарове.</w:t>
      </w:r>
    </w:p>
    <w:p w:rsidR="008930E4" w:rsidRPr="008930E4" w:rsidRDefault="008930E4" w:rsidP="008930E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  <w:r w:rsidRPr="008930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настоящее время в рамках «быстрого старта» проекта началась реализация научной программы НЦФМ, строительство первых объектов имущественного комплекса — Конгресс-центра и Центра коллективного пользования. Особое место в проекте НЦФМ отводится трансферу технологий и созданию гражданской продукции на основе новых научных знаний.</w:t>
      </w:r>
    </w:p>
    <w:p w:rsidR="001459BC" w:rsidRDefault="00016E4C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1459BC" w:rsidRDefault="00016E4C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8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1459BC" w:rsidTr="00E1717E">
        <w:tc>
          <w:tcPr>
            <w:tcW w:w="2835" w:type="dxa"/>
            <w:shd w:val="clear" w:color="auto" w:fill="auto"/>
          </w:tcPr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3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1459BC" w:rsidRDefault="001459B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59BC" w:rsidRPr="00C07145" w:rsidRDefault="001459BC">
      <w:pPr>
        <w:rPr>
          <w:sz w:val="16"/>
          <w:szCs w:val="16"/>
          <w:lang w:val="ru-RU"/>
        </w:rPr>
      </w:pPr>
    </w:p>
    <w:sectPr w:rsidR="001459BC" w:rsidRPr="00C0714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C124E"/>
    <w:multiLevelType w:val="multilevel"/>
    <w:tmpl w:val="E252F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7F43D5A"/>
    <w:multiLevelType w:val="hybridMultilevel"/>
    <w:tmpl w:val="CF464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C09AB"/>
    <w:multiLevelType w:val="multilevel"/>
    <w:tmpl w:val="39CA871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3" w15:restartNumberingAfterBreak="0">
    <w:nsid w:val="57860A97"/>
    <w:multiLevelType w:val="hybridMultilevel"/>
    <w:tmpl w:val="23584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A7264"/>
    <w:multiLevelType w:val="hybridMultilevel"/>
    <w:tmpl w:val="8736A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96888"/>
    <w:multiLevelType w:val="multilevel"/>
    <w:tmpl w:val="FC42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BC"/>
    <w:rsid w:val="00016E4C"/>
    <w:rsid w:val="00021159"/>
    <w:rsid w:val="000D44EE"/>
    <w:rsid w:val="00106862"/>
    <w:rsid w:val="00141758"/>
    <w:rsid w:val="00145153"/>
    <w:rsid w:val="001459BC"/>
    <w:rsid w:val="00157C97"/>
    <w:rsid w:val="00164304"/>
    <w:rsid w:val="0016450B"/>
    <w:rsid w:val="002251EB"/>
    <w:rsid w:val="00286A74"/>
    <w:rsid w:val="002E48AA"/>
    <w:rsid w:val="00301B0B"/>
    <w:rsid w:val="0034550A"/>
    <w:rsid w:val="00384A15"/>
    <w:rsid w:val="003D3A52"/>
    <w:rsid w:val="00464951"/>
    <w:rsid w:val="004876C1"/>
    <w:rsid w:val="004D4802"/>
    <w:rsid w:val="005069C4"/>
    <w:rsid w:val="00507832"/>
    <w:rsid w:val="0059064E"/>
    <w:rsid w:val="005C44C2"/>
    <w:rsid w:val="005D4ED4"/>
    <w:rsid w:val="005D7743"/>
    <w:rsid w:val="005F0E40"/>
    <w:rsid w:val="00641AA9"/>
    <w:rsid w:val="0065087D"/>
    <w:rsid w:val="007349C2"/>
    <w:rsid w:val="00753A32"/>
    <w:rsid w:val="00771BEC"/>
    <w:rsid w:val="008930E4"/>
    <w:rsid w:val="008A7720"/>
    <w:rsid w:val="00984A54"/>
    <w:rsid w:val="009B183C"/>
    <w:rsid w:val="00A504E3"/>
    <w:rsid w:val="00A85599"/>
    <w:rsid w:val="00AC2A43"/>
    <w:rsid w:val="00AD39E2"/>
    <w:rsid w:val="00AE6C19"/>
    <w:rsid w:val="00BB1832"/>
    <w:rsid w:val="00BC5502"/>
    <w:rsid w:val="00C07145"/>
    <w:rsid w:val="00C35428"/>
    <w:rsid w:val="00C872DD"/>
    <w:rsid w:val="00D37EAC"/>
    <w:rsid w:val="00D73644"/>
    <w:rsid w:val="00E1717E"/>
    <w:rsid w:val="00E2427D"/>
    <w:rsid w:val="00E326CA"/>
    <w:rsid w:val="00E40331"/>
    <w:rsid w:val="00ED437E"/>
    <w:rsid w:val="00F2244C"/>
    <w:rsid w:val="00FC14FD"/>
    <w:rsid w:val="00FC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3BA14"/>
  <w15:docId w15:val="{A6137CD5-4779-4958-A43B-5ABF72CC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7349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character" w:styleId="a7">
    <w:name w:val="Hyperlink"/>
    <w:basedOn w:val="a0"/>
    <w:uiPriority w:val="99"/>
    <w:unhideWhenUsed/>
    <w:rsid w:val="007349C2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71B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9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541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1520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9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chenko@corp.nstu.ru" TargetMode="External"/><Relationship Id="rId13" Type="http://schemas.openxmlformats.org/officeDocument/2006/relationships/image" Target="media/image4.jpg"/><Relationship Id="rId18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vk.com/nstu_vk?z=video-43002674_456239897%2F850122a6beb79fc401%2Fpl_wall_-43002674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://www.nstu.ru/video/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nstu_vk?z=video-43002674_456239897%2F850122a6beb79fc401%2Fpl_wall_-43002674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5" Type="http://schemas.openxmlformats.org/officeDocument/2006/relationships/image" Target="media/image5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nstu.ru/fotobank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2023-03-20T04:00:00Z</dcterms:created>
  <dcterms:modified xsi:type="dcterms:W3CDTF">2023-03-20T04:02:00Z</dcterms:modified>
</cp:coreProperties>
</file>