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23749107" w:rsidR="007533EF" w:rsidRPr="007533EF" w:rsidRDefault="00772685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27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37583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декабря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Pr="00375830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4BF592C2" w14:textId="77777777" w:rsidR="00772685" w:rsidRPr="00772685" w:rsidRDefault="00772685" w:rsidP="00772685">
      <w:pPr>
        <w:spacing w:line="276" w:lineRule="auto"/>
        <w:rPr>
          <w:rFonts w:ascii="Times New Roman" w:eastAsia="Times New Roman" w:hAnsi="Times New Roman" w:cs="Times New Roman"/>
          <w:b/>
          <w:sz w:val="28"/>
          <w:szCs w:val="28"/>
          <w:lang w:val="ru"/>
        </w:rPr>
      </w:pPr>
      <w:bookmarkStart w:id="0" w:name="_heading=h.gjdgxs" w:colFirst="0" w:colLast="0"/>
      <w:bookmarkEnd w:id="0"/>
      <w:r w:rsidRPr="00772685">
        <w:rPr>
          <w:rFonts w:ascii="Times New Roman" w:eastAsia="Times New Roman" w:hAnsi="Times New Roman" w:cs="Times New Roman"/>
          <w:b/>
          <w:sz w:val="28"/>
          <w:szCs w:val="28"/>
          <w:lang w:val="ru"/>
        </w:rPr>
        <w:t xml:space="preserve">Ученые НГТУ НЭТИ создали геоинформационную базу конфликтов </w:t>
      </w:r>
      <w:r w:rsidRPr="00772685">
        <w:rPr>
          <w:rFonts w:ascii="Times New Roman" w:eastAsia="Times New Roman" w:hAnsi="Times New Roman" w:cs="Times New Roman"/>
          <w:b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b/>
          <w:sz w:val="28"/>
          <w:szCs w:val="28"/>
          <w:lang w:val="ru"/>
        </w:rPr>
        <w:t xml:space="preserve"> она поможет решить проблемы Новосибирска</w:t>
      </w:r>
    </w:p>
    <w:p w14:paraId="270BF6FE" w14:textId="77777777" w:rsidR="00772685" w:rsidRPr="00772685" w:rsidRDefault="00772685" w:rsidP="00772685">
      <w:pPr>
        <w:spacing w:line="276" w:lineRule="auto"/>
        <w:rPr>
          <w:rFonts w:ascii="Times New Roman" w:eastAsia="Times New Roman" w:hAnsi="Times New Roman" w:cs="Times New Roman"/>
          <w:b/>
          <w:sz w:val="28"/>
          <w:szCs w:val="28"/>
          <w:lang w:val="ru"/>
        </w:rPr>
      </w:pPr>
    </w:p>
    <w:p w14:paraId="110F31F0" w14:textId="77777777" w:rsidR="00772685" w:rsidRPr="00772685" w:rsidRDefault="00772685" w:rsidP="00772685">
      <w:pPr>
        <w:spacing w:line="276" w:lineRule="auto"/>
        <w:rPr>
          <w:rFonts w:ascii="Times New Roman" w:eastAsia="Times New Roman" w:hAnsi="Times New Roman" w:cs="Times New Roman"/>
          <w:b/>
          <w:sz w:val="28"/>
          <w:szCs w:val="28"/>
          <w:lang w:val="ru"/>
        </w:rPr>
      </w:pPr>
      <w:r w:rsidRPr="00772685">
        <w:rPr>
          <w:rFonts w:ascii="Times New Roman" w:eastAsia="Times New Roman" w:hAnsi="Times New Roman" w:cs="Times New Roman"/>
          <w:b/>
          <w:sz w:val="28"/>
          <w:szCs w:val="28"/>
          <w:lang w:val="ru"/>
        </w:rPr>
        <w:t>Социологи Новосибирского государственного технического университета НЭТИ создали геоинформационную базу конфликтов новосибирской агломерации, которая может помочь в диагностике городских проблем и прогнозировании городских конфликтов.</w:t>
      </w:r>
    </w:p>
    <w:p w14:paraId="0EFB787E" w14:textId="77777777" w:rsidR="00772685" w:rsidRPr="00772685" w:rsidRDefault="00772685" w:rsidP="00772685">
      <w:pPr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ru"/>
        </w:rPr>
      </w:pP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>База данных позволяет анализировать конфликты и конфликтные события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 xml:space="preserve"> и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их участников по более чем 40 параметрам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, а также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сопоставлять эти параметры между собой. Кроме того, база дополняется картой для анализа пространственных характеристик конфликтов. Такая детализация анализа конфликтов не имеет аналогов в мире. Работа над проектом осуществляется в рамках федеральной программы «Приоритет 2030».</w:t>
      </w:r>
    </w:p>
    <w:p w14:paraId="604A2501" w14:textId="77777777" w:rsidR="00772685" w:rsidRPr="00772685" w:rsidRDefault="00772685" w:rsidP="00772685">
      <w:pPr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ru"/>
        </w:rPr>
      </w:pP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По словам ученых, конфликты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это нормальное явление в жизни современного города.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Остановить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их на ранней стадии помогает слаженная работа междисциплинарной команды профессионалов: если грамотно пройдены все этапы </w:t>
      </w:r>
      <w:proofErr w:type="spellStart"/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>предпроектной</w:t>
      </w:r>
      <w:proofErr w:type="spellEnd"/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работы, проведены социальная и пространственная диагностика территории, учтены интересы местных сообществ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конфликта удастся избежать. </w:t>
      </w:r>
    </w:p>
    <w:p w14:paraId="177A9027" w14:textId="77777777" w:rsidR="00772685" w:rsidRPr="00772685" w:rsidRDefault="00772685" w:rsidP="00772685">
      <w:pPr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ru"/>
        </w:rPr>
      </w:pP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У геоинформационной базы данных два основных применения. Первое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научное: этот инструмент позволяет социологам и антропологам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исследователям конфликтов на основе анализа характеристик событий выявлять закономерности развития городских конфликтов, факторы, влияющие на возникновение и характер их протекания. Второе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прикладное: используя базу данных, представители органов власти и бизнеса могут прогнозировать возникновение конфликтов при совершении тех или иных действий на определенной территории, исходя из истории конфликтной практики в этом или в аналогичных районах. База конфликтов, созданная социологами НГТУ НЭТИ, может быть масштабирована и использована в любом населенном пункте России. Опыт сбора и структурирования информации уже вызывает большой интерес в других регионах.</w:t>
      </w:r>
    </w:p>
    <w:p w14:paraId="53F8D426" w14:textId="77777777" w:rsidR="00772685" w:rsidRPr="00772685" w:rsidRDefault="00772685" w:rsidP="00772685">
      <w:pPr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ru"/>
        </w:rPr>
      </w:pP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«Наша команда сфокусирована на работе с городской средой, на анализе процессов развития города, противоречий и конфликтов, которые это развитие сопровождают. Мы изучаем городские сообщества, пространства и конфликты более десяти лет. А в этом году открыли на базе Института социальных технологий НГТУ НЭТИ лабораторию городских исследований. Такая работа вызывает интерес и у органов власти, и у иных субъектов городских отношений»,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рассказала руководитель проекта, профессор кафедры социальной работы и социальной антропологии НГТУ НЭТИ Ирина </w:t>
      </w:r>
      <w:proofErr w:type="spellStart"/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>Скалабан</w:t>
      </w:r>
      <w:proofErr w:type="spellEnd"/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>.</w:t>
      </w:r>
    </w:p>
    <w:p w14:paraId="0BEFA78D" w14:textId="77777777" w:rsidR="00772685" w:rsidRPr="00772685" w:rsidRDefault="00772685" w:rsidP="00772685">
      <w:pPr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ru"/>
        </w:rPr>
      </w:pP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>Лаборатория городских исследований работает по трем направлениям: образовательному, проектному и коммуникационному. Кроме того, на базе НГТУ НЭТИ начала работу школа модераторов городских проектов: межуниверситетские команды занимаются диагностикой территорий, чтобы перевести социальные проблемы в проектные задачи. Апробировав проект в Новосибирске, команда НГТУ НЭТИ планирует создать на его базе интеграционную платформу технологического и социального предпринимательства для всего Сибирского федерального округа. В городах Сибири остро стоит проблема выявления и понимания запроса на развитие городских территорий со стороны жителей (пользователей) города, «перевода» городских проблем и потребностей в городские проекты. Эту проблему могут и должны решать межуниверситетские молодежные проектные команды.</w:t>
      </w:r>
    </w:p>
    <w:p w14:paraId="03FB755D" w14:textId="77777777" w:rsidR="00772685" w:rsidRPr="00772685" w:rsidRDefault="00772685" w:rsidP="00772685">
      <w:pPr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ru"/>
        </w:rPr>
      </w:pP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«Мы поняли, что нужно развивать проектные компетенции. Геоинформационная база конфликтов, опыт подготовки модераторов межуниверситетских команд позволяют нам выступать экспертами по развитию социального и технологического предпринимательства, понять, какие проблемы города может решить технический вуз, и предложить варианты этих решений. В этом заключается важное направление взаимодействия города и университета,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отмечает Ирина </w:t>
      </w:r>
      <w:proofErr w:type="spellStart"/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>Скалабан</w:t>
      </w:r>
      <w:proofErr w:type="spellEnd"/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.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Но в основе этого взаимодействия лежит исследовательская работа. Мы видим, что у муниципальной власти есть запрос к нам как к экспертам, которые могут провести диагностику происходящих процессов и предложить конкретные решения. Например, мы сотрудничаем с мэрией, изучая возможности вовлечения новосибирцев в массовый спорт и физическую активность». </w:t>
      </w:r>
    </w:p>
    <w:p w14:paraId="60D2198B" w14:textId="77777777" w:rsidR="00772685" w:rsidRPr="00772685" w:rsidRDefault="00772685" w:rsidP="00772685">
      <w:pPr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ru"/>
        </w:rPr>
      </w:pP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Еще одно направление работы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вовлечение всех </w:t>
      </w:r>
      <w:proofErr w:type="spellStart"/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>стейкхолдеров</w:t>
      </w:r>
      <w:proofErr w:type="spellEnd"/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в обсуждение городских проблем, приведших к ситуации конфликта, и формирование базиса для конструктивных коммуникаций. Сделать это позволяют общегородские научно-практические семинары, которые регулярно проводятся на коммуникационной площадке «НЭТИ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Холл. Право на город». </w:t>
      </w:r>
    </w:p>
    <w:p w14:paraId="772AE281" w14:textId="77777777" w:rsidR="00772685" w:rsidRPr="00772685" w:rsidRDefault="00772685" w:rsidP="00772685">
      <w:pPr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ru"/>
        </w:rPr>
      </w:pP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«Мы надеемся, что результатом нашей работы станет выстраивание связей между городскими сообществами, университетами, органами власти. Такая практика позволит лучше понимать запросы города и горожан не только в Новосибирске, но и в других муниципалитетах нашей страны. Социологи будут выявлять проблемы, а архитекторы и инженеры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предлагать технологические решения. Именно в этом, на наш взгляд, заключается смысл территориального лидерства университетов, заявленного в рамках программы Министерства науки и высшего образования “Приоритет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2030”», </w:t>
      </w:r>
      <w:r w:rsidRPr="00772685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 xml:space="preserve"> говорит Ирина </w:t>
      </w:r>
      <w:proofErr w:type="spellStart"/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>Скалабан</w:t>
      </w:r>
      <w:proofErr w:type="spellEnd"/>
      <w:r w:rsidRPr="00772685">
        <w:rPr>
          <w:rFonts w:ascii="Times New Roman" w:eastAsia="Times New Roman" w:hAnsi="Times New Roman" w:cs="Times New Roman"/>
          <w:sz w:val="28"/>
          <w:szCs w:val="28"/>
          <w:lang w:val="ru"/>
        </w:rPr>
        <w:t>.</w:t>
      </w:r>
    </w:p>
    <w:p w14:paraId="77F88620" w14:textId="77777777" w:rsidR="007533EF" w:rsidRPr="009357E6" w:rsidRDefault="007533EF" w:rsidP="007533EF">
      <w:pPr>
        <w:spacing w:after="240"/>
        <w:rPr>
          <w:rFonts w:ascii="Times New Roman" w:hAnsi="Times New Roman" w:cs="Times New Roman"/>
          <w:sz w:val="28"/>
          <w:szCs w:val="28"/>
        </w:rPr>
      </w:pPr>
      <w:bookmarkStart w:id="1" w:name="_GoBack"/>
      <w:bookmarkEnd w:id="1"/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F43B2"/>
    <w:rsid w:val="00186748"/>
    <w:rsid w:val="00261322"/>
    <w:rsid w:val="00375830"/>
    <w:rsid w:val="00377CA9"/>
    <w:rsid w:val="003B1035"/>
    <w:rsid w:val="00642DD6"/>
    <w:rsid w:val="007533EF"/>
    <w:rsid w:val="00772685"/>
    <w:rsid w:val="00A63F2D"/>
    <w:rsid w:val="00AF7172"/>
    <w:rsid w:val="00B00ABC"/>
    <w:rsid w:val="00B57F88"/>
    <w:rsid w:val="00C376D6"/>
    <w:rsid w:val="00F53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845</Words>
  <Characters>4818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2022-12-27T03:15:00Z</dcterms:created>
  <dcterms:modified xsi:type="dcterms:W3CDTF">2022-12-27T03:15:00Z</dcterms:modified>
</cp:coreProperties>
</file>