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0CFB2C" w14:textId="69AC5862" w:rsid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7F13B14A" wp14:editId="68DC6219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7565186" w14:textId="170FB107" w:rsidR="00930BF2" w:rsidRPr="00930BF2" w:rsidRDefault="006E69E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E69E2">
        <w:rPr>
          <w:rFonts w:ascii="Times New Roman" w:hAnsi="Times New Roman" w:cs="Times New Roman"/>
          <w:b/>
          <w:sz w:val="24"/>
          <w:szCs w:val="24"/>
          <w:lang w:val="ru-RU"/>
        </w:rPr>
        <w:t>31</w:t>
      </w:r>
      <w:r w:rsidR="007159A9" w:rsidRPr="006E69E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7159A9">
        <w:rPr>
          <w:rFonts w:ascii="Times New Roman" w:hAnsi="Times New Roman" w:cs="Times New Roman"/>
          <w:b/>
          <w:sz w:val="24"/>
          <w:szCs w:val="24"/>
          <w:lang w:val="ru-RU"/>
        </w:rPr>
        <w:t>октября</w:t>
      </w:r>
      <w:r w:rsidR="00896E5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930BF2" w:rsidRPr="00930BF2">
        <w:rPr>
          <w:rFonts w:ascii="Times New Roman" w:hAnsi="Times New Roman" w:cs="Times New Roman"/>
          <w:b/>
          <w:sz w:val="24"/>
          <w:szCs w:val="24"/>
          <w:lang w:val="ru-RU"/>
        </w:rPr>
        <w:t>2022 года</w:t>
      </w:r>
    </w:p>
    <w:p w14:paraId="107EEE38" w14:textId="284769CC" w:rsidR="00930BF2" w:rsidRPr="00930BF2" w:rsidRDefault="00930BF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30BF2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56B27A05" w14:textId="77777777" w:rsidR="00930BF2" w:rsidRPr="00930BF2" w:rsidRDefault="00930BF2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086F96F3" w14:textId="77777777" w:rsidR="006E69E2" w:rsidRDefault="006E69E2" w:rsidP="006E69E2">
      <w:pPr>
        <w:rPr>
          <w:rFonts w:ascii="Times New Roman" w:hAnsi="Times New Roman" w:cs="Times New Roman"/>
          <w:b/>
          <w:sz w:val="28"/>
          <w:szCs w:val="28"/>
        </w:rPr>
      </w:pPr>
      <w:r w:rsidRPr="006E69E2">
        <w:rPr>
          <w:rFonts w:ascii="Times New Roman" w:hAnsi="Times New Roman" w:cs="Times New Roman"/>
          <w:b/>
          <w:sz w:val="28"/>
          <w:szCs w:val="28"/>
        </w:rPr>
        <w:t>Пресс-тур по внедрению научных разработок НГТУ НЭТИ в производство</w:t>
      </w:r>
    </w:p>
    <w:p w14:paraId="05252646" w14:textId="77777777" w:rsidR="006E69E2" w:rsidRDefault="006E69E2" w:rsidP="006E69E2">
      <w:pPr>
        <w:rPr>
          <w:rFonts w:ascii="Times New Roman" w:hAnsi="Times New Roman" w:cs="Times New Roman"/>
          <w:sz w:val="28"/>
          <w:szCs w:val="28"/>
        </w:rPr>
      </w:pPr>
    </w:p>
    <w:p w14:paraId="5124354D" w14:textId="67D58390" w:rsidR="006E69E2" w:rsidRDefault="006E69E2" w:rsidP="006E69E2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6E69E2">
        <w:rPr>
          <w:rFonts w:ascii="Times New Roman" w:hAnsi="Times New Roman" w:cs="Times New Roman"/>
          <w:sz w:val="28"/>
          <w:szCs w:val="28"/>
        </w:rPr>
        <w:t xml:space="preserve">В Новосибирском государственном техническом университете НЭТИ состоится пресс-тур с участием заместителя губернатора Новосибирской области Ирины Мануйловой и министра науки и инновационной политики региона Вадима Васильева, посвященная деятельности Центра трансфера технологий НГТУ НЭТИ. </w:t>
      </w:r>
    </w:p>
    <w:p w14:paraId="23E7BDEB" w14:textId="77777777" w:rsidR="006E69E2" w:rsidRDefault="006E69E2" w:rsidP="006E69E2">
      <w:pPr>
        <w:rPr>
          <w:rFonts w:ascii="Times New Roman" w:hAnsi="Times New Roman" w:cs="Times New Roman"/>
          <w:sz w:val="28"/>
          <w:szCs w:val="28"/>
        </w:rPr>
      </w:pPr>
      <w:r w:rsidRPr="006E69E2">
        <w:rPr>
          <w:rFonts w:ascii="Times New Roman" w:hAnsi="Times New Roman" w:cs="Times New Roman"/>
          <w:sz w:val="28"/>
          <w:szCs w:val="28"/>
        </w:rPr>
        <w:t xml:space="preserve">В ходе пресс-тура будет рассказано о деятельности Центра трансфера технологий в НГТУ НЭТИ и о передаче научных разработок предприятиям реального сектора экономики, а также продемонстрированы передовые разработки вуза. </w:t>
      </w:r>
    </w:p>
    <w:p w14:paraId="4F75DD74" w14:textId="6D2AF436" w:rsidR="006E69E2" w:rsidRPr="006E69E2" w:rsidRDefault="006E69E2" w:rsidP="006E69E2">
      <w:pPr>
        <w:rPr>
          <w:rFonts w:ascii="Times New Roman" w:hAnsi="Times New Roman" w:cs="Times New Roman"/>
          <w:sz w:val="28"/>
          <w:szCs w:val="28"/>
        </w:rPr>
      </w:pPr>
      <w:r w:rsidRPr="006E69E2">
        <w:rPr>
          <w:rFonts w:ascii="Times New Roman" w:hAnsi="Times New Roman" w:cs="Times New Roman"/>
          <w:sz w:val="28"/>
          <w:szCs w:val="28"/>
        </w:rPr>
        <w:t xml:space="preserve">Пресс-тур состоится в НГТУ НЭТИ (пр. К. Маркса, 20, сбор журналистов в холле 1 корпуса НГТУ). Начало в 12:00. </w:t>
      </w:r>
    </w:p>
    <w:p w14:paraId="2BA3473D" w14:textId="0C6DB56B" w:rsidR="006E69E2" w:rsidRDefault="006E69E2" w:rsidP="006E69E2">
      <w:r w:rsidRPr="006E69E2">
        <w:rPr>
          <w:rFonts w:ascii="Times New Roman" w:hAnsi="Times New Roman" w:cs="Times New Roman"/>
          <w:sz w:val="28"/>
          <w:szCs w:val="28"/>
        </w:rPr>
        <w:t xml:space="preserve">Координация СМИ: 8-913-474-47-27 (Станислав Белых, пресс-секретарь министерства науки и инновационной политики Новосибирской области), 8-996-382-61-19 (Александр Сильченко, пресс-секретарь НГТУ НЭТИ). </w:t>
      </w:r>
    </w:p>
    <w:p w14:paraId="784BD1CF" w14:textId="27C29952" w:rsidR="00930BF2" w:rsidRPr="009357E6" w:rsidRDefault="00930BF2" w:rsidP="00930BF2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0FBCDC3A" w14:textId="77777777" w:rsidR="00930BF2" w:rsidRPr="009357E6" w:rsidRDefault="00930BF2" w:rsidP="00930BF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5B595172" w14:textId="77777777" w:rsidR="00930BF2" w:rsidRDefault="00930BF2" w:rsidP="00930BF2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0C965AFC" w14:textId="77777777" w:rsidR="00930BF2" w:rsidRPr="009C01A9" w:rsidRDefault="00930BF2" w:rsidP="00930BF2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930BF2" w:rsidRPr="009357E6" w14:paraId="027B4DC4" w14:textId="77777777" w:rsidTr="001E0C3C">
        <w:tc>
          <w:tcPr>
            <w:tcW w:w="0" w:type="auto"/>
            <w:shd w:val="clear" w:color="auto" w:fill="auto"/>
          </w:tcPr>
          <w:p w14:paraId="7F2D1D7B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F631BCA" wp14:editId="282DE815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0D0F0C6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42D33FE" wp14:editId="553039E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AB17D6C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629B685" wp14:editId="794BEC3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3625797E" w14:textId="77777777" w:rsidR="00930BF2" w:rsidRPr="009357E6" w:rsidRDefault="00930BF2" w:rsidP="001E0C3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0B233BA" wp14:editId="7F774B7F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56B2B33C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E983AC1" wp14:editId="5112BC14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2092E42F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6C62D6C" wp14:editId="0BC96021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E489B51" w14:textId="77777777" w:rsidR="00930BF2" w:rsidRPr="009357E6" w:rsidRDefault="00930BF2" w:rsidP="001E0C3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736156CC" w14:textId="77777777" w:rsidR="00930BF2" w:rsidRPr="00930BF2" w:rsidRDefault="00930BF2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930BF2" w:rsidRPr="00930BF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224D"/>
    <w:rsid w:val="000931EA"/>
    <w:rsid w:val="002067F0"/>
    <w:rsid w:val="00287575"/>
    <w:rsid w:val="00331A7E"/>
    <w:rsid w:val="004E05EF"/>
    <w:rsid w:val="004E108A"/>
    <w:rsid w:val="00553A63"/>
    <w:rsid w:val="00642FFE"/>
    <w:rsid w:val="006E69E2"/>
    <w:rsid w:val="007159A9"/>
    <w:rsid w:val="008959BD"/>
    <w:rsid w:val="00896E5F"/>
    <w:rsid w:val="008B2EAB"/>
    <w:rsid w:val="008E10B4"/>
    <w:rsid w:val="00930BF2"/>
    <w:rsid w:val="009A2531"/>
    <w:rsid w:val="00A66E92"/>
    <w:rsid w:val="00AB0BB8"/>
    <w:rsid w:val="00CD65B6"/>
    <w:rsid w:val="00E21A54"/>
    <w:rsid w:val="00E5224D"/>
    <w:rsid w:val="00F0738B"/>
    <w:rsid w:val="00F12688"/>
    <w:rsid w:val="00FF7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A7AFA76"/>
  <w15:docId w15:val="{17EA3240-192A-4649-8857-2EAFE8F6D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930BF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237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2022-10-31T07:47:00Z</dcterms:created>
  <dcterms:modified xsi:type="dcterms:W3CDTF">2022-10-31T07:50:00Z</dcterms:modified>
</cp:coreProperties>
</file>