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090C0FE0" w:rsidR="00930BF2" w:rsidRPr="00930BF2" w:rsidRDefault="008959BD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553A63">
        <w:rPr>
          <w:rFonts w:ascii="Times New Roman" w:hAnsi="Times New Roman" w:cs="Times New Roman"/>
          <w:b/>
          <w:sz w:val="24"/>
          <w:szCs w:val="24"/>
          <w:lang w:val="en-US"/>
        </w:rPr>
        <w:t>1</w:t>
      </w:r>
      <w:r w:rsidR="007159A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октября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2EC9C005" w14:textId="77777777" w:rsidR="00553A63" w:rsidRPr="0060062D" w:rsidRDefault="00553A63" w:rsidP="00553A63">
      <w:pPr>
        <w:rPr>
          <w:rFonts w:ascii="Times New Roman" w:hAnsi="Times New Roman" w:cs="Times New Roman"/>
          <w:b/>
          <w:sz w:val="32"/>
          <w:szCs w:val="32"/>
        </w:rPr>
      </w:pPr>
      <w:r w:rsidRPr="0060062D">
        <w:rPr>
          <w:rFonts w:ascii="Times New Roman" w:hAnsi="Times New Roman" w:cs="Times New Roman"/>
          <w:b/>
          <w:sz w:val="32"/>
          <w:szCs w:val="32"/>
        </w:rPr>
        <w:t xml:space="preserve">НГТУ НЭТИ вошел в рейтинг лучших предпринимательских вузов </w:t>
      </w:r>
    </w:p>
    <w:p w14:paraId="0CD849C6" w14:textId="77777777" w:rsidR="00553A63" w:rsidRPr="0060062D" w:rsidRDefault="00553A63" w:rsidP="00553A63">
      <w:pPr>
        <w:shd w:val="clear" w:color="auto" w:fill="FFFFFF"/>
        <w:spacing w:before="240"/>
        <w:rPr>
          <w:rFonts w:ascii="Times New Roman" w:hAnsi="Times New Roman" w:cs="Times New Roman"/>
          <w:sz w:val="32"/>
          <w:szCs w:val="32"/>
        </w:rPr>
      </w:pPr>
      <w:r w:rsidRPr="0060062D">
        <w:rPr>
          <w:rFonts w:ascii="Times New Roman" w:hAnsi="Times New Roman" w:cs="Times New Roman"/>
          <w:sz w:val="32"/>
          <w:szCs w:val="32"/>
        </w:rPr>
        <w:t>Новосибирский государственный технический университет НЭТ</w:t>
      </w:r>
      <w:bookmarkStart w:id="0" w:name="_GoBack"/>
      <w:bookmarkEnd w:id="0"/>
      <w:r w:rsidRPr="0060062D">
        <w:rPr>
          <w:rFonts w:ascii="Times New Roman" w:hAnsi="Times New Roman" w:cs="Times New Roman"/>
          <w:sz w:val="32"/>
          <w:szCs w:val="32"/>
        </w:rPr>
        <w:t xml:space="preserve">И вошел в топ-30 лучших предпринимательских вузов России по версии журнала </w:t>
      </w:r>
      <w:hyperlink r:id="rId6">
        <w:r w:rsidRPr="0060062D">
          <w:rPr>
            <w:rFonts w:ascii="Times New Roman" w:hAnsi="Times New Roman" w:cs="Times New Roman"/>
            <w:sz w:val="32"/>
            <w:szCs w:val="32"/>
            <w:u w:val="single"/>
          </w:rPr>
          <w:t>«Эксперт»</w:t>
        </w:r>
      </w:hyperlink>
      <w:r w:rsidRPr="0060062D">
        <w:rPr>
          <w:rFonts w:ascii="Times New Roman" w:hAnsi="Times New Roman" w:cs="Times New Roman"/>
          <w:sz w:val="32"/>
          <w:szCs w:val="32"/>
        </w:rPr>
        <w:t xml:space="preserve">. По результатам оценки количества выпускников и студентов, достигших успеха в предпринимательстве, НГТУ НЭТИ занял 23-24 место. </w:t>
      </w:r>
    </w:p>
    <w:p w14:paraId="6092EF1E" w14:textId="77777777" w:rsidR="00553A63" w:rsidRPr="0060062D" w:rsidRDefault="00553A63" w:rsidP="00553A63">
      <w:pPr>
        <w:shd w:val="clear" w:color="auto" w:fill="FFFFFF"/>
        <w:spacing w:before="240"/>
        <w:rPr>
          <w:rFonts w:ascii="Times New Roman" w:hAnsi="Times New Roman" w:cs="Times New Roman"/>
          <w:sz w:val="32"/>
          <w:szCs w:val="32"/>
        </w:rPr>
      </w:pPr>
      <w:r w:rsidRPr="0060062D">
        <w:rPr>
          <w:rFonts w:ascii="Times New Roman" w:hAnsi="Times New Roman" w:cs="Times New Roman"/>
          <w:sz w:val="32"/>
          <w:szCs w:val="32"/>
        </w:rPr>
        <w:t xml:space="preserve">Результаты выявлялись на основе четырех показателей: количество </w:t>
      </w:r>
      <w:proofErr w:type="spellStart"/>
      <w:r w:rsidRPr="0060062D">
        <w:rPr>
          <w:rFonts w:ascii="Times New Roman" w:hAnsi="Times New Roman" w:cs="Times New Roman"/>
          <w:sz w:val="32"/>
          <w:szCs w:val="32"/>
        </w:rPr>
        <w:t>стартапов</w:t>
      </w:r>
      <w:proofErr w:type="spellEnd"/>
      <w:r w:rsidRPr="0060062D">
        <w:rPr>
          <w:rFonts w:ascii="Times New Roman" w:hAnsi="Times New Roman" w:cs="Times New Roman"/>
          <w:sz w:val="32"/>
          <w:szCs w:val="32"/>
        </w:rPr>
        <w:t xml:space="preserve">, количество выпускников-основателей, объем привлеченных </w:t>
      </w:r>
      <w:proofErr w:type="spellStart"/>
      <w:r w:rsidRPr="0060062D">
        <w:rPr>
          <w:rFonts w:ascii="Times New Roman" w:hAnsi="Times New Roman" w:cs="Times New Roman"/>
          <w:sz w:val="32"/>
          <w:szCs w:val="32"/>
        </w:rPr>
        <w:t>стартапами</w:t>
      </w:r>
      <w:proofErr w:type="spellEnd"/>
      <w:r w:rsidRPr="0060062D">
        <w:rPr>
          <w:rFonts w:ascii="Times New Roman" w:hAnsi="Times New Roman" w:cs="Times New Roman"/>
          <w:sz w:val="32"/>
          <w:szCs w:val="32"/>
        </w:rPr>
        <w:t xml:space="preserve"> инвестиций, а также доля поддержанных </w:t>
      </w:r>
      <w:proofErr w:type="spellStart"/>
      <w:r w:rsidRPr="0060062D">
        <w:rPr>
          <w:rFonts w:ascii="Times New Roman" w:hAnsi="Times New Roman" w:cs="Times New Roman"/>
          <w:sz w:val="32"/>
          <w:szCs w:val="32"/>
        </w:rPr>
        <w:t>стартапов</w:t>
      </w:r>
      <w:proofErr w:type="spellEnd"/>
      <w:r w:rsidRPr="0060062D">
        <w:rPr>
          <w:rFonts w:ascii="Times New Roman" w:hAnsi="Times New Roman" w:cs="Times New Roman"/>
          <w:sz w:val="32"/>
          <w:szCs w:val="32"/>
        </w:rPr>
        <w:t>.</w:t>
      </w:r>
    </w:p>
    <w:p w14:paraId="7FEC48F5" w14:textId="77777777" w:rsidR="00553A63" w:rsidRPr="0060062D" w:rsidRDefault="00553A63" w:rsidP="00553A63">
      <w:pPr>
        <w:shd w:val="clear" w:color="auto" w:fill="FFFFFF"/>
        <w:spacing w:before="240"/>
        <w:rPr>
          <w:rFonts w:ascii="Times New Roman" w:hAnsi="Times New Roman" w:cs="Times New Roman"/>
          <w:sz w:val="32"/>
          <w:szCs w:val="32"/>
        </w:rPr>
      </w:pPr>
      <w:r w:rsidRPr="0060062D">
        <w:rPr>
          <w:rFonts w:ascii="Times New Roman" w:hAnsi="Times New Roman" w:cs="Times New Roman"/>
          <w:sz w:val="32"/>
          <w:szCs w:val="32"/>
        </w:rPr>
        <w:t xml:space="preserve">В эти же дни британский журнал </w:t>
      </w:r>
      <w:proofErr w:type="spellStart"/>
      <w:r w:rsidRPr="0060062D">
        <w:rPr>
          <w:rFonts w:ascii="Times New Roman" w:hAnsi="Times New Roman" w:cs="Times New Roman"/>
          <w:sz w:val="32"/>
          <w:szCs w:val="32"/>
        </w:rPr>
        <w:t>Times</w:t>
      </w:r>
      <w:proofErr w:type="spellEnd"/>
      <w:r w:rsidRPr="0060062D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0062D">
        <w:rPr>
          <w:rFonts w:ascii="Times New Roman" w:hAnsi="Times New Roman" w:cs="Times New Roman"/>
          <w:sz w:val="32"/>
          <w:szCs w:val="32"/>
        </w:rPr>
        <w:t>Higher</w:t>
      </w:r>
      <w:proofErr w:type="spellEnd"/>
      <w:r w:rsidRPr="0060062D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60062D">
        <w:rPr>
          <w:rFonts w:ascii="Times New Roman" w:hAnsi="Times New Roman" w:cs="Times New Roman"/>
          <w:sz w:val="32"/>
          <w:szCs w:val="32"/>
        </w:rPr>
        <w:t>Education</w:t>
      </w:r>
      <w:proofErr w:type="spellEnd"/>
      <w:r w:rsidRPr="0060062D">
        <w:rPr>
          <w:rFonts w:ascii="Times New Roman" w:hAnsi="Times New Roman" w:cs="Times New Roman"/>
          <w:sz w:val="32"/>
          <w:szCs w:val="32"/>
        </w:rPr>
        <w:t xml:space="preserve"> (THE) выпустил ежегодный рейтинг </w:t>
      </w:r>
      <w:hyperlink r:id="rId7">
        <w:r w:rsidRPr="0060062D">
          <w:rPr>
            <w:rFonts w:ascii="Times New Roman" w:hAnsi="Times New Roman" w:cs="Times New Roman"/>
            <w:color w:val="1155CC"/>
            <w:sz w:val="32"/>
            <w:szCs w:val="32"/>
            <w:u w:val="single"/>
          </w:rPr>
          <w:t>лучших университетов мира</w:t>
        </w:r>
      </w:hyperlink>
      <w:r w:rsidRPr="0060062D">
        <w:rPr>
          <w:rFonts w:ascii="Times New Roman" w:hAnsi="Times New Roman" w:cs="Times New Roman"/>
          <w:sz w:val="32"/>
          <w:szCs w:val="32"/>
        </w:rPr>
        <w:t xml:space="preserve">, в который вошел НГТУ НЭТИ. 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8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3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287575"/>
    <w:rsid w:val="00331A7E"/>
    <w:rsid w:val="004E05EF"/>
    <w:rsid w:val="004E108A"/>
    <w:rsid w:val="00553A63"/>
    <w:rsid w:val="00642FFE"/>
    <w:rsid w:val="007159A9"/>
    <w:rsid w:val="008959BD"/>
    <w:rsid w:val="00896E5F"/>
    <w:rsid w:val="008B2EAB"/>
    <w:rsid w:val="00930BF2"/>
    <w:rsid w:val="009A2531"/>
    <w:rsid w:val="00AB0BB8"/>
    <w:rsid w:val="00E21A54"/>
    <w:rsid w:val="00E5224D"/>
    <w:rsid w:val="00F0738B"/>
    <w:rsid w:val="00F1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lchenko@corp.nstu.ru" TargetMode="External"/><Relationship Id="rId13" Type="http://schemas.openxmlformats.org/officeDocument/2006/relationships/image" Target="media/image5.jp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ngs.ru/text/education/2019/09/12/66231361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video/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xpert.ru/expert/2022/42/spetsdoklad/86/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fotobank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2022-10-21T05:03:00Z</dcterms:created>
  <dcterms:modified xsi:type="dcterms:W3CDTF">2022-10-21T05:04:00Z</dcterms:modified>
</cp:coreProperties>
</file>