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2698ABA1" w:rsidR="00930BF2" w:rsidRPr="00930BF2" w:rsidRDefault="008959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637ED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 w:rsidR="002E2244" w:rsidRPr="009637ED">
        <w:rPr>
          <w:rFonts w:ascii="Times New Roman" w:hAnsi="Times New Roman" w:cs="Times New Roman"/>
          <w:b/>
          <w:sz w:val="24"/>
          <w:szCs w:val="24"/>
          <w:lang w:val="ru-RU"/>
        </w:rPr>
        <w:t xml:space="preserve">7 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октября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9FCF86F" w14:textId="77777777" w:rsidR="002E2244" w:rsidRPr="002E2244" w:rsidRDefault="002E2244" w:rsidP="002E2244">
      <w:pPr>
        <w:shd w:val="clear" w:color="auto" w:fill="FFFFFF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2E2244">
        <w:rPr>
          <w:rFonts w:ascii="Times New Roman" w:hAnsi="Times New Roman" w:cs="Times New Roman"/>
          <w:b/>
          <w:sz w:val="32"/>
          <w:szCs w:val="32"/>
          <w:lang w:val="ru-RU"/>
        </w:rPr>
        <w:t xml:space="preserve">Ректор — навсегда: 100-летие Г. П. </w:t>
      </w:r>
      <w:proofErr w:type="spellStart"/>
      <w:r w:rsidRPr="002E2244">
        <w:rPr>
          <w:rFonts w:ascii="Times New Roman" w:hAnsi="Times New Roman" w:cs="Times New Roman"/>
          <w:b/>
          <w:sz w:val="32"/>
          <w:szCs w:val="32"/>
          <w:lang w:val="ru-RU"/>
        </w:rPr>
        <w:t>Лыщинского</w:t>
      </w:r>
      <w:proofErr w:type="spellEnd"/>
      <w:r w:rsidRPr="002E2244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отмечает НГТУ НЭТИ</w:t>
      </w:r>
    </w:p>
    <w:p w14:paraId="08D395F7" w14:textId="77777777" w:rsidR="002E2244" w:rsidRPr="002E2244" w:rsidRDefault="002E2244" w:rsidP="002E2244">
      <w:pPr>
        <w:shd w:val="clear" w:color="auto" w:fill="FFFFFF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382CDDD4" w14:textId="674B1ADA" w:rsidR="002E2244" w:rsidRPr="002E2244" w:rsidRDefault="009637ED" w:rsidP="002E2244">
      <w:pPr>
        <w:shd w:val="clear" w:color="auto" w:fill="FFFFFF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637ED">
        <w:rPr>
          <w:rFonts w:ascii="Times New Roman" w:hAnsi="Times New Roman" w:cs="Times New Roman"/>
          <w:b/>
          <w:sz w:val="28"/>
          <w:szCs w:val="28"/>
          <w:lang w:val="ru-RU"/>
        </w:rPr>
        <w:t xml:space="preserve">5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ноября</w:t>
      </w:r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2022 года НГТУ НЭТИ торжественно отмечает столетие легендарного ректора вуза Георгия Павловича </w:t>
      </w:r>
      <w:proofErr w:type="spellStart"/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>Лыщинского</w:t>
      </w:r>
      <w:proofErr w:type="spellEnd"/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</w:p>
    <w:p w14:paraId="2C46D13A" w14:textId="77777777" w:rsidR="002E2244" w:rsidRPr="002E2244" w:rsidRDefault="002E2244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 w:rsidRPr="002E2244">
        <w:rPr>
          <w:rFonts w:ascii="Times New Roman" w:hAnsi="Times New Roman" w:cs="Times New Roman"/>
          <w:sz w:val="28"/>
          <w:szCs w:val="28"/>
          <w:lang w:val="ru-RU"/>
        </w:rPr>
        <w:t xml:space="preserve">Став руководителем НЭТИ в 32 года и пробыв на этом посту 35 лет, Г. П. </w:t>
      </w:r>
      <w:proofErr w:type="spellStart"/>
      <w:r w:rsidRPr="002E2244">
        <w:rPr>
          <w:rFonts w:ascii="Times New Roman" w:hAnsi="Times New Roman" w:cs="Times New Roman"/>
          <w:sz w:val="28"/>
          <w:szCs w:val="28"/>
          <w:lang w:val="ru-RU"/>
        </w:rPr>
        <w:t>Лыщинский</w:t>
      </w:r>
      <w:proofErr w:type="spellEnd"/>
      <w:r w:rsidRPr="002E2244">
        <w:rPr>
          <w:rFonts w:ascii="Times New Roman" w:hAnsi="Times New Roman" w:cs="Times New Roman"/>
          <w:sz w:val="28"/>
          <w:szCs w:val="28"/>
          <w:lang w:val="ru-RU"/>
        </w:rPr>
        <w:t xml:space="preserve"> приложил руку буквально ко всем сферам жизни учебного заведения. Организация образовательного процесса и первые научные школы, сотрудничество с институтами СО АН (ныне СО РАН), строительство корпусов вуза и общежитий, рождение хора и оркестров — джазового, скрипичного, симфонического, загородные лагеря отдыха и спортивные команды — ректору до всего было дело. </w:t>
      </w:r>
    </w:p>
    <w:p w14:paraId="33D5754A" w14:textId="4D45CBAD" w:rsidR="002E2244" w:rsidRDefault="002E2244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 w:rsidRPr="002E2244">
        <w:rPr>
          <w:rFonts w:ascii="Times New Roman" w:hAnsi="Times New Roman" w:cs="Times New Roman"/>
          <w:sz w:val="28"/>
          <w:szCs w:val="28"/>
          <w:lang w:val="ru-RU"/>
        </w:rPr>
        <w:t>Закономерно, что программа празднования 100-летия включает и встречи-воспоминания, и концерты, и выставку, и научную конференцию, и шахматный турнир — праздник охватит всех: студентов и аспирантов, преподавателей и сотрудников, выпускников и друзей НГТУ НЭТИ.</w:t>
      </w:r>
    </w:p>
    <w:p w14:paraId="09A39A4C" w14:textId="0BA1528A" w:rsidR="00756743" w:rsidRPr="002E2244" w:rsidRDefault="00756743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Подробнее о биографии и деятельности Г. П.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Лыщинского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— в разделе сайта «</w:t>
      </w:r>
      <w:hyperlink r:id="rId6" w:history="1">
        <w:r w:rsidRPr="00756743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Университет. Люди. События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>».</w:t>
      </w:r>
    </w:p>
    <w:p w14:paraId="1F015BD8" w14:textId="77777777" w:rsidR="002E2244" w:rsidRPr="002E2244" w:rsidRDefault="002E2244" w:rsidP="002E2244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E2244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Программа мероприятий, посвященных 100-летию Г. П. </w:t>
      </w:r>
      <w:proofErr w:type="spellStart"/>
      <w:r w:rsidRPr="002E2244">
        <w:rPr>
          <w:rFonts w:ascii="Times New Roman" w:hAnsi="Times New Roman" w:cs="Times New Roman"/>
          <w:b/>
          <w:sz w:val="28"/>
          <w:szCs w:val="28"/>
          <w:lang w:val="ru-RU"/>
        </w:rPr>
        <w:t>Лыщинского</w:t>
      </w:r>
      <w:proofErr w:type="spellEnd"/>
    </w:p>
    <w:p w14:paraId="122D3DA5" w14:textId="77777777" w:rsidR="002E2244" w:rsidRPr="002E2244" w:rsidRDefault="002E2244" w:rsidP="002E2244">
      <w:pPr>
        <w:shd w:val="clear" w:color="auto" w:fill="FFFFFF"/>
        <w:rPr>
          <w:rFonts w:ascii="Times New Roman" w:hAnsi="Times New Roman" w:cs="Times New Roman"/>
          <w:sz w:val="24"/>
          <w:szCs w:val="24"/>
          <w:u w:val="single"/>
          <w:lang w:val="ru-RU"/>
        </w:rPr>
      </w:pPr>
    </w:p>
    <w:tbl>
      <w:tblPr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25"/>
        <w:gridCol w:w="3435"/>
        <w:gridCol w:w="2315"/>
        <w:gridCol w:w="1701"/>
      </w:tblGrid>
      <w:tr w:rsidR="002E2244" w:rsidRPr="002E2244" w14:paraId="7CCF4635" w14:textId="77777777" w:rsidTr="009F5AD7">
        <w:trPr>
          <w:trHeight w:val="270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CA2A40D" w14:textId="77777777" w:rsidR="002E2244" w:rsidRPr="002E2244" w:rsidRDefault="002E2244" w:rsidP="002E22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b/>
                <w:sz w:val="24"/>
                <w:szCs w:val="24"/>
              </w:rPr>
              <w:t>Дата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7C8102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b/>
                <w:sz w:val="24"/>
                <w:szCs w:val="24"/>
              </w:rPr>
              <w:t>Название мероприятия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6DEDFC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4FC898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b/>
                <w:sz w:val="24"/>
                <w:szCs w:val="24"/>
              </w:rPr>
              <w:t>Время</w:t>
            </w:r>
          </w:p>
        </w:tc>
      </w:tr>
      <w:tr w:rsidR="002E2244" w:rsidRPr="002E2244" w14:paraId="5AEDAD72" w14:textId="77777777" w:rsidTr="009F5AD7">
        <w:trPr>
          <w:trHeight w:val="823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C55B09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29 октября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4244CE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Шахматный турнир, посвященный 100-летию Г. П. </w:t>
            </w:r>
            <w:proofErr w:type="spellStart"/>
            <w:r w:rsidRPr="002E224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Лыщинского</w:t>
            </w:r>
            <w:proofErr w:type="spellEnd"/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567931" w14:textId="77777777" w:rsidR="002E2244" w:rsidRPr="002E2244" w:rsidRDefault="002E2244" w:rsidP="002E2244">
            <w:pPr>
              <w:spacing w:after="30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2E22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Научная библиотека </w:t>
            </w:r>
            <w:proofErr w:type="spellStart"/>
            <w:r w:rsidRPr="002E22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/>
              </w:rPr>
              <w:t>НГТу</w:t>
            </w:r>
            <w:proofErr w:type="spellEnd"/>
            <w:r w:rsidRPr="002E22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НЭТИ, к. 208а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7404ED" w14:textId="77777777" w:rsidR="002E2244" w:rsidRPr="002E2244" w:rsidRDefault="002E2244" w:rsidP="002E2244">
            <w:pPr>
              <w:spacing w:after="30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2E22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/>
              </w:rPr>
              <w:t>12:30—17:30</w:t>
            </w:r>
          </w:p>
        </w:tc>
      </w:tr>
      <w:tr w:rsidR="002E2244" w:rsidRPr="002E2244" w14:paraId="7F2CA1D1" w14:textId="77777777" w:rsidTr="009F5AD7">
        <w:trPr>
          <w:trHeight w:val="823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23D4D7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 ноября</w:t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—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1 декабря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A92D05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Книжно</w:t>
            </w:r>
            <w:proofErr w:type="spellEnd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-иллюстративная выставка 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Ректор на все времена</w:t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D310ED3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Научная б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иблиотека</w:t>
            </w:r>
            <w:proofErr w:type="spellEnd"/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НГТУ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, холл 3 этажа, главный читальный зал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12B814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10:00</w:t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—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19:00</w:t>
            </w:r>
          </w:p>
        </w:tc>
      </w:tr>
      <w:tr w:rsidR="002E2244" w:rsidRPr="002E2244" w14:paraId="6A8A5840" w14:textId="77777777" w:rsidTr="009F5AD7">
        <w:trPr>
          <w:trHeight w:val="525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48C4DC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5 ноября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B52886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Юбилейная встреча</w:t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вечер воспоминаний в день рождения Г.П</w:t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Лыщинского</w:t>
            </w:r>
            <w:proofErr w:type="spellEnd"/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E09F94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1 корпус, 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br/>
              <w:t>НЭТИ Холл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C56D731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16:00</w:t>
            </w:r>
          </w:p>
        </w:tc>
      </w:tr>
      <w:tr w:rsidR="002E2244" w:rsidRPr="002E2244" w14:paraId="210FDB55" w14:textId="77777777" w:rsidTr="009F5AD7">
        <w:trPr>
          <w:trHeight w:val="825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688D34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8 ноября 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FDEAB1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Джазовый концерт, посвященный 100-летию Г.П. 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Лыщинского</w:t>
            </w:r>
            <w:proofErr w:type="spellEnd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 и 100-летию российского джаза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216A3B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Центр культуры, Большой концертный зал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F542C9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18:30</w:t>
            </w:r>
          </w:p>
        </w:tc>
      </w:tr>
      <w:tr w:rsidR="002E2244" w:rsidRPr="002E2244" w14:paraId="3DD9B3F2" w14:textId="77777777" w:rsidTr="009F5AD7">
        <w:trPr>
          <w:trHeight w:val="1065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5E1C33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9 ноября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6CC5F1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Расширенное заседание Ученого совета с приглашением представителей администрации области, города, выпускников университета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F27A4D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 корпус, Конференц-зал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4ACE50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</w:p>
        </w:tc>
      </w:tr>
      <w:tr w:rsidR="002E2244" w:rsidRPr="002E2244" w14:paraId="3C693C11" w14:textId="77777777" w:rsidTr="009F5AD7">
        <w:trPr>
          <w:trHeight w:val="780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D91F6E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10 ноября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97BAF8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Праздничный концерт, посвященный 100-летию Г.П. 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Лыщинского</w:t>
            </w:r>
            <w:proofErr w:type="spellEnd"/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6EC872C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Центр культуры, Большой концертный зал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B0A7CF9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18:30</w:t>
            </w:r>
          </w:p>
        </w:tc>
      </w:tr>
      <w:tr w:rsidR="002E2244" w:rsidRPr="002E2244" w14:paraId="090D292A" w14:textId="77777777" w:rsidTr="009F5AD7">
        <w:trPr>
          <w:trHeight w:val="330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C322953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2E224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—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12 ноября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682421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Хоровой фестиваль, посвященный 100-летию Г.П. 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Лыщинского</w:t>
            </w:r>
            <w:proofErr w:type="spellEnd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3ECAB4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1 корпус, </w:t>
            </w:r>
            <w:r w:rsidRPr="002E2244">
              <w:rPr>
                <w:rFonts w:ascii="Times New Roman" w:hAnsi="Times New Roman" w:cs="Times New Roman"/>
                <w:sz w:val="24"/>
                <w:szCs w:val="24"/>
              </w:rPr>
              <w:br/>
              <w:t>Актовый зал, 4 этаж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F2FE28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18:30</w:t>
            </w:r>
          </w:p>
        </w:tc>
      </w:tr>
      <w:tr w:rsidR="002E2244" w:rsidRPr="002E2244" w14:paraId="5DE6797B" w14:textId="77777777" w:rsidTr="009F5AD7">
        <w:trPr>
          <w:trHeight w:val="1087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F0E18F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16 ноября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C0A18B9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Литературно-музыкальный вечер, посвященный 100-летию Г.П. 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Лыщинского</w:t>
            </w:r>
            <w:proofErr w:type="spellEnd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6328A8" w14:textId="77777777" w:rsidR="002E2244" w:rsidRPr="002E2244" w:rsidRDefault="009637ED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">
              <w:r w:rsidR="002E2244" w:rsidRPr="002E2244">
                <w:rPr>
                  <w:rFonts w:ascii="Times New Roman" w:hAnsi="Times New Roman" w:cs="Times New Roman"/>
                  <w:sz w:val="24"/>
                  <w:szCs w:val="24"/>
                  <w:highlight w:val="white"/>
                </w:rPr>
                <w:t>Научная библиотека НГТУ, Большой конференц-зал</w:t>
              </w:r>
            </w:hyperlink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91B7864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</w:p>
        </w:tc>
      </w:tr>
      <w:tr w:rsidR="002E2244" w:rsidRPr="002E2244" w14:paraId="0522FDD7" w14:textId="77777777" w:rsidTr="009F5AD7">
        <w:trPr>
          <w:trHeight w:val="525"/>
        </w:trPr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DCF45C3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2 декабря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3B44120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Научно-методическая конференция к 100-летию Г.П. </w:t>
            </w:r>
            <w:proofErr w:type="spellStart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>Лыщинского</w:t>
            </w:r>
            <w:proofErr w:type="spellEnd"/>
            <w:r w:rsidRPr="002E2244">
              <w:rPr>
                <w:rFonts w:ascii="Times New Roman" w:hAnsi="Times New Roman" w:cs="Times New Roman"/>
                <w:sz w:val="24"/>
                <w:szCs w:val="24"/>
              </w:rPr>
              <w:t xml:space="preserve"> «Новые технологии в высшем образовании» 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533490E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869585" w14:textId="77777777" w:rsidR="002E2244" w:rsidRPr="002E2244" w:rsidRDefault="002E2244" w:rsidP="002E224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A70D183" w14:textId="77777777" w:rsidR="002E2244" w:rsidRPr="002E2244" w:rsidRDefault="002E2244" w:rsidP="002E2244">
      <w:pPr>
        <w:rPr>
          <w:rFonts w:ascii="Times New Roman" w:hAnsi="Times New Roman" w:cs="Times New Roman"/>
          <w:sz w:val="24"/>
          <w:szCs w:val="24"/>
        </w:rPr>
      </w:pP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8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bookmarkEnd w:id="0"/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0931EA"/>
    <w:rsid w:val="002067F0"/>
    <w:rsid w:val="00287575"/>
    <w:rsid w:val="002E2244"/>
    <w:rsid w:val="00331A7E"/>
    <w:rsid w:val="003A18F8"/>
    <w:rsid w:val="004E05EF"/>
    <w:rsid w:val="004E108A"/>
    <w:rsid w:val="00553A63"/>
    <w:rsid w:val="00642FFE"/>
    <w:rsid w:val="007159A9"/>
    <w:rsid w:val="00756743"/>
    <w:rsid w:val="008959BD"/>
    <w:rsid w:val="00896E5F"/>
    <w:rsid w:val="008B2EAB"/>
    <w:rsid w:val="00930BF2"/>
    <w:rsid w:val="009637ED"/>
    <w:rsid w:val="009A2531"/>
    <w:rsid w:val="00A66E92"/>
    <w:rsid w:val="00AB0BB8"/>
    <w:rsid w:val="00E21A54"/>
    <w:rsid w:val="00E5224D"/>
    <w:rsid w:val="00F0738B"/>
    <w:rsid w:val="00F1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library.nstu.ru/services/bronirovanie-zalov/bolshoy-konferents-zal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stu.ru/university/university_events_people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2022-10-26T05:39:00Z</dcterms:created>
  <dcterms:modified xsi:type="dcterms:W3CDTF">2022-10-26T07:19:00Z</dcterms:modified>
</cp:coreProperties>
</file>