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4EB9" w:rsidRDefault="000D4EB9" w:rsidP="00E23745">
      <w:pPr>
        <w:spacing w:after="0" w:line="240" w:lineRule="auto"/>
        <w:ind w:firstLine="709"/>
        <w:jc w:val="both"/>
        <w:rPr>
          <w:rFonts w:ascii="Times New Roman" w:hAnsi="Times New Roman" w:cs="Times New Roman"/>
          <w:sz w:val="20"/>
          <w:szCs w:val="20"/>
        </w:rPr>
      </w:pPr>
      <w:r w:rsidRPr="000D4EB9">
        <w:rPr>
          <w:rFonts w:ascii="Times New Roman" w:hAnsi="Times New Roman" w:cs="Times New Roman"/>
          <w:noProof/>
          <w:sz w:val="20"/>
          <w:szCs w:val="20"/>
          <w:lang w:eastAsia="ru-RU"/>
        </w:rPr>
        <w:drawing>
          <wp:inline distT="0" distB="0" distL="0" distR="0">
            <wp:extent cx="5398501" cy="841509"/>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404735" cy="842481"/>
                    </a:xfrm>
                    <a:prstGeom prst="rect">
                      <a:avLst/>
                    </a:prstGeom>
                    <a:noFill/>
                  </pic:spPr>
                </pic:pic>
              </a:graphicData>
            </a:graphic>
          </wp:inline>
        </w:drawing>
      </w:r>
    </w:p>
    <w:p w:rsidR="000D4EB9" w:rsidRDefault="000D4EB9" w:rsidP="00E23745">
      <w:pPr>
        <w:spacing w:after="0" w:line="240" w:lineRule="auto"/>
        <w:ind w:firstLine="709"/>
        <w:jc w:val="both"/>
        <w:rPr>
          <w:rFonts w:ascii="Times New Roman" w:hAnsi="Times New Roman" w:cs="Times New Roman"/>
          <w:sz w:val="20"/>
          <w:szCs w:val="20"/>
        </w:rPr>
      </w:pPr>
    </w:p>
    <w:p w:rsidR="000D4EB9" w:rsidRPr="00BA0018" w:rsidRDefault="005C35A1" w:rsidP="00E23745">
      <w:pPr>
        <w:spacing w:after="0" w:line="240" w:lineRule="auto"/>
        <w:ind w:firstLine="709"/>
        <w:jc w:val="both"/>
        <w:rPr>
          <w:rFonts w:ascii="Times New Roman" w:hAnsi="Times New Roman" w:cs="Times New Roman"/>
          <w:b/>
          <w:sz w:val="28"/>
          <w:szCs w:val="28"/>
        </w:rPr>
      </w:pPr>
      <w:r w:rsidRPr="00BA0018">
        <w:rPr>
          <w:rFonts w:ascii="Times New Roman" w:hAnsi="Times New Roman" w:cs="Times New Roman"/>
          <w:b/>
          <w:sz w:val="28"/>
          <w:szCs w:val="28"/>
        </w:rPr>
        <w:t>2</w:t>
      </w:r>
      <w:r w:rsidR="00BA0018" w:rsidRPr="00BA0018">
        <w:rPr>
          <w:rFonts w:ascii="Times New Roman" w:hAnsi="Times New Roman" w:cs="Times New Roman"/>
          <w:b/>
          <w:sz w:val="28"/>
          <w:szCs w:val="28"/>
          <w:lang w:val="en-US"/>
        </w:rPr>
        <w:t>9</w:t>
      </w:r>
      <w:r w:rsidRPr="00BA0018">
        <w:rPr>
          <w:rFonts w:ascii="Times New Roman" w:hAnsi="Times New Roman" w:cs="Times New Roman"/>
          <w:b/>
          <w:sz w:val="28"/>
          <w:szCs w:val="28"/>
        </w:rPr>
        <w:t xml:space="preserve"> сентября</w:t>
      </w:r>
      <w:r w:rsidR="000D4EB9" w:rsidRPr="00BA0018">
        <w:rPr>
          <w:rFonts w:ascii="Times New Roman" w:hAnsi="Times New Roman" w:cs="Times New Roman"/>
          <w:b/>
          <w:sz w:val="28"/>
          <w:szCs w:val="28"/>
        </w:rPr>
        <w:t xml:space="preserve"> 2022 года</w:t>
      </w:r>
    </w:p>
    <w:p w:rsidR="000D4EB9" w:rsidRPr="00BA0018" w:rsidRDefault="000D4EB9" w:rsidP="00E23745">
      <w:pPr>
        <w:spacing w:after="0" w:line="240" w:lineRule="auto"/>
        <w:ind w:firstLine="709"/>
        <w:jc w:val="both"/>
        <w:rPr>
          <w:rFonts w:ascii="Times New Roman" w:hAnsi="Times New Roman" w:cs="Times New Roman"/>
          <w:b/>
          <w:sz w:val="28"/>
          <w:szCs w:val="28"/>
        </w:rPr>
      </w:pPr>
      <w:r w:rsidRPr="00BA0018">
        <w:rPr>
          <w:rFonts w:ascii="Times New Roman" w:hAnsi="Times New Roman" w:cs="Times New Roman"/>
          <w:b/>
          <w:sz w:val="28"/>
          <w:szCs w:val="28"/>
        </w:rPr>
        <w:t>Пресс-релиз</w:t>
      </w:r>
    </w:p>
    <w:p w:rsidR="000D4EB9" w:rsidRDefault="000D4EB9" w:rsidP="00E23745">
      <w:pPr>
        <w:spacing w:after="0" w:line="240" w:lineRule="auto"/>
        <w:ind w:firstLine="709"/>
        <w:jc w:val="both"/>
        <w:rPr>
          <w:rFonts w:ascii="Times New Roman" w:hAnsi="Times New Roman" w:cs="Times New Roman"/>
          <w:b/>
          <w:sz w:val="20"/>
          <w:szCs w:val="20"/>
        </w:rPr>
      </w:pPr>
    </w:p>
    <w:p w:rsidR="00BA0018" w:rsidRPr="00BA0018" w:rsidRDefault="00BA0018" w:rsidP="00BA0018">
      <w:pPr>
        <w:rPr>
          <w:rFonts w:ascii="Times New Roman" w:hAnsi="Times New Roman" w:cs="Times New Roman"/>
          <w:sz w:val="28"/>
          <w:szCs w:val="28"/>
        </w:rPr>
      </w:pPr>
      <w:r w:rsidRPr="00BA0018">
        <w:rPr>
          <w:rFonts w:ascii="Times New Roman" w:hAnsi="Times New Roman" w:cs="Times New Roman"/>
          <w:b/>
          <w:sz w:val="28"/>
          <w:szCs w:val="28"/>
        </w:rPr>
        <w:t>НГТУ НЭТИ стал площадкой по внедрению новых инженерных разработок для биомедицины</w:t>
      </w:r>
      <w:r w:rsidRPr="00BA0018">
        <w:rPr>
          <w:rFonts w:ascii="Times New Roman" w:hAnsi="Times New Roman" w:cs="Times New Roman"/>
          <w:sz w:val="28"/>
          <w:szCs w:val="28"/>
        </w:rPr>
        <w:br/>
      </w:r>
    </w:p>
    <w:p w:rsidR="00BA0018" w:rsidRPr="00BA0018" w:rsidRDefault="00BA0018" w:rsidP="00BA0018">
      <w:pPr>
        <w:rPr>
          <w:rFonts w:ascii="Times New Roman" w:hAnsi="Times New Roman" w:cs="Times New Roman"/>
          <w:sz w:val="28"/>
          <w:szCs w:val="28"/>
        </w:rPr>
      </w:pPr>
      <w:r w:rsidRPr="00BA0018">
        <w:rPr>
          <w:rFonts w:ascii="Times New Roman" w:hAnsi="Times New Roman" w:cs="Times New Roman"/>
          <w:b/>
          <w:sz w:val="28"/>
          <w:szCs w:val="28"/>
        </w:rPr>
        <w:t>Новосибирский государственный технический университет НЭТИ стал технологической площадкой по интеграции новых технологий в медицину: благодаря формируемому консорциуму с медицинскими учреждениями появилась возможность тесного сотрудничества между инженерами и медицинскими работниками по созданию новейших биомедицинских разработок</w:t>
      </w:r>
      <w:r w:rsidRPr="00BA0018">
        <w:rPr>
          <w:rFonts w:ascii="Times New Roman" w:hAnsi="Times New Roman" w:cs="Times New Roman"/>
          <w:sz w:val="28"/>
          <w:szCs w:val="28"/>
        </w:rPr>
        <w:t>.</w:t>
      </w:r>
    </w:p>
    <w:p w:rsidR="00BA0018" w:rsidRDefault="00BA0018" w:rsidP="00BA0018">
      <w:pPr>
        <w:rPr>
          <w:rFonts w:ascii="Times New Roman" w:hAnsi="Times New Roman" w:cs="Times New Roman"/>
          <w:sz w:val="28"/>
          <w:szCs w:val="28"/>
          <w:lang w:val="en-US"/>
        </w:rPr>
      </w:pPr>
      <w:r w:rsidRPr="00BA0018">
        <w:rPr>
          <w:rFonts w:ascii="Times New Roman" w:hAnsi="Times New Roman" w:cs="Times New Roman"/>
          <w:sz w:val="28"/>
          <w:szCs w:val="28"/>
        </w:rPr>
        <w:t xml:space="preserve">Создание технологической площадки и консорциума стало возможно благодаря федеральной программе «Приоритет 2030», в которую в конце 2021 года вошел НГТУ НЭТИ со стратегическим проектом «Новые инженерные решения и искусственный интеллект для биомедицины». В соответствии с программой в вузе уже созданы и разрабатываются изделия, которые облегчат работу медиков и улучшат качество медицинских услуг для пациентов. На федеральные средства в университете создаются новые лаборатории с передовым оборудованием, разрабатываются единственные в своем роде изделия. </w:t>
      </w:r>
    </w:p>
    <w:p w:rsidR="00BA0018" w:rsidRDefault="00BA0018" w:rsidP="00BA0018">
      <w:pPr>
        <w:rPr>
          <w:rFonts w:ascii="Times New Roman" w:hAnsi="Times New Roman" w:cs="Times New Roman"/>
          <w:sz w:val="28"/>
          <w:szCs w:val="28"/>
        </w:rPr>
      </w:pPr>
      <w:r w:rsidRPr="00BA0018">
        <w:rPr>
          <w:rFonts w:ascii="Times New Roman" w:hAnsi="Times New Roman" w:cs="Times New Roman"/>
          <w:sz w:val="28"/>
          <w:szCs w:val="28"/>
        </w:rPr>
        <w:t>«Мы и раньше делали различные медицинские приборы и работали с медицинскими учреждениями, но это носило отрывочный, несистемный характер</w:t>
      </w:r>
      <w:proofErr w:type="gramStart"/>
      <w:r w:rsidRPr="00BA0018">
        <w:rPr>
          <w:rFonts w:ascii="Times New Roman" w:hAnsi="Times New Roman" w:cs="Times New Roman"/>
          <w:sz w:val="28"/>
          <w:szCs w:val="28"/>
        </w:rPr>
        <w:t>.</w:t>
      </w:r>
      <w:proofErr w:type="gramEnd"/>
      <w:r w:rsidRPr="00BA0018">
        <w:rPr>
          <w:rFonts w:ascii="Times New Roman" w:hAnsi="Times New Roman" w:cs="Times New Roman"/>
          <w:sz w:val="28"/>
          <w:szCs w:val="28"/>
        </w:rPr>
        <w:t xml:space="preserve"> Мы предполагаем, что это будет работа на постоянной основе. </w:t>
      </w:r>
      <w:r>
        <w:rPr>
          <w:rFonts w:ascii="Times New Roman" w:hAnsi="Times New Roman" w:cs="Times New Roman"/>
          <w:sz w:val="28"/>
          <w:szCs w:val="28"/>
        </w:rPr>
        <w:t>С</w:t>
      </w:r>
      <w:r w:rsidRPr="00BA0018">
        <w:rPr>
          <w:rFonts w:ascii="Times New Roman" w:hAnsi="Times New Roman" w:cs="Times New Roman"/>
          <w:sz w:val="28"/>
          <w:szCs w:val="28"/>
        </w:rPr>
        <w:t xml:space="preserve">ейчас у всех на слуху </w:t>
      </w:r>
      <w:proofErr w:type="spellStart"/>
      <w:r w:rsidRPr="00BA0018">
        <w:rPr>
          <w:rFonts w:ascii="Times New Roman" w:hAnsi="Times New Roman" w:cs="Times New Roman"/>
          <w:sz w:val="28"/>
          <w:szCs w:val="28"/>
        </w:rPr>
        <w:t>биоинформатика</w:t>
      </w:r>
      <w:proofErr w:type="spellEnd"/>
      <w:r w:rsidRPr="00BA0018">
        <w:rPr>
          <w:rFonts w:ascii="Times New Roman" w:hAnsi="Times New Roman" w:cs="Times New Roman"/>
          <w:sz w:val="28"/>
          <w:szCs w:val="28"/>
        </w:rPr>
        <w:t xml:space="preserve">, биофизика </w:t>
      </w:r>
      <w:r>
        <w:rPr>
          <w:rFonts w:ascii="Times New Roman" w:hAnsi="Times New Roman" w:cs="Times New Roman"/>
          <w:sz w:val="28"/>
          <w:szCs w:val="28"/>
        </w:rPr>
        <w:t xml:space="preserve">— </w:t>
      </w:r>
      <w:r w:rsidRPr="00BA0018">
        <w:rPr>
          <w:rFonts w:ascii="Times New Roman" w:hAnsi="Times New Roman" w:cs="Times New Roman"/>
          <w:sz w:val="28"/>
          <w:szCs w:val="28"/>
        </w:rPr>
        <w:t xml:space="preserve">это то, что нетипично для технических университетов. </w:t>
      </w:r>
      <w:proofErr w:type="gramStart"/>
      <w:r w:rsidRPr="00BA0018">
        <w:rPr>
          <w:rFonts w:ascii="Times New Roman" w:hAnsi="Times New Roman" w:cs="Times New Roman"/>
          <w:sz w:val="28"/>
          <w:szCs w:val="28"/>
        </w:rPr>
        <w:t>С другой стороны, информатика и физика не очень типичны для медицинских организаций.</w:t>
      </w:r>
      <w:proofErr w:type="gramEnd"/>
      <w:r w:rsidRPr="00BA0018">
        <w:rPr>
          <w:rFonts w:ascii="Times New Roman" w:hAnsi="Times New Roman" w:cs="Times New Roman"/>
          <w:sz w:val="28"/>
          <w:szCs w:val="28"/>
        </w:rPr>
        <w:t xml:space="preserve"> Объединение инженеров и работников области медицины </w:t>
      </w:r>
      <w:r>
        <w:rPr>
          <w:rFonts w:ascii="Times New Roman" w:hAnsi="Times New Roman" w:cs="Times New Roman"/>
          <w:sz w:val="28"/>
          <w:szCs w:val="28"/>
        </w:rPr>
        <w:t>—</w:t>
      </w:r>
      <w:r w:rsidRPr="00BA0018">
        <w:rPr>
          <w:rFonts w:ascii="Times New Roman" w:hAnsi="Times New Roman" w:cs="Times New Roman"/>
          <w:sz w:val="28"/>
          <w:szCs w:val="28"/>
        </w:rPr>
        <w:t xml:space="preserve"> это то, чего ждет общество. Мы планируем, что впереди будут серьезные разработки. Речь идет о вновь конструируемых изделиях. Это хирургический стол, это оборудование для реабилитации после инсультов, это </w:t>
      </w:r>
      <w:proofErr w:type="spellStart"/>
      <w:r w:rsidRPr="00BA0018">
        <w:rPr>
          <w:rFonts w:ascii="Times New Roman" w:hAnsi="Times New Roman" w:cs="Times New Roman"/>
          <w:sz w:val="28"/>
          <w:szCs w:val="28"/>
        </w:rPr>
        <w:t>биогели</w:t>
      </w:r>
      <w:proofErr w:type="spellEnd"/>
      <w:r w:rsidRPr="00BA0018">
        <w:rPr>
          <w:rFonts w:ascii="Times New Roman" w:hAnsi="Times New Roman" w:cs="Times New Roman"/>
          <w:sz w:val="28"/>
          <w:szCs w:val="28"/>
        </w:rPr>
        <w:t xml:space="preserve">, это оборудование, связанное с проведением операций на сердце и т.д.», </w:t>
      </w:r>
      <w:r>
        <w:rPr>
          <w:rFonts w:ascii="Times New Roman" w:hAnsi="Times New Roman" w:cs="Times New Roman"/>
          <w:sz w:val="28"/>
          <w:szCs w:val="28"/>
        </w:rPr>
        <w:t>—</w:t>
      </w:r>
      <w:r w:rsidRPr="00BA0018">
        <w:rPr>
          <w:rFonts w:ascii="Times New Roman" w:hAnsi="Times New Roman" w:cs="Times New Roman"/>
          <w:sz w:val="28"/>
          <w:szCs w:val="28"/>
        </w:rPr>
        <w:t xml:space="preserve"> рассказал на пресс-конференции рек</w:t>
      </w:r>
      <w:r>
        <w:rPr>
          <w:rFonts w:ascii="Times New Roman" w:hAnsi="Times New Roman" w:cs="Times New Roman"/>
          <w:sz w:val="28"/>
          <w:szCs w:val="28"/>
        </w:rPr>
        <w:t xml:space="preserve">тор НГТУ НЭТИ Анатолий </w:t>
      </w:r>
      <w:proofErr w:type="spellStart"/>
      <w:r>
        <w:rPr>
          <w:rFonts w:ascii="Times New Roman" w:hAnsi="Times New Roman" w:cs="Times New Roman"/>
          <w:sz w:val="28"/>
          <w:szCs w:val="28"/>
        </w:rPr>
        <w:t>Батаев</w:t>
      </w:r>
      <w:proofErr w:type="spellEnd"/>
      <w:r>
        <w:rPr>
          <w:rFonts w:ascii="Times New Roman" w:hAnsi="Times New Roman" w:cs="Times New Roman"/>
          <w:sz w:val="28"/>
          <w:szCs w:val="28"/>
        </w:rPr>
        <w:t xml:space="preserve">. </w:t>
      </w:r>
    </w:p>
    <w:p w:rsidR="00BA0018" w:rsidRDefault="00BA0018" w:rsidP="00BA0018">
      <w:pPr>
        <w:rPr>
          <w:rFonts w:ascii="Times New Roman" w:hAnsi="Times New Roman" w:cs="Times New Roman"/>
          <w:sz w:val="28"/>
          <w:szCs w:val="28"/>
        </w:rPr>
      </w:pPr>
      <w:proofErr w:type="gramStart"/>
      <w:r w:rsidRPr="00BA0018">
        <w:rPr>
          <w:rFonts w:ascii="Times New Roman" w:hAnsi="Times New Roman" w:cs="Times New Roman"/>
          <w:sz w:val="28"/>
          <w:szCs w:val="28"/>
        </w:rPr>
        <w:t>В ходе экспертной сессии «</w:t>
      </w:r>
      <w:proofErr w:type="spellStart"/>
      <w:r w:rsidRPr="00BA0018">
        <w:rPr>
          <w:rFonts w:ascii="Times New Roman" w:hAnsi="Times New Roman" w:cs="Times New Roman"/>
          <w:sz w:val="28"/>
          <w:szCs w:val="28"/>
        </w:rPr>
        <w:t>Медбиотех</w:t>
      </w:r>
      <w:proofErr w:type="spellEnd"/>
      <w:r w:rsidRPr="00BA0018">
        <w:rPr>
          <w:rFonts w:ascii="Times New Roman" w:hAnsi="Times New Roman" w:cs="Times New Roman"/>
          <w:sz w:val="28"/>
          <w:szCs w:val="28"/>
        </w:rPr>
        <w:t xml:space="preserve"> Сибири», посвященной разработкам для биомедицины, ученые НГТУ НЭТИ презентовали участникам свои разработки, такие как уникальный </w:t>
      </w:r>
      <w:proofErr w:type="spellStart"/>
      <w:r w:rsidRPr="00BA0018">
        <w:rPr>
          <w:rFonts w:ascii="Times New Roman" w:hAnsi="Times New Roman" w:cs="Times New Roman"/>
          <w:sz w:val="28"/>
          <w:szCs w:val="28"/>
        </w:rPr>
        <w:t>тракционный</w:t>
      </w:r>
      <w:proofErr w:type="spellEnd"/>
      <w:r w:rsidRPr="00BA0018">
        <w:rPr>
          <w:rFonts w:ascii="Times New Roman" w:hAnsi="Times New Roman" w:cs="Times New Roman"/>
          <w:sz w:val="28"/>
          <w:szCs w:val="28"/>
        </w:rPr>
        <w:t xml:space="preserve"> и операционный столы, программу для моделирования индивидуальных имплантатов, </w:t>
      </w:r>
      <w:proofErr w:type="spellStart"/>
      <w:r w:rsidRPr="00BA0018">
        <w:rPr>
          <w:rFonts w:ascii="Times New Roman" w:hAnsi="Times New Roman" w:cs="Times New Roman"/>
          <w:sz w:val="28"/>
          <w:szCs w:val="28"/>
        </w:rPr>
        <w:t>биоразлагаемые</w:t>
      </w:r>
      <w:proofErr w:type="spellEnd"/>
      <w:r w:rsidRPr="00BA0018">
        <w:rPr>
          <w:rFonts w:ascii="Times New Roman" w:hAnsi="Times New Roman" w:cs="Times New Roman"/>
          <w:sz w:val="28"/>
          <w:szCs w:val="28"/>
        </w:rPr>
        <w:t xml:space="preserve"> полимерные гели, газоанализатор для крупного рогатого скота, технология компьютерного перевода на русский жестовый язык и </w:t>
      </w:r>
      <w:r w:rsidRPr="00BA0018">
        <w:rPr>
          <w:rFonts w:ascii="Times New Roman" w:hAnsi="Times New Roman" w:cs="Times New Roman"/>
          <w:sz w:val="28"/>
          <w:szCs w:val="28"/>
        </w:rPr>
        <w:lastRenderedPageBreak/>
        <w:t>др. Участники сессии рассказали о потребностях медучреждений и врачей и предложили разработать или улучшить некоторые</w:t>
      </w:r>
      <w:proofErr w:type="gramEnd"/>
      <w:r w:rsidRPr="00BA0018">
        <w:rPr>
          <w:rFonts w:ascii="Times New Roman" w:hAnsi="Times New Roman" w:cs="Times New Roman"/>
          <w:sz w:val="28"/>
          <w:szCs w:val="28"/>
        </w:rPr>
        <w:t xml:space="preserve"> изделия, в которых медицина нуждается уже сегодня.</w:t>
      </w:r>
    </w:p>
    <w:p w:rsidR="00BA0018" w:rsidRPr="00FD3A59" w:rsidRDefault="00BA0018" w:rsidP="00BA0018">
      <w:pPr>
        <w:rPr>
          <w:rFonts w:ascii="Times New Roman" w:hAnsi="Times New Roman" w:cs="Times New Roman"/>
          <w:sz w:val="28"/>
          <w:szCs w:val="28"/>
        </w:rPr>
      </w:pPr>
      <w:r w:rsidRPr="00BA0018">
        <w:rPr>
          <w:rFonts w:ascii="Times New Roman" w:hAnsi="Times New Roman" w:cs="Times New Roman"/>
          <w:sz w:val="28"/>
          <w:szCs w:val="28"/>
        </w:rPr>
        <w:t>«С НГТУ мы сотрудничаем достаточно давно в направлениях квалификационных научных медицинских</w:t>
      </w:r>
      <w:r>
        <w:rPr>
          <w:rFonts w:ascii="Times New Roman" w:hAnsi="Times New Roman" w:cs="Times New Roman"/>
          <w:sz w:val="28"/>
          <w:szCs w:val="28"/>
        </w:rPr>
        <w:t xml:space="preserve"> </w:t>
      </w:r>
      <w:r w:rsidRPr="00BA0018">
        <w:rPr>
          <w:rFonts w:ascii="Times New Roman" w:hAnsi="Times New Roman" w:cs="Times New Roman"/>
          <w:sz w:val="28"/>
          <w:szCs w:val="28"/>
        </w:rPr>
        <w:t xml:space="preserve">тематик. </w:t>
      </w:r>
      <w:proofErr w:type="gramStart"/>
      <w:r w:rsidRPr="00BA0018">
        <w:rPr>
          <w:rFonts w:ascii="Times New Roman" w:hAnsi="Times New Roman" w:cs="Times New Roman"/>
          <w:sz w:val="28"/>
          <w:szCs w:val="28"/>
        </w:rPr>
        <w:t xml:space="preserve">И здесь кафедры </w:t>
      </w:r>
      <w:r>
        <w:rPr>
          <w:rFonts w:ascii="Times New Roman" w:hAnsi="Times New Roman" w:cs="Times New Roman"/>
          <w:sz w:val="28"/>
          <w:szCs w:val="28"/>
        </w:rPr>
        <w:t>вуза</w:t>
      </w:r>
      <w:r w:rsidRPr="00BA0018">
        <w:rPr>
          <w:rFonts w:ascii="Times New Roman" w:hAnsi="Times New Roman" w:cs="Times New Roman"/>
          <w:sz w:val="28"/>
          <w:szCs w:val="28"/>
        </w:rPr>
        <w:t xml:space="preserve"> к всегда </w:t>
      </w:r>
      <w:r>
        <w:rPr>
          <w:rFonts w:ascii="Times New Roman" w:hAnsi="Times New Roman" w:cs="Times New Roman"/>
          <w:sz w:val="28"/>
          <w:szCs w:val="28"/>
        </w:rPr>
        <w:t>приходят к</w:t>
      </w:r>
      <w:r w:rsidRPr="00BA0018">
        <w:rPr>
          <w:rFonts w:ascii="Times New Roman" w:hAnsi="Times New Roman" w:cs="Times New Roman"/>
          <w:sz w:val="28"/>
          <w:szCs w:val="28"/>
        </w:rPr>
        <w:t xml:space="preserve"> нам на помощь.</w:t>
      </w:r>
      <w:proofErr w:type="gramEnd"/>
      <w:r w:rsidRPr="00BA0018">
        <w:rPr>
          <w:rFonts w:ascii="Times New Roman" w:hAnsi="Times New Roman" w:cs="Times New Roman"/>
          <w:sz w:val="28"/>
          <w:szCs w:val="28"/>
        </w:rPr>
        <w:t xml:space="preserve"> У нас есть базовое соглашение о сотрудничестве, и нам бы хотелось попасть в перечень учреждений, участвующих в консорциуме, поскольку мы взаимодействуем по всем реализующимся проектам. В частности, привлекаются наши специалисты, которые дают экспертную оценку реализации того или иного проекта и оценивают созданные технологии. Безусловно, в медицине невозможно</w:t>
      </w:r>
      <w:bookmarkStart w:id="0" w:name="_GoBack"/>
      <w:bookmarkEnd w:id="0"/>
      <w:r>
        <w:rPr>
          <w:rFonts w:ascii="Times New Roman" w:hAnsi="Times New Roman" w:cs="Times New Roman"/>
          <w:sz w:val="28"/>
          <w:szCs w:val="28"/>
        </w:rPr>
        <w:t xml:space="preserve"> </w:t>
      </w:r>
      <w:r w:rsidRPr="00BA0018">
        <w:rPr>
          <w:rFonts w:ascii="Times New Roman" w:hAnsi="Times New Roman" w:cs="Times New Roman"/>
          <w:sz w:val="28"/>
          <w:szCs w:val="28"/>
        </w:rPr>
        <w:t xml:space="preserve">работать без взаимодействия с техническими специалистами. Потому что в повседневной работе хирурги, постоянно оперируя, пользуясь различным оборудованием, понимают, что так или иначе можно улучшить. Именно эти возможности улучшения </w:t>
      </w:r>
      <w:r>
        <w:rPr>
          <w:rFonts w:ascii="Times New Roman" w:hAnsi="Times New Roman" w:cs="Times New Roman"/>
          <w:sz w:val="28"/>
          <w:szCs w:val="28"/>
        </w:rPr>
        <w:t>—</w:t>
      </w:r>
      <w:r w:rsidRPr="00BA0018">
        <w:rPr>
          <w:rFonts w:ascii="Times New Roman" w:hAnsi="Times New Roman" w:cs="Times New Roman"/>
          <w:sz w:val="28"/>
          <w:szCs w:val="28"/>
        </w:rPr>
        <w:t xml:space="preserve"> это заявка к техническим </w:t>
      </w:r>
      <w:r>
        <w:rPr>
          <w:rFonts w:ascii="Times New Roman" w:hAnsi="Times New Roman" w:cs="Times New Roman"/>
          <w:sz w:val="28"/>
          <w:szCs w:val="28"/>
        </w:rPr>
        <w:t>специалистам, которые, обладая</w:t>
      </w:r>
      <w:r w:rsidRPr="00BA0018">
        <w:rPr>
          <w:rFonts w:ascii="Times New Roman" w:hAnsi="Times New Roman" w:cs="Times New Roman"/>
          <w:sz w:val="28"/>
          <w:szCs w:val="28"/>
        </w:rPr>
        <w:t xml:space="preserve"> знаниями и навыками, могут реализовать задумки врачей. В свою же очередь, врачи являются конечными потребителями этого продукта и оценивают эти продукты. В итоге это приводит к улучшению качества медицинских услуг и сокращению времени </w:t>
      </w:r>
      <w:r w:rsidR="00FD3A59">
        <w:rPr>
          <w:rFonts w:ascii="Times New Roman" w:hAnsi="Times New Roman" w:cs="Times New Roman"/>
          <w:sz w:val="28"/>
          <w:szCs w:val="28"/>
        </w:rPr>
        <w:t>нахождения</w:t>
      </w:r>
      <w:r w:rsidRPr="00BA0018">
        <w:rPr>
          <w:rFonts w:ascii="Times New Roman" w:hAnsi="Times New Roman" w:cs="Times New Roman"/>
          <w:sz w:val="28"/>
          <w:szCs w:val="28"/>
        </w:rPr>
        <w:t xml:space="preserve"> пациентов в стационаре, а также к улучшению результата диагностических процедур либо хирургического вмешательства. Ниша взаимодействия в этом направлении очень </w:t>
      </w:r>
      <w:r w:rsidR="00FD3A59">
        <w:rPr>
          <w:rFonts w:ascii="Times New Roman" w:hAnsi="Times New Roman" w:cs="Times New Roman"/>
          <w:sz w:val="28"/>
          <w:szCs w:val="28"/>
        </w:rPr>
        <w:t>широка</w:t>
      </w:r>
      <w:r w:rsidRPr="00BA0018">
        <w:rPr>
          <w:rFonts w:ascii="Times New Roman" w:hAnsi="Times New Roman" w:cs="Times New Roman"/>
          <w:sz w:val="28"/>
          <w:szCs w:val="28"/>
        </w:rPr>
        <w:t xml:space="preserve">, и без технических специалистов мы не обойдемся», </w:t>
      </w:r>
      <w:r w:rsidR="00FD3A59">
        <w:rPr>
          <w:rFonts w:ascii="Times New Roman" w:hAnsi="Times New Roman" w:cs="Times New Roman"/>
          <w:sz w:val="28"/>
          <w:szCs w:val="28"/>
        </w:rPr>
        <w:t>—</w:t>
      </w:r>
      <w:r w:rsidRPr="00BA0018">
        <w:rPr>
          <w:rFonts w:ascii="Times New Roman" w:hAnsi="Times New Roman" w:cs="Times New Roman"/>
          <w:sz w:val="28"/>
          <w:szCs w:val="28"/>
        </w:rPr>
        <w:t xml:space="preserve"> сообщила заместитель директора по науке Новосибирского НИИТО им. Я.Л. </w:t>
      </w:r>
      <w:proofErr w:type="spellStart"/>
      <w:r w:rsidRPr="00BA0018">
        <w:rPr>
          <w:rFonts w:ascii="Times New Roman" w:hAnsi="Times New Roman" w:cs="Times New Roman"/>
          <w:sz w:val="28"/>
          <w:szCs w:val="28"/>
        </w:rPr>
        <w:t>Цивьяна</w:t>
      </w:r>
      <w:proofErr w:type="spellEnd"/>
      <w:r w:rsidRPr="00BA0018">
        <w:rPr>
          <w:rFonts w:ascii="Times New Roman" w:hAnsi="Times New Roman" w:cs="Times New Roman"/>
          <w:sz w:val="28"/>
          <w:szCs w:val="28"/>
        </w:rPr>
        <w:t xml:space="preserve"> Ирина Кирилова.</w:t>
      </w:r>
    </w:p>
    <w:p w:rsidR="00BA0018" w:rsidRPr="00BA0018" w:rsidRDefault="00BA0018" w:rsidP="00BA0018">
      <w:pPr>
        <w:rPr>
          <w:rFonts w:ascii="Times New Roman" w:hAnsi="Times New Roman" w:cs="Times New Roman"/>
          <w:sz w:val="28"/>
          <w:szCs w:val="28"/>
        </w:rPr>
      </w:pPr>
      <w:r w:rsidRPr="00BA0018">
        <w:rPr>
          <w:rFonts w:ascii="Times New Roman" w:hAnsi="Times New Roman" w:cs="Times New Roman"/>
          <w:sz w:val="28"/>
          <w:szCs w:val="28"/>
        </w:rPr>
        <w:t xml:space="preserve">Министр здравоохранения Новосибирской области Константин </w:t>
      </w:r>
      <w:proofErr w:type="spellStart"/>
      <w:r w:rsidRPr="00BA0018">
        <w:rPr>
          <w:rFonts w:ascii="Times New Roman" w:hAnsi="Times New Roman" w:cs="Times New Roman"/>
          <w:sz w:val="28"/>
          <w:szCs w:val="28"/>
        </w:rPr>
        <w:t>Хальзов</w:t>
      </w:r>
      <w:proofErr w:type="spellEnd"/>
      <w:r w:rsidRPr="00BA0018">
        <w:rPr>
          <w:rFonts w:ascii="Times New Roman" w:hAnsi="Times New Roman" w:cs="Times New Roman"/>
          <w:sz w:val="28"/>
          <w:szCs w:val="28"/>
        </w:rPr>
        <w:t xml:space="preserve"> заявил, что власти готовы </w:t>
      </w:r>
      <w:r w:rsidR="00FD3A59">
        <w:rPr>
          <w:rFonts w:ascii="Times New Roman" w:hAnsi="Times New Roman" w:cs="Times New Roman"/>
          <w:sz w:val="28"/>
          <w:szCs w:val="28"/>
        </w:rPr>
        <w:t>содействовать</w:t>
      </w:r>
      <w:r w:rsidRPr="00BA0018">
        <w:rPr>
          <w:rFonts w:ascii="Times New Roman" w:hAnsi="Times New Roman" w:cs="Times New Roman"/>
          <w:sz w:val="28"/>
          <w:szCs w:val="28"/>
        </w:rPr>
        <w:t xml:space="preserve"> в</w:t>
      </w:r>
      <w:r w:rsidR="00FD3A59">
        <w:rPr>
          <w:rFonts w:ascii="Times New Roman" w:hAnsi="Times New Roman" w:cs="Times New Roman"/>
          <w:sz w:val="28"/>
          <w:szCs w:val="28"/>
        </w:rPr>
        <w:t>ы</w:t>
      </w:r>
      <w:r w:rsidRPr="00BA0018">
        <w:rPr>
          <w:rFonts w:ascii="Times New Roman" w:hAnsi="Times New Roman" w:cs="Times New Roman"/>
          <w:sz w:val="28"/>
          <w:szCs w:val="28"/>
        </w:rPr>
        <w:t>ведени</w:t>
      </w:r>
      <w:r w:rsidR="00FD3A59">
        <w:rPr>
          <w:rFonts w:ascii="Times New Roman" w:hAnsi="Times New Roman" w:cs="Times New Roman"/>
          <w:sz w:val="28"/>
          <w:szCs w:val="28"/>
        </w:rPr>
        <w:t>ю</w:t>
      </w:r>
      <w:r w:rsidRPr="00BA0018">
        <w:rPr>
          <w:rFonts w:ascii="Times New Roman" w:hAnsi="Times New Roman" w:cs="Times New Roman"/>
          <w:sz w:val="28"/>
          <w:szCs w:val="28"/>
        </w:rPr>
        <w:t xml:space="preserve"> новых разработок на рынок медицинских услуг. </w:t>
      </w:r>
    </w:p>
    <w:p w:rsidR="00BA0018" w:rsidRPr="00FD3A59" w:rsidRDefault="00BA0018" w:rsidP="00BA0018">
      <w:pPr>
        <w:rPr>
          <w:rFonts w:ascii="Times New Roman" w:hAnsi="Times New Roman" w:cs="Times New Roman"/>
          <w:sz w:val="28"/>
          <w:szCs w:val="28"/>
        </w:rPr>
      </w:pPr>
      <w:r w:rsidRPr="00BA0018">
        <w:rPr>
          <w:rFonts w:ascii="Times New Roman" w:hAnsi="Times New Roman" w:cs="Times New Roman"/>
          <w:sz w:val="28"/>
          <w:szCs w:val="28"/>
        </w:rPr>
        <w:t xml:space="preserve">«Первое, что хочу отметить: этот год знаковый для системы здравоохранения, так как стартовал проект медицинской реабилитации, впервые за многие годы повернулись лицом к пациентам, которые после того или иного недуга должны вернуться к полноценной жизни. Вопрос реабилитации сегодня стоит на первом месте. Этому уделяется большое внимание и Правительством Российской Федерации, и Министерством здравоохранения. И как раз набор реабилитационного оборудования, которого недостаточно в России от отечественных производителей, сегодня этот момент очень важен и для пациентов, и для системы здравоохранения. Поэтому я считаю, что здесь большое поле для взаимодействия системы здравоохранения и медицинской промышленности. Апробацию можно проводить в научно-исследовательских институтах, и мы готовы сотрудничать», </w:t>
      </w:r>
      <w:r w:rsidR="00FD3A59">
        <w:rPr>
          <w:rFonts w:ascii="Times New Roman" w:hAnsi="Times New Roman" w:cs="Times New Roman"/>
          <w:sz w:val="28"/>
          <w:szCs w:val="28"/>
        </w:rPr>
        <w:t>—</w:t>
      </w:r>
      <w:r w:rsidRPr="00BA0018">
        <w:rPr>
          <w:rFonts w:ascii="Times New Roman" w:hAnsi="Times New Roman" w:cs="Times New Roman"/>
          <w:sz w:val="28"/>
          <w:szCs w:val="28"/>
        </w:rPr>
        <w:t xml:space="preserve"> сообщил во время пресс-конференции Константин </w:t>
      </w:r>
      <w:proofErr w:type="spellStart"/>
      <w:r w:rsidRPr="00BA0018">
        <w:rPr>
          <w:rFonts w:ascii="Times New Roman" w:hAnsi="Times New Roman" w:cs="Times New Roman"/>
          <w:sz w:val="28"/>
          <w:szCs w:val="28"/>
        </w:rPr>
        <w:t>Хальзов</w:t>
      </w:r>
      <w:proofErr w:type="spellEnd"/>
      <w:r w:rsidRPr="00BA0018">
        <w:rPr>
          <w:rFonts w:ascii="Times New Roman" w:hAnsi="Times New Roman" w:cs="Times New Roman"/>
          <w:sz w:val="28"/>
          <w:szCs w:val="28"/>
        </w:rPr>
        <w:t xml:space="preserve">. </w:t>
      </w:r>
    </w:p>
    <w:p w:rsidR="00BA0018" w:rsidRPr="00BA0018" w:rsidRDefault="00BA0018" w:rsidP="00BA0018">
      <w:pPr>
        <w:rPr>
          <w:rFonts w:ascii="Times New Roman" w:hAnsi="Times New Roman" w:cs="Times New Roman"/>
          <w:sz w:val="28"/>
          <w:szCs w:val="28"/>
        </w:rPr>
      </w:pPr>
      <w:r w:rsidRPr="00BA0018">
        <w:rPr>
          <w:rFonts w:ascii="Times New Roman" w:hAnsi="Times New Roman" w:cs="Times New Roman"/>
          <w:sz w:val="28"/>
          <w:szCs w:val="28"/>
        </w:rPr>
        <w:t xml:space="preserve">Представители медучреждений отметили важность параллельного развития инженерных технологий и медицины. В НГТУ НЭТИ есть </w:t>
      </w:r>
      <w:r w:rsidRPr="00BA0018">
        <w:rPr>
          <w:rFonts w:ascii="Times New Roman" w:hAnsi="Times New Roman" w:cs="Times New Roman"/>
          <w:sz w:val="28"/>
          <w:szCs w:val="28"/>
        </w:rPr>
        <w:lastRenderedPageBreak/>
        <w:t>фундаментальное ядро, которое будет развиваться и позволит создавать прикладные разработки. Такое развитие меняет логику позиционирования, движения и формирования общих коллективов, считает проректор по инновациям и развитию НГТУ НЭТИ Марина Хайруллина:</w:t>
      </w:r>
    </w:p>
    <w:p w:rsidR="00BA0018" w:rsidRPr="00BA0018" w:rsidRDefault="00BA0018" w:rsidP="00BA0018">
      <w:pPr>
        <w:rPr>
          <w:rFonts w:ascii="Times New Roman" w:hAnsi="Times New Roman" w:cs="Times New Roman"/>
          <w:sz w:val="28"/>
          <w:szCs w:val="28"/>
        </w:rPr>
      </w:pPr>
      <w:r w:rsidRPr="00BA0018">
        <w:rPr>
          <w:rFonts w:ascii="Times New Roman" w:hAnsi="Times New Roman" w:cs="Times New Roman"/>
          <w:sz w:val="28"/>
          <w:szCs w:val="28"/>
        </w:rPr>
        <w:t xml:space="preserve">«Разработка и сбор продукта с применением IT-технологий и инженерных решений являются самыми главными. Мы представляли университет в качестве интегратора, </w:t>
      </w:r>
      <w:r w:rsidR="00FD3A59">
        <w:rPr>
          <w:rFonts w:ascii="Times New Roman" w:hAnsi="Times New Roman" w:cs="Times New Roman"/>
          <w:sz w:val="28"/>
          <w:szCs w:val="28"/>
        </w:rPr>
        <w:t>где соединяются</w:t>
      </w:r>
      <w:r w:rsidRPr="00BA0018">
        <w:rPr>
          <w:rFonts w:ascii="Times New Roman" w:hAnsi="Times New Roman" w:cs="Times New Roman"/>
          <w:sz w:val="28"/>
          <w:szCs w:val="28"/>
        </w:rPr>
        <w:t xml:space="preserve"> компетенции, из которых вырастает востребованный продукт. Также мы выделяли два направления: высокотехнологичное медицинское оборудование и медицинские данные, а также интеллектуальные технологии обработки информации». </w:t>
      </w:r>
    </w:p>
    <w:p w:rsidR="00BA0018" w:rsidRPr="00BA0018" w:rsidRDefault="00BA0018" w:rsidP="00BA0018">
      <w:pPr>
        <w:rPr>
          <w:rFonts w:ascii="Times New Roman" w:hAnsi="Times New Roman" w:cs="Times New Roman"/>
          <w:sz w:val="28"/>
          <w:szCs w:val="28"/>
        </w:rPr>
      </w:pPr>
      <w:r w:rsidRPr="00BA0018">
        <w:rPr>
          <w:rFonts w:ascii="Times New Roman" w:hAnsi="Times New Roman" w:cs="Times New Roman"/>
          <w:sz w:val="28"/>
          <w:szCs w:val="28"/>
        </w:rPr>
        <w:t xml:space="preserve">В НГТУ НЭТИ есть вся необходимая материально-техническая база, которая поможет ученым создавать новые изделия для медиков. Кроме того, в рамках федеральной программы «Приоритет 2030» университет создает новые лаборатории с современным оборудованием, которые выведут проекты ученых на новый уровень. </w:t>
      </w:r>
    </w:p>
    <w:p w:rsidR="00BA0018" w:rsidRPr="00BA0018" w:rsidRDefault="00BA0018" w:rsidP="00BA0018">
      <w:pPr>
        <w:rPr>
          <w:rFonts w:ascii="Times New Roman" w:hAnsi="Times New Roman" w:cs="Times New Roman"/>
          <w:sz w:val="28"/>
          <w:szCs w:val="28"/>
        </w:rPr>
      </w:pPr>
      <w:r w:rsidRPr="00BA0018">
        <w:rPr>
          <w:rFonts w:ascii="Times New Roman" w:hAnsi="Times New Roman" w:cs="Times New Roman"/>
          <w:sz w:val="28"/>
          <w:szCs w:val="28"/>
        </w:rPr>
        <w:t>«Самое главное, что меняет эта программа</w:t>
      </w:r>
      <w:r w:rsidR="00FD3A59">
        <w:rPr>
          <w:rFonts w:ascii="Times New Roman" w:hAnsi="Times New Roman" w:cs="Times New Roman"/>
          <w:sz w:val="28"/>
          <w:szCs w:val="28"/>
        </w:rPr>
        <w:t>, —</w:t>
      </w:r>
      <w:r w:rsidRPr="00BA0018">
        <w:rPr>
          <w:rFonts w:ascii="Times New Roman" w:hAnsi="Times New Roman" w:cs="Times New Roman"/>
          <w:color w:val="FF0000"/>
          <w:sz w:val="28"/>
          <w:szCs w:val="28"/>
        </w:rPr>
        <w:t xml:space="preserve"> </w:t>
      </w:r>
      <w:r w:rsidRPr="00FD3A59">
        <w:rPr>
          <w:rFonts w:ascii="Times New Roman" w:hAnsi="Times New Roman" w:cs="Times New Roman"/>
          <w:sz w:val="28"/>
          <w:szCs w:val="28"/>
        </w:rPr>
        <w:t>это институциональная среда</w:t>
      </w:r>
      <w:r w:rsidR="00FD3A59">
        <w:rPr>
          <w:rFonts w:ascii="Times New Roman" w:hAnsi="Times New Roman" w:cs="Times New Roman"/>
          <w:sz w:val="28"/>
          <w:szCs w:val="28"/>
        </w:rPr>
        <w:t xml:space="preserve"> </w:t>
      </w:r>
      <w:r w:rsidRPr="00FD3A59">
        <w:rPr>
          <w:rFonts w:ascii="Times New Roman" w:hAnsi="Times New Roman" w:cs="Times New Roman"/>
          <w:sz w:val="28"/>
          <w:szCs w:val="28"/>
        </w:rPr>
        <w:t>унив</w:t>
      </w:r>
      <w:r w:rsidRPr="00BA0018">
        <w:rPr>
          <w:rFonts w:ascii="Times New Roman" w:hAnsi="Times New Roman" w:cs="Times New Roman"/>
          <w:sz w:val="28"/>
          <w:szCs w:val="28"/>
        </w:rPr>
        <w:t xml:space="preserve">ерситета, потому что мы прекрасно понимаем, что войти в программу или решить проектные задачи, которые мы поставили, невозможно без изменения образовательной политики, без внедрения цифровых средств, без принципиального изменения подхода по управлению кадрами. За этот год мы не только расширили наше партнерство, но и стали активно использовать его, чтобы брать экстренную поддержку и доводить до конечного результата наши разработки», </w:t>
      </w:r>
      <w:r w:rsidR="00FD3A59">
        <w:rPr>
          <w:rFonts w:ascii="Times New Roman" w:hAnsi="Times New Roman" w:cs="Times New Roman"/>
          <w:sz w:val="28"/>
          <w:szCs w:val="28"/>
        </w:rPr>
        <w:t xml:space="preserve">— </w:t>
      </w:r>
      <w:r w:rsidRPr="00BA0018">
        <w:rPr>
          <w:rFonts w:ascii="Times New Roman" w:hAnsi="Times New Roman" w:cs="Times New Roman"/>
          <w:sz w:val="28"/>
          <w:szCs w:val="28"/>
        </w:rPr>
        <w:t xml:space="preserve">добавила проректор по инновациям и развитию НГТУ НЭТИ. </w:t>
      </w:r>
    </w:p>
    <w:p w:rsidR="00BA0018" w:rsidRPr="00BA0018" w:rsidRDefault="00BA0018" w:rsidP="00BA0018">
      <w:pPr>
        <w:rPr>
          <w:rFonts w:ascii="Times New Roman" w:hAnsi="Times New Roman" w:cs="Times New Roman"/>
          <w:sz w:val="28"/>
          <w:szCs w:val="28"/>
        </w:rPr>
      </w:pPr>
      <w:r w:rsidRPr="00BA0018">
        <w:rPr>
          <w:rFonts w:ascii="Times New Roman" w:hAnsi="Times New Roman" w:cs="Times New Roman"/>
          <w:sz w:val="28"/>
          <w:szCs w:val="28"/>
        </w:rPr>
        <w:t xml:space="preserve">В ближайших перспективах развития стратегического проекта «Новые инженерные решения и искусственный интеллект для биомедицины» </w:t>
      </w:r>
      <w:r w:rsidR="00FD3A59">
        <w:rPr>
          <w:rFonts w:ascii="Times New Roman" w:hAnsi="Times New Roman" w:cs="Times New Roman"/>
          <w:sz w:val="28"/>
          <w:szCs w:val="28"/>
        </w:rPr>
        <w:t>—</w:t>
      </w:r>
      <w:r w:rsidRPr="00BA0018">
        <w:rPr>
          <w:rFonts w:ascii="Times New Roman" w:hAnsi="Times New Roman" w:cs="Times New Roman"/>
          <w:sz w:val="28"/>
          <w:szCs w:val="28"/>
        </w:rPr>
        <w:t xml:space="preserve"> создание консорциума и привлечение большего количества медицинских экспертов, которые смогут не только дать экспертную оценку уже созданным разработкам, но и сформировать новый запрос для инженеров НГТУ НЭТИ. </w:t>
      </w:r>
    </w:p>
    <w:p w:rsidR="000D4EB9" w:rsidRPr="000D4EB9" w:rsidRDefault="000D4EB9" w:rsidP="000D4EB9">
      <w:pPr>
        <w:suppressAutoHyphens/>
        <w:spacing w:after="120" w:line="240" w:lineRule="auto"/>
        <w:ind w:left="993"/>
        <w:rPr>
          <w:rFonts w:ascii="Times New Roman" w:hAnsi="Times New Roman" w:cs="Times New Roman"/>
          <w:sz w:val="20"/>
          <w:szCs w:val="20"/>
        </w:rPr>
      </w:pPr>
      <w:r w:rsidRPr="000D4EB9">
        <w:rPr>
          <w:rFonts w:ascii="Times New Roman" w:hAnsi="Times New Roman" w:cs="Times New Roman"/>
          <w:sz w:val="20"/>
          <w:szCs w:val="20"/>
        </w:rPr>
        <w:t>________________________________________________________________________________</w:t>
      </w:r>
    </w:p>
    <w:p w:rsidR="000D4EB9" w:rsidRPr="000D4EB9" w:rsidRDefault="000D4EB9" w:rsidP="000D4EB9">
      <w:pPr>
        <w:suppressAutoHyphens/>
        <w:spacing w:after="120" w:line="240" w:lineRule="auto"/>
        <w:ind w:left="993"/>
        <w:rPr>
          <w:rFonts w:ascii="Times New Roman" w:hAnsi="Times New Roman" w:cs="Times New Roman"/>
          <w:color w:val="0000FF"/>
          <w:sz w:val="20"/>
          <w:szCs w:val="20"/>
          <w:u w:val="single"/>
        </w:rPr>
      </w:pPr>
      <w:r w:rsidRPr="000D4EB9">
        <w:rPr>
          <w:rFonts w:ascii="Times New Roman" w:hAnsi="Times New Roman" w:cs="Times New Roman"/>
          <w:sz w:val="20"/>
          <w:szCs w:val="20"/>
        </w:rPr>
        <w:t>Для СМИ</w:t>
      </w:r>
      <w:r>
        <w:rPr>
          <w:rFonts w:ascii="Times New Roman" w:hAnsi="Times New Roman" w:cs="Times New Roman"/>
          <w:sz w:val="20"/>
          <w:szCs w:val="20"/>
        </w:rPr>
        <w:t xml:space="preserve"> </w:t>
      </w:r>
      <w:r w:rsidR="005C35A1">
        <w:rPr>
          <w:rFonts w:ascii="Times New Roman" w:hAnsi="Times New Roman" w:cs="Times New Roman"/>
          <w:color w:val="0000FF"/>
          <w:sz w:val="20"/>
          <w:szCs w:val="20"/>
        </w:rPr>
        <w:t xml:space="preserve">Александр </w:t>
      </w:r>
      <w:proofErr w:type="spellStart"/>
      <w:r w:rsidR="005C35A1">
        <w:rPr>
          <w:rFonts w:ascii="Times New Roman" w:hAnsi="Times New Roman" w:cs="Times New Roman"/>
          <w:color w:val="0000FF"/>
          <w:sz w:val="20"/>
          <w:szCs w:val="20"/>
        </w:rPr>
        <w:t>Сильченко</w:t>
      </w:r>
      <w:proofErr w:type="spellEnd"/>
      <w:r w:rsidRPr="000D4EB9">
        <w:rPr>
          <w:rFonts w:ascii="Times New Roman" w:hAnsi="Times New Roman" w:cs="Times New Roman"/>
          <w:color w:val="0000FF"/>
          <w:sz w:val="20"/>
          <w:szCs w:val="20"/>
        </w:rPr>
        <w:t>, пресс-секретарь, +7-9</w:t>
      </w:r>
      <w:r w:rsidR="005C35A1">
        <w:rPr>
          <w:rFonts w:ascii="Times New Roman" w:hAnsi="Times New Roman" w:cs="Times New Roman"/>
          <w:color w:val="0000FF"/>
          <w:sz w:val="20"/>
          <w:szCs w:val="20"/>
        </w:rPr>
        <w:t>96</w:t>
      </w:r>
      <w:r w:rsidRPr="000D4EB9">
        <w:rPr>
          <w:rFonts w:ascii="Times New Roman" w:hAnsi="Times New Roman" w:cs="Times New Roman"/>
          <w:color w:val="0000FF"/>
          <w:sz w:val="20"/>
          <w:szCs w:val="20"/>
        </w:rPr>
        <w:t>-</w:t>
      </w:r>
      <w:r w:rsidR="005C35A1">
        <w:rPr>
          <w:rFonts w:ascii="Times New Roman" w:hAnsi="Times New Roman" w:cs="Times New Roman"/>
          <w:color w:val="0000FF"/>
          <w:sz w:val="20"/>
          <w:szCs w:val="20"/>
        </w:rPr>
        <w:t>382</w:t>
      </w:r>
      <w:r w:rsidRPr="000D4EB9">
        <w:rPr>
          <w:rFonts w:ascii="Times New Roman" w:hAnsi="Times New Roman" w:cs="Times New Roman"/>
          <w:color w:val="0000FF"/>
          <w:sz w:val="20"/>
          <w:szCs w:val="20"/>
        </w:rPr>
        <w:t>-</w:t>
      </w:r>
      <w:r w:rsidR="005C35A1">
        <w:rPr>
          <w:rFonts w:ascii="Times New Roman" w:hAnsi="Times New Roman" w:cs="Times New Roman"/>
          <w:color w:val="0000FF"/>
          <w:sz w:val="20"/>
          <w:szCs w:val="20"/>
        </w:rPr>
        <w:t>61-19</w:t>
      </w:r>
      <w:r w:rsidRPr="000D4EB9">
        <w:rPr>
          <w:rFonts w:ascii="Times New Roman" w:hAnsi="Times New Roman" w:cs="Times New Roman"/>
          <w:color w:val="0000FF"/>
          <w:sz w:val="20"/>
          <w:szCs w:val="20"/>
        </w:rPr>
        <w:t xml:space="preserve">, </w:t>
      </w:r>
      <w:hyperlink r:id="rId6" w:history="1">
        <w:r w:rsidRPr="000D4EB9">
          <w:rPr>
            <w:rFonts w:ascii="Times New Roman" w:hAnsi="Times New Roman" w:cs="Times New Roman"/>
            <w:color w:val="0000FF"/>
            <w:sz w:val="20"/>
            <w:szCs w:val="20"/>
            <w:u w:val="single"/>
          </w:rPr>
          <w:t>is@nstu.ru</w:t>
        </w:r>
      </w:hyperlink>
    </w:p>
    <w:p w:rsidR="000D4EB9" w:rsidRPr="000D4EB9" w:rsidRDefault="000D4EB9" w:rsidP="000D4EB9">
      <w:pPr>
        <w:suppressAutoHyphens/>
        <w:spacing w:after="120" w:line="240" w:lineRule="auto"/>
        <w:ind w:left="993"/>
        <w:rPr>
          <w:rFonts w:ascii="Times New Roman" w:hAnsi="Times New Roman" w:cs="Times New Roman"/>
          <w:sz w:val="20"/>
          <w:szCs w:val="20"/>
        </w:rPr>
      </w:pPr>
      <w:r w:rsidRPr="000D4EB9">
        <w:rPr>
          <w:rFonts w:ascii="Times New Roman" w:hAnsi="Times New Roman" w:cs="Times New Roman"/>
          <w:sz w:val="20"/>
          <w:szCs w:val="20"/>
        </w:rPr>
        <w:t>_________________________________________________________________________</w:t>
      </w:r>
    </w:p>
    <w:p w:rsidR="00E23745" w:rsidRPr="005C35A1" w:rsidRDefault="00E23745" w:rsidP="000D4EB9">
      <w:pPr>
        <w:spacing w:after="0" w:line="240" w:lineRule="auto"/>
        <w:ind w:left="709"/>
        <w:jc w:val="both"/>
        <w:rPr>
          <w:rFonts w:ascii="Times New Roman" w:hAnsi="Times New Roman" w:cs="Times New Roman"/>
          <w:sz w:val="20"/>
          <w:szCs w:val="20"/>
          <w:lang w:val="en-US"/>
        </w:rPr>
      </w:pPr>
    </w:p>
    <w:sectPr w:rsidR="00E23745" w:rsidRPr="005C35A1" w:rsidSect="000D4EB9">
      <w:pgSz w:w="11906" w:h="16838"/>
      <w:pgMar w:top="567" w:right="1134" w:bottom="567"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Segoe UI">
    <w:panose1 w:val="020B0502040204020203"/>
    <w:charset w:val="CC"/>
    <w:family w:val="swiss"/>
    <w:pitch w:val="variable"/>
    <w:sig w:usb0="E10022FF" w:usb1="C000E47F" w:usb2="00000029" w:usb3="00000000" w:csb0="000001DF" w:csb1="00000000"/>
  </w:font>
  <w:font w:name="Arial">
    <w:panose1 w:val="020B0604020202020204"/>
    <w:charset w:val="CC"/>
    <w:family w:val="swiss"/>
    <w:pitch w:val="variable"/>
    <w:sig w:usb0="E0002AFF" w:usb1="C0007843" w:usb2="00000009" w:usb3="00000000" w:csb0="000001FF" w:csb1="00000000"/>
  </w:font>
  <w:font w:name="Calibri Light">
    <w:altName w:val="Arial"/>
    <w:charset w:val="CC"/>
    <w:family w:val="swiss"/>
    <w:pitch w:val="variable"/>
    <w:sig w:usb0="00000000"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F2D8B"/>
    <w:multiLevelType w:val="hybridMultilevel"/>
    <w:tmpl w:val="CFCC80F0"/>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240D4ECE"/>
    <w:multiLevelType w:val="hybridMultilevel"/>
    <w:tmpl w:val="E5CE9D44"/>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2">
    <w:nsid w:val="66DF458E"/>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71452C4F"/>
    <w:multiLevelType w:val="hybridMultilevel"/>
    <w:tmpl w:val="06EA7C8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7"/>
  <w:proofState w:spelling="clean" w:grammar="clean"/>
  <w:defaultTabStop w:val="708"/>
  <w:characterSpacingControl w:val="doNotCompress"/>
  <w:compat/>
  <w:rsids>
    <w:rsidRoot w:val="005330BF"/>
    <w:rsid w:val="00030C96"/>
    <w:rsid w:val="000D4EB9"/>
    <w:rsid w:val="00283137"/>
    <w:rsid w:val="002D13F2"/>
    <w:rsid w:val="003538ED"/>
    <w:rsid w:val="005330BF"/>
    <w:rsid w:val="00595D0F"/>
    <w:rsid w:val="005C35A1"/>
    <w:rsid w:val="00625C94"/>
    <w:rsid w:val="006746EF"/>
    <w:rsid w:val="00990B6B"/>
    <w:rsid w:val="00AB0FC9"/>
    <w:rsid w:val="00AC5AA6"/>
    <w:rsid w:val="00BA0018"/>
    <w:rsid w:val="00DC62F4"/>
    <w:rsid w:val="00E23745"/>
    <w:rsid w:val="00E53D44"/>
    <w:rsid w:val="00F26F1C"/>
    <w:rsid w:val="00F311C0"/>
    <w:rsid w:val="00FD3A5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B0FC9"/>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30C96"/>
    <w:pPr>
      <w:ind w:left="720"/>
      <w:contextualSpacing/>
    </w:pPr>
  </w:style>
  <w:style w:type="paragraph" w:styleId="a4">
    <w:name w:val="Normal (Web)"/>
    <w:basedOn w:val="a"/>
    <w:uiPriority w:val="99"/>
    <w:unhideWhenUsed/>
    <w:rsid w:val="00E2374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Balloon Text"/>
    <w:basedOn w:val="a"/>
    <w:link w:val="a6"/>
    <w:uiPriority w:val="99"/>
    <w:semiHidden/>
    <w:unhideWhenUsed/>
    <w:rsid w:val="00AC5AA6"/>
    <w:pPr>
      <w:spacing w:after="0" w:line="240" w:lineRule="auto"/>
    </w:pPr>
    <w:rPr>
      <w:rFonts w:ascii="Segoe UI" w:hAnsi="Segoe UI" w:cs="Segoe UI"/>
      <w:sz w:val="18"/>
      <w:szCs w:val="18"/>
    </w:rPr>
  </w:style>
  <w:style w:type="character" w:customStyle="1" w:styleId="a6">
    <w:name w:val="Текст выноски Знак"/>
    <w:basedOn w:val="a0"/>
    <w:link w:val="a5"/>
    <w:uiPriority w:val="99"/>
    <w:semiHidden/>
    <w:rsid w:val="00AC5AA6"/>
    <w:rPr>
      <w:rFonts w:ascii="Segoe UI" w:hAnsi="Segoe UI" w:cs="Segoe UI"/>
      <w:sz w:val="18"/>
      <w:szCs w:val="18"/>
    </w:rPr>
  </w:style>
  <w:style w:type="paragraph" w:customStyle="1" w:styleId="normal">
    <w:name w:val="normal"/>
    <w:rsid w:val="000D4EB9"/>
    <w:pPr>
      <w:spacing w:after="0" w:line="276" w:lineRule="auto"/>
    </w:pPr>
    <w:rPr>
      <w:rFonts w:ascii="Arial" w:eastAsia="Arial" w:hAnsi="Arial" w:cs="Arial"/>
      <w:lang w:eastAsia="ru-RU"/>
    </w:rPr>
  </w:style>
  <w:style w:type="character" w:styleId="a7">
    <w:name w:val="Hyperlink"/>
    <w:basedOn w:val="a0"/>
    <w:uiPriority w:val="99"/>
    <w:unhideWhenUsed/>
    <w:rsid w:val="00595D0F"/>
    <w:rPr>
      <w:color w:val="0563C1" w:themeColor="hyperlink"/>
      <w:u w:val="single"/>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is@nstu.ru"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3</Pages>
  <Words>1044</Words>
  <Characters>5955</Characters>
  <Application>Microsoft Office Word</Application>
  <DocSecurity>0</DocSecurity>
  <Lines>49</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6986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Ирина</cp:lastModifiedBy>
  <cp:revision>3</cp:revision>
  <cp:lastPrinted>2022-03-02T09:52:00Z</cp:lastPrinted>
  <dcterms:created xsi:type="dcterms:W3CDTF">2022-09-29T05:11:00Z</dcterms:created>
  <dcterms:modified xsi:type="dcterms:W3CDTF">2022-09-29T05:22:00Z</dcterms:modified>
</cp:coreProperties>
</file>