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40CFB2C" w14:textId="69AC5862" w:rsidR="00930BF2" w:rsidRDefault="00930BF2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val="ru-RU"/>
        </w:rPr>
        <w:drawing>
          <wp:inline distT="0" distB="0" distL="0" distR="0" wp14:anchorId="7F13B14A" wp14:editId="68DC6219">
            <wp:extent cx="4925695" cy="768350"/>
            <wp:effectExtent l="0" t="0" r="825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25695" cy="7683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37565186" w14:textId="73F90A4C" w:rsidR="00930BF2" w:rsidRPr="00930BF2" w:rsidRDefault="00930BF2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930BF2">
        <w:rPr>
          <w:rFonts w:ascii="Times New Roman" w:hAnsi="Times New Roman" w:cs="Times New Roman"/>
          <w:b/>
          <w:sz w:val="24"/>
          <w:szCs w:val="24"/>
          <w:lang w:val="ru-RU"/>
        </w:rPr>
        <w:t>13 июля 2022 года</w:t>
      </w:r>
    </w:p>
    <w:p w14:paraId="107EEE38" w14:textId="284769CC" w:rsidR="00930BF2" w:rsidRPr="00930BF2" w:rsidRDefault="00930BF2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930BF2">
        <w:rPr>
          <w:rFonts w:ascii="Times New Roman" w:hAnsi="Times New Roman" w:cs="Times New Roman"/>
          <w:b/>
          <w:sz w:val="24"/>
          <w:szCs w:val="24"/>
          <w:lang w:val="ru-RU"/>
        </w:rPr>
        <w:t>Пресс-релиз</w:t>
      </w:r>
    </w:p>
    <w:p w14:paraId="56B27A05" w14:textId="77777777" w:rsidR="00930BF2" w:rsidRPr="00930BF2" w:rsidRDefault="00930BF2">
      <w:pPr>
        <w:rPr>
          <w:rFonts w:ascii="Times New Roman" w:hAnsi="Times New Roman" w:cs="Times New Roman"/>
          <w:b/>
          <w:sz w:val="16"/>
          <w:szCs w:val="16"/>
          <w:lang w:val="ru-RU"/>
        </w:rPr>
      </w:pPr>
    </w:p>
    <w:p w14:paraId="00000001" w14:textId="1AE7528B" w:rsidR="00E5224D" w:rsidRPr="00930BF2" w:rsidRDefault="00930BF2">
      <w:pPr>
        <w:rPr>
          <w:rFonts w:ascii="Times New Roman" w:hAnsi="Times New Roman" w:cs="Times New Roman"/>
          <w:b/>
          <w:sz w:val="32"/>
          <w:szCs w:val="32"/>
        </w:rPr>
      </w:pPr>
      <w:r w:rsidRPr="00930BF2">
        <w:rPr>
          <w:rFonts w:ascii="Times New Roman" w:hAnsi="Times New Roman" w:cs="Times New Roman"/>
          <w:b/>
          <w:sz w:val="32"/>
          <w:szCs w:val="32"/>
        </w:rPr>
        <w:t xml:space="preserve">В НГТУ НЭТИ создали рекуперативный теплообменник с импульсной системой </w:t>
      </w:r>
      <w:proofErr w:type="spellStart"/>
      <w:r w:rsidRPr="00930BF2">
        <w:rPr>
          <w:rFonts w:ascii="Times New Roman" w:hAnsi="Times New Roman" w:cs="Times New Roman"/>
          <w:b/>
          <w:sz w:val="32"/>
          <w:szCs w:val="32"/>
        </w:rPr>
        <w:t>антиобмерзания</w:t>
      </w:r>
      <w:proofErr w:type="spellEnd"/>
    </w:p>
    <w:p w14:paraId="00000002" w14:textId="77777777" w:rsidR="00E5224D" w:rsidRPr="00930BF2" w:rsidRDefault="00E5224D">
      <w:pPr>
        <w:rPr>
          <w:rFonts w:ascii="Times New Roman" w:hAnsi="Times New Roman" w:cs="Times New Roman"/>
          <w:b/>
          <w:sz w:val="24"/>
          <w:szCs w:val="24"/>
        </w:rPr>
      </w:pPr>
    </w:p>
    <w:p w14:paraId="00000003" w14:textId="77777777" w:rsidR="00E5224D" w:rsidRPr="00930BF2" w:rsidRDefault="00930BF2">
      <w:pPr>
        <w:rPr>
          <w:rFonts w:ascii="Times New Roman" w:hAnsi="Times New Roman" w:cs="Times New Roman"/>
          <w:sz w:val="28"/>
          <w:szCs w:val="28"/>
        </w:rPr>
      </w:pPr>
      <w:r w:rsidRPr="00930BF2">
        <w:rPr>
          <w:rFonts w:ascii="Times New Roman" w:hAnsi="Times New Roman" w:cs="Times New Roman"/>
          <w:sz w:val="28"/>
          <w:szCs w:val="28"/>
        </w:rPr>
        <w:t>Ученые факультета энергетики Новосибирского государственного технического университета НЭТИ разработали ресурсосберегающий теплообменник — рекуператор. Э</w:t>
      </w:r>
      <w:r w:rsidRPr="00930BF2">
        <w:rPr>
          <w:rFonts w:ascii="Times New Roman" w:hAnsi="Times New Roman" w:cs="Times New Roman"/>
          <w:sz w:val="28"/>
          <w:szCs w:val="28"/>
        </w:rPr>
        <w:t>то приточно-вытяжная вентиляция с теплообменником, состоящим из алюминиевых пластин, теплообменник забирает тепло у выходящего воздуха и передает его входящему. За отопительный период в Новосибирске для дома 100 квадратных метров рекуператор позволяет экон</w:t>
      </w:r>
      <w:r w:rsidRPr="00930BF2">
        <w:rPr>
          <w:rFonts w:ascii="Times New Roman" w:hAnsi="Times New Roman" w:cs="Times New Roman"/>
          <w:sz w:val="28"/>
          <w:szCs w:val="28"/>
        </w:rPr>
        <w:t>омить до 25 тыс. рублей.</w:t>
      </w:r>
    </w:p>
    <w:p w14:paraId="00000005" w14:textId="77777777" w:rsidR="00E5224D" w:rsidRPr="00930BF2" w:rsidRDefault="00930BF2">
      <w:pPr>
        <w:rPr>
          <w:rFonts w:ascii="Times New Roman" w:hAnsi="Times New Roman" w:cs="Times New Roman"/>
          <w:sz w:val="28"/>
          <w:szCs w:val="28"/>
        </w:rPr>
      </w:pPr>
      <w:r w:rsidRPr="00930BF2">
        <w:rPr>
          <w:rFonts w:ascii="Times New Roman" w:hAnsi="Times New Roman" w:cs="Times New Roman"/>
          <w:sz w:val="28"/>
          <w:szCs w:val="28"/>
        </w:rPr>
        <w:t>«Рекуператор дает пользователю экономию на отоплении. Все мы хотим дышать свежим воздухом, и все мы открываем окна, проветривая помещение. Но, чем ниже разница температур между воздухом на улице и в помещении, тем больше энергии и</w:t>
      </w:r>
      <w:r w:rsidRPr="00930BF2">
        <w:rPr>
          <w:rFonts w:ascii="Times New Roman" w:hAnsi="Times New Roman" w:cs="Times New Roman"/>
          <w:sz w:val="28"/>
          <w:szCs w:val="28"/>
        </w:rPr>
        <w:t>, следовательно, денег, нам нужно потратить, чтобы нагреть холодный воздух, приходящий с улицы в дом. Если у вас есть рекуператор, то вы нагреваете входящий холодный воздух выходящим теплым воздухом. Вы не тратите деньги на нагрев холодного воздуха. В школ</w:t>
      </w:r>
      <w:r w:rsidRPr="00930BF2">
        <w:rPr>
          <w:rFonts w:ascii="Times New Roman" w:hAnsi="Times New Roman" w:cs="Times New Roman"/>
          <w:sz w:val="28"/>
          <w:szCs w:val="28"/>
        </w:rPr>
        <w:t>ах, больницах, поликлиниках и других общественных местах свежий воздух из рекуператора позволяет существенно снизить вирусную нагрузку», — рассказала разработчик устройства, преподаватель факультета энергетики Новосибирского государственного технического у</w:t>
      </w:r>
      <w:r w:rsidRPr="00930BF2">
        <w:rPr>
          <w:rFonts w:ascii="Times New Roman" w:hAnsi="Times New Roman" w:cs="Times New Roman"/>
          <w:sz w:val="28"/>
          <w:szCs w:val="28"/>
        </w:rPr>
        <w:t>ниверситета НЭТИ Валентина Хорева.</w:t>
      </w:r>
    </w:p>
    <w:p w14:paraId="00000007" w14:textId="77777777" w:rsidR="00E5224D" w:rsidRPr="00930BF2" w:rsidRDefault="00930BF2">
      <w:pPr>
        <w:rPr>
          <w:rFonts w:ascii="Times New Roman" w:hAnsi="Times New Roman" w:cs="Times New Roman"/>
          <w:sz w:val="28"/>
          <w:szCs w:val="28"/>
        </w:rPr>
      </w:pPr>
      <w:r w:rsidRPr="00930BF2">
        <w:rPr>
          <w:rFonts w:ascii="Times New Roman" w:hAnsi="Times New Roman" w:cs="Times New Roman"/>
          <w:sz w:val="28"/>
          <w:szCs w:val="28"/>
        </w:rPr>
        <w:t>По ее словам, рекуперативный пластинчатый теплообменник располагается в стене дома и работает благодаря двум разнонаправленным потокам: один из них входит в помещение, другой — выходит. Разнонаправленные потоки обеспечив</w:t>
      </w:r>
      <w:r w:rsidRPr="00930BF2">
        <w:rPr>
          <w:rFonts w:ascii="Times New Roman" w:hAnsi="Times New Roman" w:cs="Times New Roman"/>
          <w:sz w:val="28"/>
          <w:szCs w:val="28"/>
        </w:rPr>
        <w:t>ают наилучшую теплопередачу от теплого воздуха к холодному.</w:t>
      </w:r>
    </w:p>
    <w:p w14:paraId="00000009" w14:textId="0F959FBD" w:rsidR="00E5224D" w:rsidRPr="00930BF2" w:rsidRDefault="00930BF2">
      <w:pPr>
        <w:rPr>
          <w:rFonts w:ascii="Times New Roman" w:hAnsi="Times New Roman" w:cs="Times New Roman"/>
          <w:sz w:val="28"/>
          <w:szCs w:val="28"/>
        </w:rPr>
      </w:pPr>
      <w:r w:rsidRPr="00930BF2">
        <w:rPr>
          <w:rFonts w:ascii="Times New Roman" w:hAnsi="Times New Roman" w:cs="Times New Roman"/>
          <w:sz w:val="28"/>
          <w:szCs w:val="28"/>
        </w:rPr>
        <w:t xml:space="preserve">«Самих рекуператоров на рынке достаточно много, но у них есть недостаток </w:t>
      </w:r>
      <w:r>
        <w:rPr>
          <w:rFonts w:ascii="Times New Roman" w:hAnsi="Times New Roman" w:cs="Times New Roman"/>
          <w:sz w:val="28"/>
          <w:szCs w:val="28"/>
          <w:lang w:val="ru-RU"/>
        </w:rPr>
        <w:t>—</w:t>
      </w:r>
      <w:r w:rsidRPr="00930BF2">
        <w:rPr>
          <w:rFonts w:ascii="Times New Roman" w:hAnsi="Times New Roman" w:cs="Times New Roman"/>
          <w:sz w:val="28"/>
          <w:szCs w:val="28"/>
        </w:rPr>
        <w:t xml:space="preserve"> обмерзание при отрицательных температурах. Для российского климата это огромный минус, так как снижается эффективность и</w:t>
      </w:r>
      <w:r w:rsidRPr="00930BF2">
        <w:rPr>
          <w:rFonts w:ascii="Times New Roman" w:hAnsi="Times New Roman" w:cs="Times New Roman"/>
          <w:sz w:val="28"/>
          <w:szCs w:val="28"/>
        </w:rPr>
        <w:t xml:space="preserve"> увеличивается время простоя. Сейчас проблема обмерзания решается с помощью обходного канала, но это приводит к большим потерям энергии и простою рекуператора. Мы предлагаем размораживать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устройство</w:t>
      </w:r>
      <w:r w:rsidRPr="00930BF2">
        <w:rPr>
          <w:rFonts w:ascii="Times New Roman" w:hAnsi="Times New Roman" w:cs="Times New Roman"/>
          <w:sz w:val="28"/>
          <w:szCs w:val="28"/>
        </w:rPr>
        <w:t>, кратковременно подавая тепло к пластинам. В этот момент между пласт</w:t>
      </w:r>
      <w:r w:rsidRPr="00930BF2">
        <w:rPr>
          <w:rFonts w:ascii="Times New Roman" w:hAnsi="Times New Roman" w:cs="Times New Roman"/>
          <w:sz w:val="28"/>
          <w:szCs w:val="28"/>
        </w:rPr>
        <w:t>иной и льдом образуется прослойка воды, которая действует как смазка, и под собственным весом лед скатывается в предназначенный для него контейнер. Таким образом, мы экономим тепловую энергию, значительно сокращая простой и увеличивая эффективность установ</w:t>
      </w:r>
      <w:r w:rsidRPr="00930BF2">
        <w:rPr>
          <w:rFonts w:ascii="Times New Roman" w:hAnsi="Times New Roman" w:cs="Times New Roman"/>
          <w:sz w:val="28"/>
          <w:szCs w:val="28"/>
        </w:rPr>
        <w:t xml:space="preserve">ки», </w:t>
      </w:r>
      <w:bookmarkStart w:id="0" w:name="_GoBack"/>
      <w:r>
        <w:rPr>
          <w:rFonts w:ascii="Times New Roman" w:hAnsi="Times New Roman" w:cs="Times New Roman"/>
          <w:sz w:val="28"/>
          <w:szCs w:val="28"/>
          <w:lang w:val="ru-RU"/>
        </w:rPr>
        <w:t>—</w:t>
      </w:r>
      <w:bookmarkEnd w:id="0"/>
      <w:r w:rsidRPr="00930BF2">
        <w:rPr>
          <w:rFonts w:ascii="Times New Roman" w:hAnsi="Times New Roman" w:cs="Times New Roman"/>
          <w:sz w:val="28"/>
          <w:szCs w:val="28"/>
        </w:rPr>
        <w:t xml:space="preserve"> дополняет Валентина Хорева.</w:t>
      </w:r>
    </w:p>
    <w:p w14:paraId="0000000B" w14:textId="47145DDA" w:rsidR="00E5224D" w:rsidRDefault="00930BF2">
      <w:pPr>
        <w:rPr>
          <w:rFonts w:ascii="Times New Roman" w:hAnsi="Times New Roman" w:cs="Times New Roman"/>
          <w:sz w:val="28"/>
          <w:szCs w:val="28"/>
        </w:rPr>
      </w:pPr>
      <w:r w:rsidRPr="00930BF2">
        <w:rPr>
          <w:rFonts w:ascii="Times New Roman" w:hAnsi="Times New Roman" w:cs="Times New Roman"/>
          <w:sz w:val="28"/>
          <w:szCs w:val="28"/>
        </w:rPr>
        <w:t xml:space="preserve">В этом году разработка выиграла грант на год в размере одного миллиона рублей. На полученные деньги будет осуществляться сборка опытного образца рекуператора, написание бизнес- и финансовой модели. Также планируется </w:t>
      </w:r>
      <w:r w:rsidRPr="00930BF2">
        <w:rPr>
          <w:rFonts w:ascii="Times New Roman" w:hAnsi="Times New Roman" w:cs="Times New Roman"/>
          <w:sz w:val="28"/>
          <w:szCs w:val="28"/>
        </w:rPr>
        <w:lastRenderedPageBreak/>
        <w:t>созд</w:t>
      </w:r>
      <w:r w:rsidRPr="00930BF2">
        <w:rPr>
          <w:rFonts w:ascii="Times New Roman" w:hAnsi="Times New Roman" w:cs="Times New Roman"/>
          <w:sz w:val="28"/>
          <w:szCs w:val="28"/>
        </w:rPr>
        <w:t xml:space="preserve">ание импортозамещающего производства по ресурсосберегающим технологиям. </w:t>
      </w:r>
    </w:p>
    <w:p w14:paraId="784BD1CF" w14:textId="77777777" w:rsidR="00930BF2" w:rsidRPr="009357E6" w:rsidRDefault="00930BF2" w:rsidP="00930BF2">
      <w:pPr>
        <w:shd w:val="clear" w:color="auto" w:fill="FFFFFF"/>
        <w:spacing w:after="300"/>
        <w:rPr>
          <w:rFonts w:ascii="Times New Roman" w:hAnsi="Times New Roman" w:cs="Times New Roman"/>
          <w:sz w:val="28"/>
          <w:szCs w:val="28"/>
        </w:rPr>
      </w:pPr>
      <w:r w:rsidRPr="00B82CC2">
        <w:rPr>
          <w:rFonts w:ascii="Times New Roman" w:hAnsi="Times New Roman" w:cs="Times New Roman"/>
          <w:sz w:val="28"/>
          <w:szCs w:val="28"/>
        </w:rPr>
        <w:t>___</w:t>
      </w:r>
      <w:r w:rsidRPr="009357E6">
        <w:rPr>
          <w:rFonts w:ascii="Times New Roman" w:hAnsi="Times New Roman" w:cs="Times New Roman"/>
          <w:sz w:val="28"/>
          <w:szCs w:val="28"/>
        </w:rPr>
        <w:t>___________________________________________________________</w:t>
      </w:r>
    </w:p>
    <w:p w14:paraId="0FBCDC3A" w14:textId="77777777" w:rsidR="00930BF2" w:rsidRPr="009357E6" w:rsidRDefault="00930BF2" w:rsidP="00930BF2">
      <w:pPr>
        <w:spacing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9357E6">
        <w:rPr>
          <w:rFonts w:ascii="Times New Roman" w:eastAsia="Times New Roman" w:hAnsi="Times New Roman" w:cs="Times New Roman"/>
          <w:sz w:val="24"/>
          <w:szCs w:val="24"/>
        </w:rPr>
        <w:t>Для СМИ</w:t>
      </w:r>
    </w:p>
    <w:p w14:paraId="5B595172" w14:textId="77777777" w:rsidR="00930BF2" w:rsidRDefault="00930BF2" w:rsidP="00930BF2">
      <w:pPr>
        <w:rPr>
          <w:rFonts w:ascii="Times New Roman" w:hAnsi="Times New Roman" w:cs="Times New Roman"/>
          <w:sz w:val="24"/>
          <w:szCs w:val="24"/>
        </w:rPr>
      </w:pPr>
      <w:r w:rsidRPr="009357E6">
        <w:rPr>
          <w:rFonts w:ascii="Times New Roman" w:eastAsia="Times New Roman" w:hAnsi="Times New Roman" w:cs="Times New Roman"/>
          <w:color w:val="0000FF"/>
          <w:sz w:val="24"/>
          <w:szCs w:val="24"/>
        </w:rPr>
        <w:t>Александр Сильченко, пресс-секретарь НГТУ НЭТИ, +7</w:t>
      </w:r>
      <w:r w:rsidRPr="009357E6">
        <w:rPr>
          <w:rFonts w:ascii="Times New Roman" w:hAnsi="Times New Roman" w:cs="Times New Roman"/>
          <w:sz w:val="24"/>
          <w:szCs w:val="24"/>
        </w:rPr>
        <w:t xml:space="preserve"> 996 382 61 19, </w:t>
      </w:r>
      <w:hyperlink r:id="rId6" w:history="1">
        <w:r w:rsidRPr="00FF4249">
          <w:rPr>
            <w:rStyle w:val="a5"/>
            <w:rFonts w:ascii="Times New Roman" w:hAnsi="Times New Roman" w:cs="Times New Roman"/>
            <w:sz w:val="24"/>
            <w:szCs w:val="24"/>
          </w:rPr>
          <w:t>silchenko@corp.nstu.ru</w:t>
        </w:r>
      </w:hyperlink>
    </w:p>
    <w:p w14:paraId="0C965AFC" w14:textId="77777777" w:rsidR="00930BF2" w:rsidRPr="009C01A9" w:rsidRDefault="00930BF2" w:rsidP="00930BF2">
      <w:pPr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</w:rPr>
        <w:t>___________________________________________________________________</w:t>
      </w:r>
    </w:p>
    <w:tbl>
      <w:tblPr>
        <w:tblpPr w:leftFromText="180" w:rightFromText="180" w:vertAnchor="text" w:horzAnchor="margin" w:tblpY="157"/>
        <w:tblW w:w="0" w:type="auto"/>
        <w:tblLook w:val="0400" w:firstRow="0" w:lastRow="0" w:firstColumn="0" w:lastColumn="0" w:noHBand="0" w:noVBand="1"/>
      </w:tblPr>
      <w:tblGrid>
        <w:gridCol w:w="2636"/>
        <w:gridCol w:w="2756"/>
        <w:gridCol w:w="2436"/>
        <w:gridCol w:w="222"/>
      </w:tblGrid>
      <w:tr w:rsidR="00930BF2" w:rsidRPr="009357E6" w14:paraId="027B4DC4" w14:textId="77777777" w:rsidTr="001E0C3C">
        <w:tc>
          <w:tcPr>
            <w:tcW w:w="0" w:type="auto"/>
            <w:shd w:val="clear" w:color="auto" w:fill="auto"/>
          </w:tcPr>
          <w:p w14:paraId="7F2D1D7B" w14:textId="77777777" w:rsidR="00930BF2" w:rsidRPr="009357E6" w:rsidRDefault="00930BF2" w:rsidP="001E0C3C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4F631BCA" wp14:editId="282DE815">
                  <wp:extent cx="152400" cy="142875"/>
                  <wp:effectExtent l="0" t="0" r="0" b="0"/>
                  <wp:docPr id="2" name="image8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8.png"/>
                          <pic:cNvPicPr preferRelativeResize="0"/>
                        </pic:nvPicPr>
                        <pic:blipFill>
                          <a:blip r:embed="rId7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8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twitter.com/</w:t>
              </w:r>
              <w:proofErr w:type="spellStart"/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nstu_news</w:t>
              </w:r>
              <w:proofErr w:type="spellEnd"/>
            </w:hyperlink>
          </w:p>
          <w:p w14:paraId="00D0F0C6" w14:textId="77777777" w:rsidR="00930BF2" w:rsidRPr="009357E6" w:rsidRDefault="00930BF2" w:rsidP="001E0C3C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042D33FE" wp14:editId="553039E4">
                  <wp:extent cx="152400" cy="152400"/>
                  <wp:effectExtent l="0" t="0" r="0" b="0"/>
                  <wp:docPr id="3" name="image7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7.png"/>
                          <pic:cNvPicPr preferRelativeResize="0"/>
                        </pic:nvPicPr>
                        <pic:blipFill>
                          <a:blip r:embed="rId9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0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vk.com/</w:t>
              </w:r>
              <w:proofErr w:type="spellStart"/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nstu_vk</w:t>
              </w:r>
              <w:proofErr w:type="spellEnd"/>
            </w:hyperlink>
          </w:p>
        </w:tc>
        <w:tc>
          <w:tcPr>
            <w:tcW w:w="0" w:type="auto"/>
            <w:shd w:val="clear" w:color="auto" w:fill="auto"/>
          </w:tcPr>
          <w:p w14:paraId="6AB17D6C" w14:textId="77777777" w:rsidR="00930BF2" w:rsidRPr="009357E6" w:rsidRDefault="00930BF2" w:rsidP="001E0C3C">
            <w:pPr>
              <w:numPr>
                <w:ilvl w:val="0"/>
                <w:numId w:val="1"/>
              </w:numPr>
              <w:tabs>
                <w:tab w:val="center" w:pos="4677"/>
                <w:tab w:val="right" w:pos="9355"/>
              </w:tabs>
              <w:spacing w:after="160" w:line="259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3629B685" wp14:editId="794BEC39">
                  <wp:extent cx="152400" cy="152400"/>
                  <wp:effectExtent l="0" t="0" r="0" b="0"/>
                  <wp:docPr id="4" name="image11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11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 preferRelativeResize="0"/>
                        </pic:nvPicPr>
                        <pic:blipFill>
                          <a:blip r:embed="rId11"/>
                          <a:srcRect l="4953" t="4401" r="4913" b="546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2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</w:t>
              </w:r>
              <w:proofErr w:type="spellStart"/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fotobank</w:t>
              </w:r>
              <w:proofErr w:type="spellEnd"/>
            </w:hyperlink>
          </w:p>
          <w:p w14:paraId="3625797E" w14:textId="77777777" w:rsidR="00930BF2" w:rsidRPr="009357E6" w:rsidRDefault="00930BF2" w:rsidP="001E0C3C">
            <w:pPr>
              <w:numPr>
                <w:ilvl w:val="0"/>
                <w:numId w:val="1"/>
              </w:numPr>
              <w:tabs>
                <w:tab w:val="center" w:pos="4677"/>
                <w:tab w:val="right" w:pos="9355"/>
              </w:tabs>
              <w:spacing w:after="160" w:line="259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70B233BA" wp14:editId="7F774B7F">
                  <wp:extent cx="152400" cy="142875"/>
                  <wp:effectExtent l="0" t="0" r="0" b="0"/>
                  <wp:docPr id="5" name="image2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2.png"/>
                          <pic:cNvPicPr preferRelativeResize="0"/>
                        </pic:nvPicPr>
                        <pic:blipFill>
                          <a:blip r:embed="rId13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4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nstu.ru/video</w:t>
              </w:r>
            </w:hyperlink>
          </w:p>
        </w:tc>
        <w:tc>
          <w:tcPr>
            <w:tcW w:w="0" w:type="auto"/>
            <w:shd w:val="clear" w:color="auto" w:fill="auto"/>
          </w:tcPr>
          <w:p w14:paraId="56B2B33C" w14:textId="77777777" w:rsidR="00930BF2" w:rsidRPr="009357E6" w:rsidRDefault="00930BF2" w:rsidP="001E0C3C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1E983AC1" wp14:editId="5112BC14">
                  <wp:extent cx="142875" cy="152400"/>
                  <wp:effectExtent l="0" t="0" r="0" b="0"/>
                  <wp:docPr id="6" name="image5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5.png"/>
                          <pic:cNvPicPr preferRelativeResize="0"/>
                        </pic:nvPicPr>
                        <pic:blipFill>
                          <a:blip r:embed="rId15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6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nstu.ru/news</w:t>
              </w:r>
            </w:hyperlink>
          </w:p>
          <w:p w14:paraId="2092E42F" w14:textId="77777777" w:rsidR="00930BF2" w:rsidRPr="009357E6" w:rsidRDefault="00930BF2" w:rsidP="001E0C3C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56C62D6C" wp14:editId="0BC96021">
                  <wp:extent cx="152400" cy="142875"/>
                  <wp:effectExtent l="0" t="0" r="0" b="0"/>
                  <wp:docPr id="7" name="image9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9.png"/>
                          <pic:cNvPicPr preferRelativeResize="0"/>
                        </pic:nvPicPr>
                        <pic:blipFill>
                          <a:blip r:embed="rId17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8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</w:t>
              </w:r>
              <w:proofErr w:type="spellStart"/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pressreleases</w:t>
              </w:r>
              <w:proofErr w:type="spellEnd"/>
            </w:hyperlink>
          </w:p>
        </w:tc>
        <w:tc>
          <w:tcPr>
            <w:tcW w:w="0" w:type="auto"/>
            <w:shd w:val="clear" w:color="auto" w:fill="auto"/>
          </w:tcPr>
          <w:p w14:paraId="3E489B51" w14:textId="77777777" w:rsidR="00930BF2" w:rsidRPr="009357E6" w:rsidRDefault="00930BF2" w:rsidP="001E0C3C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</w:tbl>
    <w:p w14:paraId="736156CC" w14:textId="77777777" w:rsidR="00930BF2" w:rsidRPr="00930BF2" w:rsidRDefault="00930BF2">
      <w:pPr>
        <w:rPr>
          <w:rFonts w:ascii="Times New Roman" w:hAnsi="Times New Roman" w:cs="Times New Roman"/>
          <w:sz w:val="28"/>
          <w:szCs w:val="28"/>
          <w:lang w:val="ru-RU"/>
        </w:rPr>
      </w:pPr>
    </w:p>
    <w:sectPr w:rsidR="00930BF2" w:rsidRPr="00930BF2">
      <w:pgSz w:w="11909" w:h="16834"/>
      <w:pgMar w:top="1440" w:right="1440" w:bottom="1440" w:left="1440" w:header="72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8" type="#_x0000_t75" alt="&amp;Kcy;&amp;acy;&amp;rcy;&amp;tcy;&amp;icy;&amp;ncy;&amp;kcy;&amp;icy; &amp;pcy;&amp;ocy; &amp;zcy;&amp;acy;&amp;pcy;&amp;rcy;&amp;ocy;&amp;scy;&amp;ucy; &amp;icy;&amp;kcy;&amp;ocy;&amp;ncy;&amp;kcy;&amp;acy; &amp;ncy;&amp;ocy;&amp;vcy;&amp;ocy;&amp;scy;&amp;tcy;&amp;icy;" style="width:168.75pt;height:168.75pt;visibility:visible;mso-wrap-style:square" o:bullet="t">
        <v:imagedata r:id="rId1" o:title="&amp;Kcy;&amp;acy;&amp;rcy;&amp;tcy;&amp;icy;&amp;ncy;&amp;kcy;&amp;icy; &amp;pcy;&amp;ocy; &amp;zcy;&amp;acy;&amp;pcy;&amp;rcy;&amp;ocy;&amp;scy;&amp;ucy; &amp;icy;&amp;kcy;&amp;ocy;&amp;ncy;&amp;kcy;&amp;acy; &amp;ncy;&amp;ocy;&amp;vcy;&amp;ocy;&amp;scy;&amp;tcy;&amp;icy;" croptop="3143f" cropbottom="4715f" cropleft="4086f" cropright="3929f"/>
      </v:shape>
    </w:pict>
  </w:numPicBullet>
  <w:abstractNum w:abstractNumId="0" w15:restartNumberingAfterBreak="0">
    <w:nsid w:val="6A3C3C2A"/>
    <w:multiLevelType w:val="hybridMultilevel"/>
    <w:tmpl w:val="C6AAE260"/>
    <w:lvl w:ilvl="0" w:tplc="FC4204DA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7D2C6A40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744E79E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3DD2F20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7D2C2B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2004931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721E55A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2ACF820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7D22FD86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5224D"/>
    <w:rsid w:val="00930BF2"/>
    <w:rsid w:val="00E522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3A7AFA76"/>
  <w15:docId w15:val="{17EA3240-192A-4649-8857-2EAFE8F6D2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Arial" w:hAnsi="Arial" w:cs="Arial"/>
        <w:sz w:val="22"/>
        <w:szCs w:val="22"/>
        <w:lang w:val="ru" w:eastAsia="ru-RU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</w:style>
  <w:style w:type="paragraph" w:styleId="1">
    <w:name w:val="heading 1"/>
    <w:basedOn w:val="a"/>
    <w:next w:val="a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2">
    <w:name w:val="heading 2"/>
    <w:basedOn w:val="a"/>
    <w:next w:val="a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3">
    <w:name w:val="heading 3"/>
    <w:basedOn w:val="a"/>
    <w:next w:val="a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4">
    <w:name w:val="heading 4"/>
    <w:basedOn w:val="a"/>
    <w:next w:val="a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5">
    <w:name w:val="heading 5"/>
    <w:basedOn w:val="a"/>
    <w:next w:val="a"/>
    <w:pPr>
      <w:keepNext/>
      <w:keepLines/>
      <w:spacing w:before="240" w:after="80"/>
      <w:outlineLvl w:val="4"/>
    </w:pPr>
    <w:rPr>
      <w:color w:val="666666"/>
    </w:rPr>
  </w:style>
  <w:style w:type="paragraph" w:styleId="6">
    <w:name w:val="heading 6"/>
    <w:basedOn w:val="a"/>
    <w:next w:val="a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a"/>
    <w:next w:val="a"/>
    <w:pPr>
      <w:keepNext/>
      <w:keepLines/>
      <w:spacing w:after="60"/>
    </w:pPr>
    <w:rPr>
      <w:sz w:val="52"/>
      <w:szCs w:val="52"/>
    </w:rPr>
  </w:style>
  <w:style w:type="paragraph" w:styleId="a4">
    <w:name w:val="Subtitle"/>
    <w:basedOn w:val="a"/>
    <w:next w:val="a"/>
    <w:pPr>
      <w:keepNext/>
      <w:keepLines/>
      <w:spacing w:after="320"/>
    </w:pPr>
    <w:rPr>
      <w:color w:val="666666"/>
      <w:sz w:val="30"/>
      <w:szCs w:val="30"/>
    </w:rPr>
  </w:style>
  <w:style w:type="character" w:styleId="a5">
    <w:name w:val="Hyperlink"/>
    <w:basedOn w:val="a0"/>
    <w:uiPriority w:val="99"/>
    <w:unhideWhenUsed/>
    <w:rsid w:val="00930BF2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twitter.com/nstu_news" TargetMode="External"/><Relationship Id="rId13" Type="http://schemas.openxmlformats.org/officeDocument/2006/relationships/image" Target="media/image6.png"/><Relationship Id="rId18" Type="http://schemas.openxmlformats.org/officeDocument/2006/relationships/hyperlink" Target="http://www.nstu.ru/pressreleases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12" Type="http://schemas.openxmlformats.org/officeDocument/2006/relationships/hyperlink" Target="http://www.nstu.ru/fotobank/" TargetMode="External"/><Relationship Id="rId17" Type="http://schemas.openxmlformats.org/officeDocument/2006/relationships/image" Target="media/image8.png"/><Relationship Id="rId2" Type="http://schemas.openxmlformats.org/officeDocument/2006/relationships/styles" Target="styles.xml"/><Relationship Id="rId16" Type="http://schemas.openxmlformats.org/officeDocument/2006/relationships/hyperlink" Target="http://www.nstu.ru/news" TargetMode="External"/><Relationship Id="rId20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hyperlink" Target="mailto:silchenko@corp.nstu.ru" TargetMode="External"/><Relationship Id="rId11" Type="http://schemas.openxmlformats.org/officeDocument/2006/relationships/image" Target="media/image5.jpg"/><Relationship Id="rId5" Type="http://schemas.openxmlformats.org/officeDocument/2006/relationships/image" Target="media/image2.png"/><Relationship Id="rId15" Type="http://schemas.openxmlformats.org/officeDocument/2006/relationships/image" Target="media/image7.png"/><Relationship Id="rId10" Type="http://schemas.openxmlformats.org/officeDocument/2006/relationships/hyperlink" Target="https://vk.com/nstu_vk" TargetMode="External"/><Relationship Id="rId19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4.png"/><Relationship Id="rId14" Type="http://schemas.openxmlformats.org/officeDocument/2006/relationships/hyperlink" Target="http://www.nstu.ru/video/" TargetMode="Externa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495</Words>
  <Characters>2827</Characters>
  <Application>Microsoft Office Word</Application>
  <DocSecurity>0</DocSecurity>
  <Lines>23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ISh</dc:creator>
  <cp:lastModifiedBy>ISh</cp:lastModifiedBy>
  <cp:revision>2</cp:revision>
  <dcterms:created xsi:type="dcterms:W3CDTF">2022-07-13T04:18:00Z</dcterms:created>
  <dcterms:modified xsi:type="dcterms:W3CDTF">2022-07-13T04:18:00Z</dcterms:modified>
</cp:coreProperties>
</file>