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A64626" w14:textId="0DD69DC3" w:rsidR="008C2DC0" w:rsidRPr="00E3645F" w:rsidRDefault="00EB7317" w:rsidP="00EB7317">
      <w:pPr>
        <w:spacing w:after="0" w:line="240" w:lineRule="auto"/>
        <w:rPr>
          <w:rFonts w:ascii="Times New Roman" w:hAnsi="Times New Roman" w:cs="Times New Roman"/>
          <w:b/>
          <w:bCs/>
          <w:sz w:val="36"/>
          <w:szCs w:val="36"/>
        </w:rPr>
      </w:pPr>
      <w:r>
        <w:rPr>
          <w:rFonts w:ascii="Times New Roman" w:hAnsi="Times New Roman" w:cs="Times New Roman"/>
          <w:b/>
          <w:bCs/>
          <w:noProof/>
          <w:sz w:val="36"/>
          <w:szCs w:val="36"/>
          <w:lang w:eastAsia="ru-RU"/>
        </w:rPr>
        <w:drawing>
          <wp:inline distT="0" distB="0" distL="0" distR="0" wp14:anchorId="146788E5" wp14:editId="4B516D30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8AA8B96" w14:textId="77777777" w:rsidR="00EB7317" w:rsidRDefault="00EB7317" w:rsidP="00EB7317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24AEF722" w14:textId="378DDED6" w:rsidR="00EB7317" w:rsidRDefault="00EB7317" w:rsidP="00EB7317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16 июня 2022 года</w:t>
      </w:r>
    </w:p>
    <w:p w14:paraId="736A0BEB" w14:textId="6F55543F" w:rsidR="00EB7317" w:rsidRPr="00EB7317" w:rsidRDefault="00EB7317" w:rsidP="00EB7317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Пресс-релиз</w:t>
      </w:r>
    </w:p>
    <w:p w14:paraId="5C658C4D" w14:textId="77777777" w:rsidR="00EB7317" w:rsidRPr="00EB7317" w:rsidRDefault="00EB7317" w:rsidP="00EB7317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3532E67F" w14:textId="674BA77E" w:rsidR="00CA6F9C" w:rsidRPr="00EC055B" w:rsidRDefault="00B830C9" w:rsidP="00CA6F9C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DC3836">
        <w:rPr>
          <w:rFonts w:ascii="Times New Roman" w:hAnsi="Times New Roman" w:cs="Times New Roman"/>
          <w:b/>
          <w:bCs/>
          <w:sz w:val="32"/>
          <w:szCs w:val="32"/>
        </w:rPr>
        <w:t>НГТУ НЭТИ — в топ-10</w:t>
      </w:r>
      <w:r w:rsidR="001C594D" w:rsidRPr="00DC3836">
        <w:rPr>
          <w:rFonts w:ascii="Times New Roman" w:hAnsi="Times New Roman" w:cs="Times New Roman"/>
          <w:b/>
          <w:bCs/>
          <w:sz w:val="32"/>
          <w:szCs w:val="32"/>
        </w:rPr>
        <w:t xml:space="preserve"> рейтинг</w:t>
      </w:r>
      <w:r w:rsidRPr="00DC3836">
        <w:rPr>
          <w:rFonts w:ascii="Times New Roman" w:hAnsi="Times New Roman" w:cs="Times New Roman"/>
          <w:b/>
          <w:bCs/>
          <w:sz w:val="32"/>
          <w:szCs w:val="32"/>
        </w:rPr>
        <w:t>а</w:t>
      </w:r>
      <w:r w:rsidR="001C594D" w:rsidRPr="00DC3836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 w:rsidR="007004BC" w:rsidRPr="00DC3836">
        <w:rPr>
          <w:rFonts w:ascii="Times New Roman" w:hAnsi="Times New Roman" w:cs="Times New Roman"/>
          <w:b/>
          <w:bCs/>
          <w:sz w:val="32"/>
          <w:szCs w:val="32"/>
        </w:rPr>
        <w:t xml:space="preserve">российских вузов с самыми высокими зарплатами выпускников в </w:t>
      </w:r>
      <w:r w:rsidR="007004BC" w:rsidRPr="00DC3836">
        <w:rPr>
          <w:rFonts w:ascii="Times New Roman" w:hAnsi="Times New Roman" w:cs="Times New Roman"/>
          <w:b/>
          <w:bCs/>
          <w:sz w:val="32"/>
          <w:szCs w:val="32"/>
          <w:lang w:val="en-US"/>
        </w:rPr>
        <w:t>IT</w:t>
      </w:r>
      <w:r w:rsidR="00EC055B">
        <w:rPr>
          <w:rFonts w:ascii="Times New Roman" w:hAnsi="Times New Roman" w:cs="Times New Roman"/>
          <w:b/>
          <w:bCs/>
          <w:sz w:val="32"/>
          <w:szCs w:val="32"/>
        </w:rPr>
        <w:t>-сфере</w:t>
      </w:r>
    </w:p>
    <w:p w14:paraId="7CC162B6" w14:textId="77777777" w:rsidR="00CA6F9C" w:rsidRPr="00EB7317" w:rsidRDefault="00CA6F9C" w:rsidP="00CA6F9C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16"/>
          <w:szCs w:val="16"/>
        </w:rPr>
      </w:pPr>
      <w:bookmarkStart w:id="0" w:name="_GoBack"/>
    </w:p>
    <w:bookmarkEnd w:id="0"/>
    <w:p w14:paraId="27516440" w14:textId="0D817514" w:rsidR="00CA6F9C" w:rsidRPr="00DC3836" w:rsidRDefault="00CA6F9C" w:rsidP="00B830C9">
      <w:pPr>
        <w:rPr>
          <w:rFonts w:ascii="Times New Roman" w:hAnsi="Times New Roman" w:cs="Times New Roman"/>
          <w:b/>
          <w:iCs/>
          <w:sz w:val="28"/>
          <w:szCs w:val="28"/>
        </w:rPr>
      </w:pPr>
      <w:proofErr w:type="spellStart"/>
      <w:r w:rsidRPr="00DC3836">
        <w:rPr>
          <w:rFonts w:ascii="Times New Roman" w:hAnsi="Times New Roman" w:cs="Times New Roman"/>
          <w:b/>
          <w:bCs/>
          <w:iCs/>
          <w:sz w:val="28"/>
          <w:szCs w:val="28"/>
          <w:lang w:val="en-US"/>
        </w:rPr>
        <w:t>SuperJob</w:t>
      </w:r>
      <w:proofErr w:type="spellEnd"/>
      <w:r w:rsidRPr="00DC3836">
        <w:rPr>
          <w:rFonts w:ascii="Times New Roman" w:hAnsi="Times New Roman" w:cs="Times New Roman"/>
          <w:b/>
          <w:iCs/>
          <w:sz w:val="28"/>
          <w:szCs w:val="28"/>
        </w:rPr>
        <w:t xml:space="preserve"> </w:t>
      </w:r>
      <w:hyperlink r:id="rId7" w:history="1">
        <w:r w:rsidRPr="00DC3836">
          <w:rPr>
            <w:rStyle w:val="a8"/>
            <w:rFonts w:ascii="Times New Roman" w:hAnsi="Times New Roman" w:cs="Times New Roman"/>
            <w:b/>
            <w:iCs/>
            <w:sz w:val="28"/>
            <w:szCs w:val="28"/>
          </w:rPr>
          <w:t>представил</w:t>
        </w:r>
      </w:hyperlink>
      <w:r w:rsidRPr="00DC3836">
        <w:rPr>
          <w:rFonts w:ascii="Times New Roman" w:hAnsi="Times New Roman" w:cs="Times New Roman"/>
          <w:b/>
          <w:iCs/>
          <w:sz w:val="28"/>
          <w:szCs w:val="28"/>
        </w:rPr>
        <w:t xml:space="preserve"> рейтинг вузов России 2022 года по уровню зарплат занятых в IT-отрасли молодых специалистов, окончивших вуз в 2016—2021 годах. </w:t>
      </w:r>
      <w:r w:rsidR="002F2F0A" w:rsidRPr="00DC3836">
        <w:rPr>
          <w:rFonts w:ascii="Times New Roman" w:hAnsi="Times New Roman" w:cs="Times New Roman"/>
          <w:b/>
          <w:iCs/>
          <w:sz w:val="28"/>
          <w:szCs w:val="28"/>
        </w:rPr>
        <w:t>Самые высокие строчки</w:t>
      </w:r>
      <w:r w:rsidRPr="00DC3836">
        <w:rPr>
          <w:rFonts w:ascii="Times New Roman" w:hAnsi="Times New Roman" w:cs="Times New Roman"/>
          <w:b/>
          <w:iCs/>
          <w:sz w:val="28"/>
          <w:szCs w:val="28"/>
        </w:rPr>
        <w:t xml:space="preserve"> рейтинга </w:t>
      </w:r>
      <w:r w:rsidR="002F2F0A" w:rsidRPr="00DC3836">
        <w:rPr>
          <w:rFonts w:ascii="Times New Roman" w:hAnsi="Times New Roman" w:cs="Times New Roman"/>
          <w:b/>
          <w:iCs/>
          <w:sz w:val="28"/>
          <w:szCs w:val="28"/>
        </w:rPr>
        <w:t>заняли</w:t>
      </w:r>
      <w:r w:rsidRPr="00DC3836">
        <w:rPr>
          <w:rFonts w:ascii="Times New Roman" w:hAnsi="Times New Roman" w:cs="Times New Roman"/>
          <w:b/>
          <w:iCs/>
          <w:sz w:val="28"/>
          <w:szCs w:val="28"/>
        </w:rPr>
        <w:t xml:space="preserve"> вузы, выпускники которых стали Нобелевскими лауреатами, а студенты являются победителями крупнейших международных студенческих олимпиад.</w:t>
      </w:r>
    </w:p>
    <w:p w14:paraId="7DBFA9F6" w14:textId="162993B7" w:rsidR="00B830C9" w:rsidRPr="00DC3836" w:rsidRDefault="00B830C9" w:rsidP="00B830C9">
      <w:pPr>
        <w:rPr>
          <w:rFonts w:ascii="Times New Roman" w:hAnsi="Times New Roman" w:cs="Times New Roman"/>
          <w:b/>
          <w:sz w:val="28"/>
          <w:szCs w:val="28"/>
        </w:rPr>
      </w:pPr>
      <w:r w:rsidRPr="00DC3836">
        <w:rPr>
          <w:rFonts w:ascii="Times New Roman" w:hAnsi="Times New Roman" w:cs="Times New Roman"/>
          <w:b/>
          <w:sz w:val="28"/>
          <w:szCs w:val="28"/>
        </w:rPr>
        <w:t>Новосибирский государственный технический университет НЭТИ улучшил прошлогодний результат, заняв</w:t>
      </w:r>
      <w:r w:rsidRPr="00DC3836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154AE" w:rsidRPr="00DC3836">
        <w:rPr>
          <w:rFonts w:ascii="Times New Roman" w:hAnsi="Times New Roman" w:cs="Times New Roman"/>
          <w:b/>
          <w:bCs/>
          <w:sz w:val="28"/>
          <w:szCs w:val="28"/>
        </w:rPr>
        <w:t xml:space="preserve">в рейтинге </w:t>
      </w:r>
      <w:r w:rsidRPr="00DC3836">
        <w:rPr>
          <w:rFonts w:ascii="Times New Roman" w:hAnsi="Times New Roman" w:cs="Times New Roman"/>
          <w:b/>
          <w:bCs/>
          <w:sz w:val="28"/>
          <w:szCs w:val="28"/>
        </w:rPr>
        <w:t xml:space="preserve">10 строчку и поднявшись на одну позицию в сравнении с 2021. </w:t>
      </w:r>
      <w:r w:rsidRPr="00DC3836">
        <w:rPr>
          <w:rFonts w:ascii="Times New Roman" w:hAnsi="Times New Roman" w:cs="Times New Roman"/>
          <w:bCs/>
          <w:sz w:val="28"/>
          <w:szCs w:val="28"/>
        </w:rPr>
        <w:t xml:space="preserve">В среднем выпускники вуза в </w:t>
      </w:r>
      <w:r w:rsidRPr="00DC3836">
        <w:rPr>
          <w:rFonts w:ascii="Times New Roman" w:hAnsi="Times New Roman" w:cs="Times New Roman"/>
          <w:bCs/>
          <w:sz w:val="28"/>
          <w:szCs w:val="28"/>
          <w:lang w:val="en-GB"/>
        </w:rPr>
        <w:t>IT</w:t>
      </w:r>
      <w:r w:rsidR="00EC055B">
        <w:rPr>
          <w:rFonts w:ascii="Times New Roman" w:hAnsi="Times New Roman" w:cs="Times New Roman"/>
          <w:bCs/>
          <w:sz w:val="28"/>
          <w:szCs w:val="28"/>
        </w:rPr>
        <w:t>-сфере</w:t>
      </w:r>
      <w:r w:rsidRPr="00DC3836">
        <w:rPr>
          <w:rFonts w:ascii="Times New Roman" w:hAnsi="Times New Roman" w:cs="Times New Roman"/>
          <w:bCs/>
          <w:sz w:val="28"/>
          <w:szCs w:val="28"/>
        </w:rPr>
        <w:t xml:space="preserve"> получают 150 000 руб</w:t>
      </w:r>
      <w:r w:rsidR="00DC3836">
        <w:rPr>
          <w:rFonts w:ascii="Times New Roman" w:hAnsi="Times New Roman" w:cs="Times New Roman"/>
          <w:bCs/>
          <w:sz w:val="28"/>
          <w:szCs w:val="28"/>
        </w:rPr>
        <w:t>лей</w:t>
      </w:r>
      <w:r w:rsidRPr="00DC3836">
        <w:rPr>
          <w:rFonts w:ascii="Times New Roman" w:hAnsi="Times New Roman" w:cs="Times New Roman"/>
          <w:bCs/>
          <w:sz w:val="28"/>
          <w:szCs w:val="28"/>
        </w:rPr>
        <w:t>, уровень зарплаты вырос за год на 25 000 руб</w:t>
      </w:r>
      <w:r w:rsidR="00DC3836">
        <w:rPr>
          <w:rFonts w:ascii="Times New Roman" w:hAnsi="Times New Roman" w:cs="Times New Roman"/>
          <w:bCs/>
          <w:sz w:val="28"/>
          <w:szCs w:val="28"/>
        </w:rPr>
        <w:t>лей</w:t>
      </w:r>
      <w:r w:rsidRPr="00DC3836">
        <w:rPr>
          <w:rFonts w:ascii="Times New Roman" w:hAnsi="Times New Roman" w:cs="Times New Roman"/>
          <w:bCs/>
          <w:sz w:val="28"/>
          <w:szCs w:val="28"/>
        </w:rPr>
        <w:t xml:space="preserve">. Это один из наиболее высоких показателей роста зарплат по всем университетам страны. 71% студентов </w:t>
      </w:r>
      <w:r w:rsidRPr="00DC3836">
        <w:rPr>
          <w:rFonts w:ascii="Times New Roman" w:hAnsi="Times New Roman" w:cs="Times New Roman"/>
          <w:bCs/>
          <w:sz w:val="28"/>
          <w:szCs w:val="28"/>
          <w:lang w:val="en-US"/>
        </w:rPr>
        <w:t>IT</w:t>
      </w:r>
      <w:r w:rsidRPr="00DC3836">
        <w:rPr>
          <w:rFonts w:ascii="Times New Roman" w:hAnsi="Times New Roman" w:cs="Times New Roman"/>
          <w:bCs/>
          <w:sz w:val="28"/>
          <w:szCs w:val="28"/>
        </w:rPr>
        <w:t xml:space="preserve">-направлений остался работать в Новосибирске. </w:t>
      </w:r>
    </w:p>
    <w:p w14:paraId="17D54055" w14:textId="34E212D7" w:rsidR="005D6EC0" w:rsidRPr="00DC3836" w:rsidRDefault="005D6EC0" w:rsidP="00B830C9">
      <w:pPr>
        <w:rPr>
          <w:rFonts w:ascii="Times New Roman" w:hAnsi="Times New Roman" w:cs="Times New Roman"/>
          <w:sz w:val="28"/>
          <w:szCs w:val="28"/>
        </w:rPr>
      </w:pPr>
      <w:r w:rsidRPr="00DC3836">
        <w:rPr>
          <w:rFonts w:ascii="Times New Roman" w:hAnsi="Times New Roman" w:cs="Times New Roman"/>
          <w:sz w:val="28"/>
          <w:szCs w:val="28"/>
        </w:rPr>
        <w:t>В рейтинг</w:t>
      </w:r>
      <w:r w:rsidR="005154AE" w:rsidRPr="00DC3836">
        <w:rPr>
          <w:rFonts w:ascii="Times New Roman" w:hAnsi="Times New Roman" w:cs="Times New Roman"/>
          <w:sz w:val="28"/>
          <w:szCs w:val="28"/>
        </w:rPr>
        <w:t>е</w:t>
      </w:r>
      <w:r w:rsidRPr="00DC3836">
        <w:rPr>
          <w:rFonts w:ascii="Times New Roman" w:hAnsi="Times New Roman" w:cs="Times New Roman"/>
          <w:sz w:val="28"/>
          <w:szCs w:val="28"/>
        </w:rPr>
        <w:t xml:space="preserve"> этого года </w:t>
      </w:r>
      <w:r w:rsidR="00B830C9" w:rsidRPr="00DC3836">
        <w:rPr>
          <w:rFonts w:ascii="Times New Roman" w:hAnsi="Times New Roman" w:cs="Times New Roman"/>
          <w:sz w:val="28"/>
          <w:szCs w:val="28"/>
        </w:rPr>
        <w:t xml:space="preserve">еще два </w:t>
      </w:r>
      <w:r w:rsidRPr="00DC3836">
        <w:rPr>
          <w:rFonts w:ascii="Times New Roman" w:hAnsi="Times New Roman" w:cs="Times New Roman"/>
          <w:sz w:val="28"/>
          <w:szCs w:val="28"/>
        </w:rPr>
        <w:t>вуз</w:t>
      </w:r>
      <w:r w:rsidR="007004BC" w:rsidRPr="00DC3836">
        <w:rPr>
          <w:rFonts w:ascii="Times New Roman" w:hAnsi="Times New Roman" w:cs="Times New Roman"/>
          <w:sz w:val="28"/>
          <w:szCs w:val="28"/>
        </w:rPr>
        <w:t>а</w:t>
      </w:r>
      <w:r w:rsidRPr="00DC3836">
        <w:rPr>
          <w:rFonts w:ascii="Times New Roman" w:hAnsi="Times New Roman" w:cs="Times New Roman"/>
          <w:sz w:val="28"/>
          <w:szCs w:val="28"/>
        </w:rPr>
        <w:t xml:space="preserve"> из </w:t>
      </w:r>
      <w:r w:rsidR="007004BC" w:rsidRPr="00DC3836">
        <w:rPr>
          <w:rFonts w:ascii="Times New Roman" w:hAnsi="Times New Roman" w:cs="Times New Roman"/>
          <w:sz w:val="28"/>
          <w:szCs w:val="28"/>
        </w:rPr>
        <w:t>Новосибирска</w:t>
      </w:r>
      <w:r w:rsidRPr="00DC3836">
        <w:rPr>
          <w:rFonts w:ascii="Times New Roman" w:hAnsi="Times New Roman" w:cs="Times New Roman"/>
          <w:sz w:val="28"/>
          <w:szCs w:val="28"/>
        </w:rPr>
        <w:t xml:space="preserve">: </w:t>
      </w:r>
      <w:r w:rsidR="005154AE" w:rsidRPr="00DC3836">
        <w:rPr>
          <w:rFonts w:ascii="Times New Roman" w:hAnsi="Times New Roman" w:cs="Times New Roman"/>
          <w:sz w:val="28"/>
          <w:szCs w:val="28"/>
        </w:rPr>
        <w:t>НГУ</w:t>
      </w:r>
      <w:r w:rsidR="007004BC" w:rsidRPr="00DC3836">
        <w:rPr>
          <w:rFonts w:ascii="Times New Roman" w:hAnsi="Times New Roman" w:cs="Times New Roman"/>
          <w:sz w:val="28"/>
          <w:szCs w:val="28"/>
        </w:rPr>
        <w:t xml:space="preserve"> </w:t>
      </w:r>
      <w:r w:rsidR="00B830C9" w:rsidRPr="00DC3836">
        <w:rPr>
          <w:rFonts w:ascii="Times New Roman" w:hAnsi="Times New Roman" w:cs="Times New Roman"/>
          <w:sz w:val="28"/>
          <w:szCs w:val="28"/>
        </w:rPr>
        <w:t xml:space="preserve">(6 место против 5-го в 2021 г.) </w:t>
      </w:r>
      <w:r w:rsidR="007004BC" w:rsidRPr="00DC3836">
        <w:rPr>
          <w:rFonts w:ascii="Times New Roman" w:hAnsi="Times New Roman" w:cs="Times New Roman"/>
          <w:sz w:val="28"/>
          <w:szCs w:val="28"/>
        </w:rPr>
        <w:t xml:space="preserve">и </w:t>
      </w:r>
      <w:proofErr w:type="spellStart"/>
      <w:r w:rsidR="007004BC" w:rsidRPr="00DC3836">
        <w:rPr>
          <w:rFonts w:ascii="Times New Roman" w:hAnsi="Times New Roman" w:cs="Times New Roman"/>
          <w:sz w:val="28"/>
          <w:szCs w:val="28"/>
        </w:rPr>
        <w:t>Сиб</w:t>
      </w:r>
      <w:r w:rsidR="005154AE" w:rsidRPr="00DC3836">
        <w:rPr>
          <w:rFonts w:ascii="Times New Roman" w:hAnsi="Times New Roman" w:cs="Times New Roman"/>
          <w:sz w:val="28"/>
          <w:szCs w:val="28"/>
        </w:rPr>
        <w:t>ГУТИ</w:t>
      </w:r>
      <w:proofErr w:type="spellEnd"/>
      <w:r w:rsidR="00B830C9" w:rsidRPr="00DC3836">
        <w:rPr>
          <w:rFonts w:ascii="Times New Roman" w:hAnsi="Times New Roman" w:cs="Times New Roman"/>
          <w:sz w:val="28"/>
          <w:szCs w:val="28"/>
        </w:rPr>
        <w:t xml:space="preserve"> (17 место)</w:t>
      </w:r>
      <w:r w:rsidR="007004BC" w:rsidRPr="00DC3836">
        <w:rPr>
          <w:rFonts w:ascii="Times New Roman" w:hAnsi="Times New Roman" w:cs="Times New Roman"/>
          <w:sz w:val="28"/>
          <w:szCs w:val="28"/>
        </w:rPr>
        <w:t>.</w:t>
      </w:r>
    </w:p>
    <w:p w14:paraId="3645A9F4" w14:textId="330532AD" w:rsidR="005154AE" w:rsidRPr="00DC3836" w:rsidRDefault="004A5DBE" w:rsidP="00B830C9">
      <w:pPr>
        <w:rPr>
          <w:rFonts w:ascii="Times New Roman" w:hAnsi="Times New Roman" w:cs="Times New Roman"/>
          <w:sz w:val="28"/>
          <w:szCs w:val="28"/>
        </w:rPr>
      </w:pPr>
      <w:r w:rsidRPr="00DC3836">
        <w:rPr>
          <w:rFonts w:ascii="Times New Roman" w:hAnsi="Times New Roman" w:cs="Times New Roman"/>
          <w:sz w:val="28"/>
          <w:szCs w:val="28"/>
        </w:rPr>
        <w:t xml:space="preserve">Всего в рейтинге 20 мест, которые распределены в этом году между 71 вузом. </w:t>
      </w:r>
      <w:r w:rsidR="00B830C9" w:rsidRPr="00DC3836">
        <w:rPr>
          <w:rFonts w:ascii="Times New Roman" w:hAnsi="Times New Roman" w:cs="Times New Roman"/>
          <w:sz w:val="28"/>
          <w:szCs w:val="28"/>
        </w:rPr>
        <w:t>НГТУ НЭТИ разделил 10 место с</w:t>
      </w:r>
      <w:r w:rsidR="00B830C9" w:rsidRPr="00DC3836">
        <w:rPr>
          <w:sz w:val="28"/>
          <w:szCs w:val="28"/>
        </w:rPr>
        <w:t xml:space="preserve"> </w:t>
      </w:r>
      <w:r w:rsidR="00B830C9" w:rsidRPr="00DC3836">
        <w:rPr>
          <w:rFonts w:ascii="Times New Roman" w:hAnsi="Times New Roman" w:cs="Times New Roman"/>
          <w:sz w:val="28"/>
          <w:szCs w:val="28"/>
        </w:rPr>
        <w:t xml:space="preserve">Казанским (Приволжским) федеральным университетом. Примечательно, что </w:t>
      </w:r>
      <w:r w:rsidR="005154AE" w:rsidRPr="00DC3836">
        <w:rPr>
          <w:rFonts w:ascii="Times New Roman" w:hAnsi="Times New Roman" w:cs="Times New Roman"/>
          <w:sz w:val="28"/>
          <w:szCs w:val="28"/>
        </w:rPr>
        <w:t xml:space="preserve">годовой рост </w:t>
      </w:r>
      <w:r w:rsidR="00B830C9" w:rsidRPr="00DC3836">
        <w:rPr>
          <w:rFonts w:ascii="Times New Roman" w:hAnsi="Times New Roman" w:cs="Times New Roman"/>
          <w:sz w:val="28"/>
          <w:szCs w:val="28"/>
        </w:rPr>
        <w:t>уровн</w:t>
      </w:r>
      <w:r w:rsidR="005154AE" w:rsidRPr="00DC3836">
        <w:rPr>
          <w:rFonts w:ascii="Times New Roman" w:hAnsi="Times New Roman" w:cs="Times New Roman"/>
          <w:sz w:val="28"/>
          <w:szCs w:val="28"/>
        </w:rPr>
        <w:t>я</w:t>
      </w:r>
      <w:r w:rsidR="00B830C9" w:rsidRPr="00DC3836">
        <w:rPr>
          <w:rFonts w:ascii="Times New Roman" w:hAnsi="Times New Roman" w:cs="Times New Roman"/>
          <w:sz w:val="28"/>
          <w:szCs w:val="28"/>
        </w:rPr>
        <w:t xml:space="preserve"> зарплат выпускников </w:t>
      </w:r>
      <w:r w:rsidR="005154AE" w:rsidRPr="00DC3836">
        <w:rPr>
          <w:rFonts w:ascii="Times New Roman" w:hAnsi="Times New Roman" w:cs="Times New Roman"/>
          <w:sz w:val="28"/>
          <w:szCs w:val="28"/>
        </w:rPr>
        <w:t>КФУ</w:t>
      </w:r>
      <w:r w:rsidR="00B830C9" w:rsidRPr="00DC3836">
        <w:rPr>
          <w:rFonts w:ascii="Times New Roman" w:hAnsi="Times New Roman" w:cs="Times New Roman"/>
          <w:sz w:val="28"/>
          <w:szCs w:val="28"/>
        </w:rPr>
        <w:t xml:space="preserve"> </w:t>
      </w:r>
      <w:r w:rsidR="005154AE" w:rsidRPr="00DC3836">
        <w:rPr>
          <w:rFonts w:ascii="Times New Roman" w:hAnsi="Times New Roman" w:cs="Times New Roman"/>
          <w:sz w:val="28"/>
          <w:szCs w:val="28"/>
        </w:rPr>
        <w:t>отстает от сибиряков на 10 тыс.</w:t>
      </w:r>
    </w:p>
    <w:p w14:paraId="7AB0630D" w14:textId="21B9DD26" w:rsidR="00E950D0" w:rsidRDefault="006158A8" w:rsidP="005154AE">
      <w:pPr>
        <w:rPr>
          <w:rFonts w:ascii="Times New Roman" w:hAnsi="Times New Roman" w:cs="Times New Roman"/>
          <w:sz w:val="28"/>
          <w:szCs w:val="28"/>
        </w:rPr>
      </w:pPr>
      <w:r w:rsidRPr="00DC3836">
        <w:rPr>
          <w:rFonts w:ascii="Times New Roman" w:hAnsi="Times New Roman" w:cs="Times New Roman"/>
          <w:sz w:val="28"/>
          <w:szCs w:val="28"/>
        </w:rPr>
        <w:t>Неизменный лидер рейтинга — Московский физико-технический институт (национальный исследовательский университет). На втором месте — Московский государственный университет им. М.В. Ломоносова</w:t>
      </w:r>
      <w:r w:rsidR="005154AE" w:rsidRPr="00DC3836">
        <w:rPr>
          <w:rFonts w:ascii="Times New Roman" w:hAnsi="Times New Roman" w:cs="Times New Roman"/>
          <w:sz w:val="28"/>
          <w:szCs w:val="28"/>
        </w:rPr>
        <w:t>.</w:t>
      </w:r>
      <w:r w:rsidRPr="00DC3836">
        <w:rPr>
          <w:rFonts w:ascii="Times New Roman" w:hAnsi="Times New Roman" w:cs="Times New Roman"/>
          <w:sz w:val="28"/>
          <w:szCs w:val="28"/>
        </w:rPr>
        <w:t xml:space="preserve"> </w:t>
      </w:r>
      <w:r w:rsidR="005154AE" w:rsidRPr="00DC3836">
        <w:rPr>
          <w:rFonts w:ascii="Times New Roman" w:hAnsi="Times New Roman" w:cs="Times New Roman"/>
          <w:sz w:val="28"/>
          <w:szCs w:val="28"/>
        </w:rPr>
        <w:t>Третье места делят 4 вуза</w:t>
      </w:r>
      <w:r w:rsidRPr="00DC3836">
        <w:rPr>
          <w:rFonts w:ascii="Times New Roman" w:hAnsi="Times New Roman" w:cs="Times New Roman"/>
          <w:sz w:val="28"/>
          <w:szCs w:val="28"/>
        </w:rPr>
        <w:t xml:space="preserve"> — Московский государственный технический университет им. Н.Э.</w:t>
      </w:r>
      <w:r w:rsidR="005154AE" w:rsidRPr="00DC3836">
        <w:rPr>
          <w:rFonts w:ascii="Times New Roman" w:hAnsi="Times New Roman" w:cs="Times New Roman"/>
          <w:sz w:val="28"/>
          <w:szCs w:val="28"/>
        </w:rPr>
        <w:t xml:space="preserve"> </w:t>
      </w:r>
      <w:r w:rsidRPr="00DC3836">
        <w:rPr>
          <w:rFonts w:ascii="Times New Roman" w:hAnsi="Times New Roman" w:cs="Times New Roman"/>
          <w:sz w:val="28"/>
          <w:szCs w:val="28"/>
        </w:rPr>
        <w:t xml:space="preserve">Баумана, Санкт-Петербургский национальный исследовательский университет информационных технологий, механики и оптики (ИТМО) и Национальный исследовательский ядерный университет «МИФИ». </w:t>
      </w:r>
    </w:p>
    <w:p w14:paraId="32C013F0" w14:textId="77777777" w:rsidR="00EB7317" w:rsidRPr="009357E6" w:rsidRDefault="00EB7317" w:rsidP="00EB7317">
      <w:pPr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0DC9BF60" w14:textId="77777777" w:rsidR="00EB7317" w:rsidRPr="009357E6" w:rsidRDefault="00EB7317" w:rsidP="00EB7317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0FBF750C" w14:textId="77777777" w:rsidR="00EB7317" w:rsidRDefault="00EB7317" w:rsidP="00EB7317">
      <w:pPr>
        <w:rPr>
          <w:rFonts w:ascii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color w:val="0000FF"/>
          <w:sz w:val="24"/>
          <w:szCs w:val="24"/>
        </w:rPr>
        <w:t>Александр Сильченко, пресс-секретарь НГТУ НЭТИ, +7</w:t>
      </w:r>
      <w:r w:rsidRPr="009357E6">
        <w:rPr>
          <w:rFonts w:ascii="Times New Roman" w:hAnsi="Times New Roman" w:cs="Times New Roman"/>
          <w:sz w:val="24"/>
          <w:szCs w:val="24"/>
        </w:rPr>
        <w:t xml:space="preserve"> 996 382 61 19, </w:t>
      </w:r>
      <w:hyperlink r:id="rId8" w:history="1">
        <w:r w:rsidRPr="00FF4249">
          <w:rPr>
            <w:rStyle w:val="a8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3EF9FACE" w14:textId="77777777" w:rsidR="00EB7317" w:rsidRPr="009C01A9" w:rsidRDefault="00EB7317" w:rsidP="00EB7317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39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EB7317" w:rsidRPr="009357E6" w14:paraId="7646BB73" w14:textId="77777777" w:rsidTr="00EB7317">
        <w:tc>
          <w:tcPr>
            <w:tcW w:w="0" w:type="auto"/>
            <w:shd w:val="clear" w:color="auto" w:fill="auto"/>
          </w:tcPr>
          <w:p w14:paraId="5FEE7CEA" w14:textId="77777777" w:rsidR="00EB7317" w:rsidRPr="009357E6" w:rsidRDefault="00EB7317" w:rsidP="00EB7317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2922597" wp14:editId="0BB8BA3F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5B3B0C0D" w14:textId="77777777" w:rsidR="00EB7317" w:rsidRPr="009357E6" w:rsidRDefault="00EB7317" w:rsidP="00EB7317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48CDB2B1" wp14:editId="164D05CC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034A2FE9" w14:textId="77777777" w:rsidR="00EB7317" w:rsidRPr="009357E6" w:rsidRDefault="00EB7317" w:rsidP="00EB7317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3E42041" wp14:editId="01B6197C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3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501CA14F" w14:textId="77777777" w:rsidR="00EB7317" w:rsidRPr="009357E6" w:rsidRDefault="00EB7317" w:rsidP="00EB7317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41FC628B" wp14:editId="0A5D46B1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75653F39" w14:textId="77777777" w:rsidR="00EB7317" w:rsidRPr="009357E6" w:rsidRDefault="00EB7317" w:rsidP="00EB7317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76DB6C3" wp14:editId="0709351A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48375149" w14:textId="77777777" w:rsidR="00EB7317" w:rsidRPr="009357E6" w:rsidRDefault="00EB7317" w:rsidP="00EB7317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746ED42" wp14:editId="4708A30A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0D3646CC" w14:textId="77777777" w:rsidR="00EB7317" w:rsidRPr="009357E6" w:rsidRDefault="00EB7317" w:rsidP="00EB7317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7265C49B" w14:textId="77777777" w:rsidR="00EB7317" w:rsidRPr="00EB7317" w:rsidRDefault="00EB7317" w:rsidP="005154AE">
      <w:pPr>
        <w:rPr>
          <w:rFonts w:ascii="Times New Roman" w:hAnsi="Times New Roman" w:cs="Times New Roman"/>
          <w:sz w:val="16"/>
          <w:szCs w:val="16"/>
        </w:rPr>
      </w:pPr>
    </w:p>
    <w:sectPr w:rsidR="00EB7317" w:rsidRPr="00EB731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65342E5" w16cex:dateUtc="2022-06-14T14:24:00Z"/>
  <w16cex:commentExtensible w16cex:durableId="265350B2" w16cex:dateUtc="2022-06-14T15:23:00Z"/>
</w16cex:commentsExtensible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63D6"/>
    <w:rsid w:val="00002B19"/>
    <w:rsid w:val="000B486B"/>
    <w:rsid w:val="001A2D88"/>
    <w:rsid w:val="001C594D"/>
    <w:rsid w:val="001E4A34"/>
    <w:rsid w:val="001F36F6"/>
    <w:rsid w:val="001F7261"/>
    <w:rsid w:val="00203B01"/>
    <w:rsid w:val="002F2F0A"/>
    <w:rsid w:val="003708C6"/>
    <w:rsid w:val="003E1F4C"/>
    <w:rsid w:val="004A5DBE"/>
    <w:rsid w:val="004C08F0"/>
    <w:rsid w:val="004E6B90"/>
    <w:rsid w:val="005154AE"/>
    <w:rsid w:val="00592AD1"/>
    <w:rsid w:val="005D6EC0"/>
    <w:rsid w:val="006158A8"/>
    <w:rsid w:val="0062103D"/>
    <w:rsid w:val="006865E8"/>
    <w:rsid w:val="007004BC"/>
    <w:rsid w:val="00841D76"/>
    <w:rsid w:val="008640F8"/>
    <w:rsid w:val="008C2DC0"/>
    <w:rsid w:val="00997502"/>
    <w:rsid w:val="009B63D6"/>
    <w:rsid w:val="00A10E42"/>
    <w:rsid w:val="00A436BA"/>
    <w:rsid w:val="00A52BCB"/>
    <w:rsid w:val="00A76B94"/>
    <w:rsid w:val="00A8548C"/>
    <w:rsid w:val="00AD731A"/>
    <w:rsid w:val="00B830C9"/>
    <w:rsid w:val="00CA0481"/>
    <w:rsid w:val="00CA6F9C"/>
    <w:rsid w:val="00D951E2"/>
    <w:rsid w:val="00DB0F08"/>
    <w:rsid w:val="00DC3836"/>
    <w:rsid w:val="00DE461A"/>
    <w:rsid w:val="00E3645F"/>
    <w:rsid w:val="00E36AFD"/>
    <w:rsid w:val="00E60A05"/>
    <w:rsid w:val="00E627CA"/>
    <w:rsid w:val="00E950D0"/>
    <w:rsid w:val="00EA5953"/>
    <w:rsid w:val="00EB7317"/>
    <w:rsid w:val="00EC055B"/>
    <w:rsid w:val="00EC2167"/>
    <w:rsid w:val="00F2605E"/>
    <w:rsid w:val="00FF39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764CE16"/>
  <w15:docId w15:val="{52C53766-B53B-472B-B6DE-869C31CB2F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2F2F0A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2F2F0A"/>
    <w:pPr>
      <w:spacing w:line="240" w:lineRule="auto"/>
    </w:pPr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2F2F0A"/>
    <w:rPr>
      <w:sz w:val="20"/>
      <w:szCs w:val="20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2F2F0A"/>
    <w:rPr>
      <w:b/>
      <w:bCs/>
    </w:rPr>
  </w:style>
  <w:style w:type="character" w:customStyle="1" w:styleId="a7">
    <w:name w:val="Тема примечания Знак"/>
    <w:basedOn w:val="a5"/>
    <w:link w:val="a6"/>
    <w:uiPriority w:val="99"/>
    <w:semiHidden/>
    <w:rsid w:val="002F2F0A"/>
    <w:rPr>
      <w:b/>
      <w:bCs/>
      <w:sz w:val="20"/>
      <w:szCs w:val="20"/>
    </w:rPr>
  </w:style>
  <w:style w:type="character" w:styleId="a8">
    <w:name w:val="Hyperlink"/>
    <w:basedOn w:val="a0"/>
    <w:uiPriority w:val="99"/>
    <w:unhideWhenUsed/>
    <w:rsid w:val="002F2F0A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2F2F0A"/>
    <w:rPr>
      <w:color w:val="605E5C"/>
      <w:shd w:val="clear" w:color="auto" w:fill="E1DFDD"/>
    </w:rPr>
  </w:style>
  <w:style w:type="paragraph" w:styleId="a9">
    <w:name w:val="Normal (Web)"/>
    <w:basedOn w:val="a"/>
    <w:uiPriority w:val="99"/>
    <w:semiHidden/>
    <w:unhideWhenUsed/>
    <w:rsid w:val="004A5D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Balloon Text"/>
    <w:basedOn w:val="a"/>
    <w:link w:val="ab"/>
    <w:uiPriority w:val="99"/>
    <w:semiHidden/>
    <w:unhideWhenUsed/>
    <w:rsid w:val="001C594D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1C594D"/>
    <w:rPr>
      <w:rFonts w:ascii="Times New Roman" w:hAnsi="Times New Roman" w:cs="Times New Roman"/>
      <w:sz w:val="18"/>
      <w:szCs w:val="18"/>
    </w:rPr>
  </w:style>
  <w:style w:type="paragraph" w:styleId="ac">
    <w:name w:val="Revision"/>
    <w:hidden/>
    <w:uiPriority w:val="99"/>
    <w:semiHidden/>
    <w:rsid w:val="001F36F6"/>
    <w:pPr>
      <w:spacing w:after="0" w:line="240" w:lineRule="auto"/>
    </w:pPr>
  </w:style>
  <w:style w:type="character" w:styleId="ad">
    <w:name w:val="FollowedHyperlink"/>
    <w:basedOn w:val="a0"/>
    <w:uiPriority w:val="99"/>
    <w:semiHidden/>
    <w:unhideWhenUsed/>
    <w:rsid w:val="000B486B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8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11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1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56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lchenko@corp.nstu.ru" TargetMode="External"/><Relationship Id="rId13" Type="http://schemas.openxmlformats.org/officeDocument/2006/relationships/image" Target="media/image5.jpg"/><Relationship Id="rId18" Type="http://schemas.openxmlformats.org/officeDocument/2006/relationships/hyperlink" Target="http://www.nstu.ru/news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hyperlink" Target="https://students.superjob.ru/reiting-vuzov/it/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7.png"/><Relationship Id="rId2" Type="http://schemas.openxmlformats.org/officeDocument/2006/relationships/numbering" Target="numbering.xml"/><Relationship Id="rId16" Type="http://schemas.openxmlformats.org/officeDocument/2006/relationships/hyperlink" Target="http://www.nstu.ru/video/" TargetMode="External"/><Relationship Id="rId20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23" Type="http://schemas.microsoft.com/office/2018/08/relationships/commentsExtensible" Target="commentsExtensible.xml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8.png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fotobank/" TargetMode="External"/><Relationship Id="rId22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90DF35-514B-46E1-8A40-C9500038D3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363</Words>
  <Characters>2074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Natalya Frolova</dc:creator>
  <cp:lastModifiedBy>ISh</cp:lastModifiedBy>
  <cp:revision>4</cp:revision>
  <dcterms:created xsi:type="dcterms:W3CDTF">2022-06-16T05:18:00Z</dcterms:created>
  <dcterms:modified xsi:type="dcterms:W3CDTF">2022-06-16T05:27:00Z</dcterms:modified>
</cp:coreProperties>
</file>