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D871AAC" w14:textId="73172DAB" w:rsidR="00F93913" w:rsidRDefault="00F93913" w:rsidP="00127EC7">
      <w:pPr>
        <w:spacing w:before="240" w:after="240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noProof/>
          <w:sz w:val="32"/>
          <w:szCs w:val="32"/>
          <w:lang w:val="ru-RU"/>
        </w:rPr>
        <w:drawing>
          <wp:inline distT="0" distB="0" distL="0" distR="0" wp14:anchorId="5B3FFC9E" wp14:editId="544D1219">
            <wp:extent cx="5733415" cy="895489"/>
            <wp:effectExtent l="0" t="0" r="63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3415" cy="89548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43BF62F" w14:textId="005BB42E" w:rsidR="00F93913" w:rsidRDefault="00F93913" w:rsidP="00127EC7">
      <w:pPr>
        <w:spacing w:before="240" w:after="240"/>
        <w:rPr>
          <w:rFonts w:ascii="Times New Roman" w:eastAsia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2</w:t>
      </w:r>
      <w:r w:rsidR="00BF201C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9</w:t>
      </w:r>
      <w:r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 xml:space="preserve"> марта 2022 года</w:t>
      </w:r>
    </w:p>
    <w:p w14:paraId="320768FA" w14:textId="77777777" w:rsidR="00F93913" w:rsidRDefault="00F93913" w:rsidP="00127EC7">
      <w:pPr>
        <w:spacing w:before="240" w:after="240"/>
        <w:rPr>
          <w:rFonts w:ascii="Times New Roman" w:eastAsia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Пресс-релиз</w:t>
      </w:r>
    </w:p>
    <w:p w14:paraId="57A1065C" w14:textId="10983AB4" w:rsidR="00127EC7" w:rsidRPr="00BF201C" w:rsidRDefault="00CD65B6" w:rsidP="00BF201C">
      <w:pPr>
        <w:rPr>
          <w:rFonts w:ascii="Times New Roman" w:eastAsia="Times New Roman" w:hAnsi="Times New Roman" w:cs="Times New Roman"/>
          <w:b/>
          <w:sz w:val="32"/>
          <w:szCs w:val="32"/>
        </w:rPr>
      </w:pPr>
      <w:r w:rsidRPr="00CD65B6">
        <w:rPr>
          <w:rFonts w:ascii="Times New Roman" w:eastAsia="Times New Roman" w:hAnsi="Times New Roman" w:cs="Times New Roman"/>
          <w:b/>
          <w:sz w:val="32"/>
          <w:szCs w:val="32"/>
        </w:rPr>
        <w:t xml:space="preserve">Сотрудники НГТУ НЭТИ совместно с экспертами по интернет-безопасности рассказали, как </w:t>
      </w:r>
      <w:r w:rsidR="003711E0">
        <w:rPr>
          <w:rFonts w:ascii="Times New Roman" w:eastAsia="Times New Roman" w:hAnsi="Times New Roman" w:cs="Times New Roman"/>
          <w:b/>
          <w:sz w:val="32"/>
          <w:szCs w:val="32"/>
          <w:lang w:val="ru-RU"/>
        </w:rPr>
        <w:t>защититься</w:t>
      </w:r>
      <w:bookmarkStart w:id="0" w:name="_GoBack"/>
      <w:bookmarkEnd w:id="0"/>
      <w:r w:rsidRPr="00CD65B6">
        <w:rPr>
          <w:rFonts w:ascii="Times New Roman" w:eastAsia="Times New Roman" w:hAnsi="Times New Roman" w:cs="Times New Roman"/>
          <w:b/>
          <w:sz w:val="32"/>
          <w:szCs w:val="32"/>
        </w:rPr>
        <w:t xml:space="preserve"> от </w:t>
      </w:r>
      <w:proofErr w:type="spellStart"/>
      <w:r w:rsidRPr="00CD65B6">
        <w:rPr>
          <w:rFonts w:ascii="Times New Roman" w:eastAsia="Times New Roman" w:hAnsi="Times New Roman" w:cs="Times New Roman"/>
          <w:b/>
          <w:sz w:val="32"/>
          <w:szCs w:val="32"/>
        </w:rPr>
        <w:t>киберата</w:t>
      </w:r>
      <w:r w:rsidR="00BF201C" w:rsidRPr="00BF201C">
        <w:rPr>
          <w:rFonts w:ascii="Times New Roman" w:eastAsia="Times New Roman" w:hAnsi="Times New Roman" w:cs="Times New Roman"/>
          <w:b/>
          <w:sz w:val="32"/>
          <w:szCs w:val="32"/>
        </w:rPr>
        <w:t>к</w:t>
      </w:r>
      <w:proofErr w:type="spellEnd"/>
    </w:p>
    <w:p w14:paraId="23C72D14" w14:textId="77777777" w:rsidR="00BF201C" w:rsidRPr="00127EC7" w:rsidRDefault="00BF201C" w:rsidP="00BF201C">
      <w:pPr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36924E01" w14:textId="77777777" w:rsidR="00127EC7" w:rsidRPr="00BF201C" w:rsidRDefault="00BF201C" w:rsidP="00BF201C">
      <w:pPr>
        <w:rPr>
          <w:rFonts w:ascii="Times New Roman" w:eastAsia="Times New Roman" w:hAnsi="Times New Roman" w:cs="Times New Roman"/>
          <w:b/>
          <w:sz w:val="28"/>
          <w:szCs w:val="28"/>
        </w:rPr>
      </w:pPr>
      <w:r w:rsidRPr="00BF201C">
        <w:rPr>
          <w:rFonts w:ascii="Times New Roman" w:eastAsia="Times New Roman" w:hAnsi="Times New Roman" w:cs="Times New Roman"/>
          <w:b/>
          <w:sz w:val="28"/>
          <w:szCs w:val="28"/>
        </w:rPr>
        <w:t xml:space="preserve">В связи с текущей политической и экономической ситуацией как никогда актуальным стал вопрос о </w:t>
      </w:r>
      <w:proofErr w:type="spellStart"/>
      <w:r w:rsidRPr="00BF201C">
        <w:rPr>
          <w:rFonts w:ascii="Times New Roman" w:eastAsia="Times New Roman" w:hAnsi="Times New Roman" w:cs="Times New Roman"/>
          <w:b/>
          <w:sz w:val="28"/>
          <w:szCs w:val="28"/>
        </w:rPr>
        <w:t>кибербезопасности</w:t>
      </w:r>
      <w:proofErr w:type="spellEnd"/>
      <w:r w:rsidRPr="00BF201C">
        <w:rPr>
          <w:rFonts w:ascii="Times New Roman" w:eastAsia="Times New Roman" w:hAnsi="Times New Roman" w:cs="Times New Roman"/>
          <w:b/>
          <w:sz w:val="28"/>
          <w:szCs w:val="28"/>
        </w:rPr>
        <w:t xml:space="preserve">. Это касается как новостной повестки и рассылки, так и оживившихся мошенников, которые через интернет пытаются обмануть россиян. Сотрудники кафедры защиты информации НГТУ НЭТИ совместно с экспертами и психологом подготовили рекомендации, в которых рассказали, как обезопасить себя в интернете. Соблюдение рекомендаций позволит снизить возможность реализации таких </w:t>
      </w:r>
      <w:proofErr w:type="spellStart"/>
      <w:r w:rsidRPr="00BF201C">
        <w:rPr>
          <w:rFonts w:ascii="Times New Roman" w:eastAsia="Times New Roman" w:hAnsi="Times New Roman" w:cs="Times New Roman"/>
          <w:b/>
          <w:sz w:val="28"/>
          <w:szCs w:val="28"/>
        </w:rPr>
        <w:t>кибератак</w:t>
      </w:r>
      <w:proofErr w:type="spellEnd"/>
      <w:r w:rsidRPr="00BF201C">
        <w:rPr>
          <w:rFonts w:ascii="Times New Roman" w:eastAsia="Times New Roman" w:hAnsi="Times New Roman" w:cs="Times New Roman"/>
          <w:b/>
          <w:sz w:val="28"/>
          <w:szCs w:val="28"/>
        </w:rPr>
        <w:t xml:space="preserve">, как </w:t>
      </w:r>
      <w:proofErr w:type="spellStart"/>
      <w:r w:rsidRPr="00BF201C">
        <w:rPr>
          <w:rFonts w:ascii="Times New Roman" w:eastAsia="Times New Roman" w:hAnsi="Times New Roman" w:cs="Times New Roman"/>
          <w:b/>
          <w:sz w:val="28"/>
          <w:szCs w:val="28"/>
        </w:rPr>
        <w:t>фишинг</w:t>
      </w:r>
      <w:proofErr w:type="spellEnd"/>
      <w:r w:rsidRPr="00BF201C">
        <w:rPr>
          <w:rFonts w:ascii="Times New Roman" w:eastAsia="Times New Roman" w:hAnsi="Times New Roman" w:cs="Times New Roman"/>
          <w:b/>
          <w:sz w:val="28"/>
          <w:szCs w:val="28"/>
        </w:rPr>
        <w:t>, внедрение программ-шифровальщиков и др.</w:t>
      </w:r>
    </w:p>
    <w:p w14:paraId="1400A7BE" w14:textId="38E36A33" w:rsidR="00127EC7" w:rsidRDefault="00BF201C" w:rsidP="00BF201C">
      <w:pPr>
        <w:rPr>
          <w:rFonts w:ascii="Times New Roman" w:eastAsia="Times New Roman" w:hAnsi="Times New Roman" w:cs="Times New Roman"/>
          <w:sz w:val="28"/>
          <w:szCs w:val="28"/>
        </w:rPr>
      </w:pPr>
      <w:r w:rsidRPr="00127EC7">
        <w:rPr>
          <w:rFonts w:ascii="Times New Roman" w:eastAsia="Times New Roman" w:hAnsi="Times New Roman" w:cs="Times New Roman"/>
          <w:sz w:val="28"/>
          <w:szCs w:val="28"/>
        </w:rPr>
        <w:t xml:space="preserve">«Вопрос </w:t>
      </w:r>
      <w:proofErr w:type="spellStart"/>
      <w:r w:rsidRPr="00127EC7">
        <w:rPr>
          <w:rFonts w:ascii="Times New Roman" w:eastAsia="Times New Roman" w:hAnsi="Times New Roman" w:cs="Times New Roman"/>
          <w:sz w:val="28"/>
          <w:szCs w:val="28"/>
        </w:rPr>
        <w:t>кибербезопасности</w:t>
      </w:r>
      <w:proofErr w:type="spellEnd"/>
      <w:r w:rsidRPr="00127EC7">
        <w:rPr>
          <w:rFonts w:ascii="Times New Roman" w:eastAsia="Times New Roman" w:hAnsi="Times New Roman" w:cs="Times New Roman"/>
          <w:sz w:val="28"/>
          <w:szCs w:val="28"/>
        </w:rPr>
        <w:t xml:space="preserve"> всегда актуален. Как правило, виды </w:t>
      </w:r>
      <w:proofErr w:type="spellStart"/>
      <w:r w:rsidRPr="00127EC7">
        <w:rPr>
          <w:rFonts w:ascii="Times New Roman" w:eastAsia="Times New Roman" w:hAnsi="Times New Roman" w:cs="Times New Roman"/>
          <w:sz w:val="28"/>
          <w:szCs w:val="28"/>
        </w:rPr>
        <w:t>кибератак</w:t>
      </w:r>
      <w:proofErr w:type="spellEnd"/>
      <w:r w:rsidRPr="00127EC7">
        <w:rPr>
          <w:rFonts w:ascii="Times New Roman" w:eastAsia="Times New Roman" w:hAnsi="Times New Roman" w:cs="Times New Roman"/>
          <w:sz w:val="28"/>
          <w:szCs w:val="28"/>
        </w:rPr>
        <w:t xml:space="preserve"> не меняются, но меняется форма. Сейчас на фоне всех событий мошенники активизировались, поэтому важно помнить о простых правилах безопасности, пользоваться </w:t>
      </w:r>
      <w:r w:rsidR="00F93913">
        <w:rPr>
          <w:rFonts w:ascii="Times New Roman" w:eastAsia="Times New Roman" w:hAnsi="Times New Roman" w:cs="Times New Roman"/>
          <w:sz w:val="28"/>
          <w:szCs w:val="28"/>
          <w:lang w:val="ru-RU"/>
        </w:rPr>
        <w:t>самим</w:t>
      </w:r>
      <w:r w:rsidRPr="00127EC7">
        <w:rPr>
          <w:rFonts w:ascii="Times New Roman" w:eastAsia="Times New Roman" w:hAnsi="Times New Roman" w:cs="Times New Roman"/>
          <w:sz w:val="28"/>
          <w:szCs w:val="28"/>
        </w:rPr>
        <w:t xml:space="preserve"> и научить близких», — рассказал </w:t>
      </w:r>
      <w:proofErr w:type="spellStart"/>
      <w:r w:rsidRPr="00127EC7">
        <w:rPr>
          <w:rFonts w:ascii="Times New Roman" w:eastAsia="Times New Roman" w:hAnsi="Times New Roman" w:cs="Times New Roman"/>
          <w:sz w:val="28"/>
          <w:szCs w:val="28"/>
        </w:rPr>
        <w:t>завкафедрой</w:t>
      </w:r>
      <w:proofErr w:type="spellEnd"/>
      <w:r w:rsidRPr="00127EC7">
        <w:rPr>
          <w:rFonts w:ascii="Times New Roman" w:eastAsia="Times New Roman" w:hAnsi="Times New Roman" w:cs="Times New Roman"/>
          <w:sz w:val="28"/>
          <w:szCs w:val="28"/>
        </w:rPr>
        <w:t xml:space="preserve"> защиты информации Новосибирского государственного технического университета НЭТИ Андрей Иванов.</w:t>
      </w:r>
    </w:p>
    <w:p w14:paraId="7661DCA3" w14:textId="77777777" w:rsidR="00127EC7" w:rsidRDefault="00BF201C" w:rsidP="00BF201C">
      <w:pPr>
        <w:rPr>
          <w:rFonts w:ascii="Times New Roman" w:eastAsia="Times New Roman" w:hAnsi="Times New Roman" w:cs="Times New Roman"/>
          <w:sz w:val="28"/>
          <w:szCs w:val="28"/>
        </w:rPr>
      </w:pPr>
      <w:r w:rsidRPr="00127EC7">
        <w:rPr>
          <w:rFonts w:ascii="Times New Roman" w:eastAsia="Times New Roman" w:hAnsi="Times New Roman" w:cs="Times New Roman"/>
          <w:sz w:val="28"/>
          <w:szCs w:val="28"/>
        </w:rPr>
        <w:t xml:space="preserve">Первое, о чем нужно знать, — это о видах </w:t>
      </w:r>
      <w:proofErr w:type="spellStart"/>
      <w:r w:rsidRPr="00127EC7">
        <w:rPr>
          <w:rFonts w:ascii="Times New Roman" w:eastAsia="Times New Roman" w:hAnsi="Times New Roman" w:cs="Times New Roman"/>
          <w:sz w:val="28"/>
          <w:szCs w:val="28"/>
        </w:rPr>
        <w:t>кибертак</w:t>
      </w:r>
      <w:proofErr w:type="spellEnd"/>
      <w:r w:rsidRPr="00127EC7">
        <w:rPr>
          <w:rFonts w:ascii="Times New Roman" w:eastAsia="Times New Roman" w:hAnsi="Times New Roman" w:cs="Times New Roman"/>
          <w:sz w:val="28"/>
          <w:szCs w:val="28"/>
        </w:rPr>
        <w:t xml:space="preserve">. Одним из основных является </w:t>
      </w:r>
      <w:proofErr w:type="spellStart"/>
      <w:r w:rsidRPr="00127EC7">
        <w:rPr>
          <w:rFonts w:ascii="Times New Roman" w:eastAsia="Times New Roman" w:hAnsi="Times New Roman" w:cs="Times New Roman"/>
          <w:b/>
          <w:sz w:val="28"/>
          <w:szCs w:val="28"/>
        </w:rPr>
        <w:t>фишинг</w:t>
      </w:r>
      <w:proofErr w:type="spellEnd"/>
      <w:r w:rsidRPr="00127EC7">
        <w:rPr>
          <w:rFonts w:ascii="Times New Roman" w:eastAsia="Times New Roman" w:hAnsi="Times New Roman" w:cs="Times New Roman"/>
          <w:sz w:val="28"/>
          <w:szCs w:val="28"/>
        </w:rPr>
        <w:t xml:space="preserve"> — при котором злоумышленник получает важную информацию путем подделывания сообщений от доверенного источника (например, электронное письмо, составленное как легитимное, обманом заставляет получателя кликнуть по ссылке в письме, которая устанавливает вредоносное программное обеспечение на компьютер). Еще один распространенный вид </w:t>
      </w:r>
      <w:proofErr w:type="spellStart"/>
      <w:r w:rsidRPr="00127EC7">
        <w:rPr>
          <w:rFonts w:ascii="Times New Roman" w:eastAsia="Times New Roman" w:hAnsi="Times New Roman" w:cs="Times New Roman"/>
          <w:sz w:val="28"/>
          <w:szCs w:val="28"/>
        </w:rPr>
        <w:t>кибератаки</w:t>
      </w:r>
      <w:proofErr w:type="spellEnd"/>
      <w:r w:rsidRPr="00127EC7">
        <w:rPr>
          <w:rFonts w:ascii="Times New Roman" w:eastAsia="Times New Roman" w:hAnsi="Times New Roman" w:cs="Times New Roman"/>
          <w:sz w:val="28"/>
          <w:szCs w:val="28"/>
        </w:rPr>
        <w:t xml:space="preserve"> — это </w:t>
      </w:r>
      <w:r w:rsidRPr="00127EC7">
        <w:rPr>
          <w:rFonts w:ascii="Times New Roman" w:eastAsia="Times New Roman" w:hAnsi="Times New Roman" w:cs="Times New Roman"/>
          <w:b/>
          <w:sz w:val="28"/>
          <w:szCs w:val="28"/>
        </w:rPr>
        <w:t>программа-шифровальщик</w:t>
      </w:r>
      <w:r w:rsidRPr="00127EC7">
        <w:rPr>
          <w:rFonts w:ascii="Times New Roman" w:eastAsia="Times New Roman" w:hAnsi="Times New Roman" w:cs="Times New Roman"/>
          <w:sz w:val="28"/>
          <w:szCs w:val="28"/>
        </w:rPr>
        <w:t xml:space="preserve"> — тип вредоносного программного обеспечения, блокирующего доступ к данным на компьютере, в результате чего </w:t>
      </w:r>
      <w:r w:rsidRPr="00127EC7">
        <w:rPr>
          <w:rFonts w:ascii="Times New Roman" w:eastAsia="Times New Roman" w:hAnsi="Times New Roman" w:cs="Times New Roman"/>
          <w:sz w:val="28"/>
          <w:szCs w:val="28"/>
        </w:rPr>
        <w:lastRenderedPageBreak/>
        <w:t>злоумышленники могут вымогать выкуп за то, чтобы разблокировать заблокированные данные.</w:t>
      </w:r>
    </w:p>
    <w:p w14:paraId="00000001" w14:textId="26F14FCA" w:rsidR="00E2418A" w:rsidRPr="00127EC7" w:rsidRDefault="00BF201C" w:rsidP="00BF201C">
      <w:pPr>
        <w:rPr>
          <w:rFonts w:ascii="Times New Roman" w:eastAsia="Times New Roman" w:hAnsi="Times New Roman" w:cs="Times New Roman"/>
          <w:sz w:val="28"/>
          <w:szCs w:val="28"/>
        </w:rPr>
      </w:pPr>
      <w:r w:rsidRPr="00127EC7">
        <w:rPr>
          <w:rFonts w:ascii="Times New Roman" w:eastAsia="Times New Roman" w:hAnsi="Times New Roman" w:cs="Times New Roman"/>
          <w:sz w:val="28"/>
          <w:szCs w:val="28"/>
        </w:rPr>
        <w:t>«</w:t>
      </w:r>
      <w:proofErr w:type="spellStart"/>
      <w:r w:rsidRPr="00127EC7">
        <w:rPr>
          <w:rFonts w:ascii="Times New Roman" w:eastAsia="Times New Roman" w:hAnsi="Times New Roman" w:cs="Times New Roman"/>
          <w:sz w:val="28"/>
          <w:szCs w:val="28"/>
        </w:rPr>
        <w:t>Фишинг</w:t>
      </w:r>
      <w:proofErr w:type="spellEnd"/>
      <w:r w:rsidRPr="00127EC7">
        <w:rPr>
          <w:rFonts w:ascii="Times New Roman" w:eastAsia="Times New Roman" w:hAnsi="Times New Roman" w:cs="Times New Roman"/>
          <w:sz w:val="28"/>
          <w:szCs w:val="28"/>
        </w:rPr>
        <w:t xml:space="preserve"> в сочетании с методами социальной инженерии в текущей ситуации несет прямую угрозу обществу, проблема заключается в том, что если раньше эти методы использовали в первую очередь для совершения преступлений, связанных с кражей денег, то сейчас эти же методы используются как еще одно средство ведения войны. С учетом того, что 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приемы воздействия</w:t>
      </w:r>
      <w:r w:rsidRPr="00127EC7">
        <w:rPr>
          <w:rFonts w:ascii="Times New Roman" w:eastAsia="Times New Roman" w:hAnsi="Times New Roman" w:cs="Times New Roman"/>
          <w:sz w:val="28"/>
          <w:szCs w:val="28"/>
        </w:rPr>
        <w:t xml:space="preserve"> отрабатывались годами на самых незащищенных людях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—</w:t>
      </w:r>
      <w:r w:rsidRPr="00127EC7">
        <w:rPr>
          <w:rFonts w:ascii="Times New Roman" w:eastAsia="Times New Roman" w:hAnsi="Times New Roman" w:cs="Times New Roman"/>
          <w:sz w:val="28"/>
          <w:szCs w:val="28"/>
        </w:rPr>
        <w:t xml:space="preserve"> с низким уровнем владения технологиями, возрастных и при этом имеющих слабую психологическую устойчивость к стрессовым ситуациям, эффективность методов в ситуации противостояния, когда есть две крайности: тревожность и самоуверенность, оказывается намного выше, чем у физического оружия. Легкость их применения и уровень вовлеченности в цифровое пространство </w:t>
      </w:r>
      <w:proofErr w:type="spellStart"/>
      <w:r w:rsidRPr="00127EC7">
        <w:rPr>
          <w:rFonts w:ascii="Times New Roman" w:eastAsia="Times New Roman" w:hAnsi="Times New Roman" w:cs="Times New Roman"/>
          <w:sz w:val="28"/>
          <w:szCs w:val="28"/>
        </w:rPr>
        <w:t>провоциру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ю</w:t>
      </w:r>
      <w:r w:rsidRPr="00127EC7">
        <w:rPr>
          <w:rFonts w:ascii="Times New Roman" w:eastAsia="Times New Roman" w:hAnsi="Times New Roman" w:cs="Times New Roman"/>
          <w:sz w:val="28"/>
          <w:szCs w:val="28"/>
        </w:rPr>
        <w:t>т распространение негативных последствий с такой скоростью, что тяжело предугадать, какой итоговый ущерб может быть нанесен», — говорит сотрудник ООО «Систем</w:t>
      </w:r>
      <w:r w:rsidR="00127EC7">
        <w:rPr>
          <w:rFonts w:ascii="Times New Roman" w:eastAsia="Times New Roman" w:hAnsi="Times New Roman" w:cs="Times New Roman"/>
          <w:sz w:val="28"/>
          <w:szCs w:val="28"/>
        </w:rPr>
        <w:t xml:space="preserve">ы информационной безопасности» </w:t>
      </w:r>
      <w:r w:rsidRPr="00127EC7">
        <w:rPr>
          <w:rFonts w:ascii="Times New Roman" w:eastAsia="Times New Roman" w:hAnsi="Times New Roman" w:cs="Times New Roman"/>
          <w:sz w:val="28"/>
          <w:szCs w:val="28"/>
        </w:rPr>
        <w:t xml:space="preserve">Владимир Реутов. </w:t>
      </w:r>
    </w:p>
    <w:p w14:paraId="06234615" w14:textId="77777777" w:rsidR="00127EC7" w:rsidRDefault="00BF201C" w:rsidP="00BF201C">
      <w:pPr>
        <w:rPr>
          <w:rFonts w:ascii="Times New Roman" w:eastAsia="Times New Roman" w:hAnsi="Times New Roman" w:cs="Times New Roman"/>
          <w:sz w:val="28"/>
          <w:szCs w:val="28"/>
        </w:rPr>
      </w:pPr>
      <w:r w:rsidRPr="00127EC7">
        <w:rPr>
          <w:rFonts w:ascii="Times New Roman" w:eastAsia="Times New Roman" w:hAnsi="Times New Roman" w:cs="Times New Roman"/>
          <w:sz w:val="28"/>
          <w:szCs w:val="28"/>
        </w:rPr>
        <w:t xml:space="preserve">По его словам, необходимо уделить особое внимание простым и надежным способам защиты себя и своих близких от внешнего негативного воздействия. </w:t>
      </w:r>
    </w:p>
    <w:p w14:paraId="7F3BAFE1" w14:textId="77777777" w:rsidR="00127EC7" w:rsidRDefault="00BF201C" w:rsidP="00BF201C">
      <w:pPr>
        <w:rPr>
          <w:rFonts w:ascii="Times New Roman" w:eastAsia="Times New Roman" w:hAnsi="Times New Roman" w:cs="Times New Roman"/>
          <w:sz w:val="28"/>
          <w:szCs w:val="28"/>
        </w:rPr>
      </w:pPr>
      <w:r w:rsidRPr="00127EC7">
        <w:rPr>
          <w:rFonts w:ascii="Times New Roman" w:eastAsia="Times New Roman" w:hAnsi="Times New Roman" w:cs="Times New Roman"/>
          <w:sz w:val="28"/>
          <w:szCs w:val="28"/>
        </w:rPr>
        <w:t>«К сожалению, есть случаи, когда с помощью манипулирования в социальных сетях с использованием украденной информации преступники спровоцировали возникновение ситуаций, приведших к гибели людей», — добавляет Реутов.</w:t>
      </w:r>
    </w:p>
    <w:p w14:paraId="00000002" w14:textId="3F5D7419" w:rsidR="00E2418A" w:rsidRPr="00127EC7" w:rsidRDefault="00BF201C" w:rsidP="00BF201C">
      <w:pPr>
        <w:rPr>
          <w:rFonts w:ascii="Times New Roman" w:eastAsia="Times New Roman" w:hAnsi="Times New Roman" w:cs="Times New Roman"/>
          <w:sz w:val="28"/>
          <w:szCs w:val="28"/>
        </w:rPr>
      </w:pPr>
      <w:r w:rsidRPr="00127EC7">
        <w:rPr>
          <w:rFonts w:ascii="Times New Roman" w:eastAsia="Times New Roman" w:hAnsi="Times New Roman" w:cs="Times New Roman"/>
          <w:sz w:val="28"/>
          <w:szCs w:val="28"/>
        </w:rPr>
        <w:t xml:space="preserve">Проанализировав информацию по повышению защищенности информационных ресурсов от </w:t>
      </w:r>
      <w:proofErr w:type="spellStart"/>
      <w:r w:rsidRPr="00127EC7">
        <w:rPr>
          <w:rFonts w:ascii="Times New Roman" w:eastAsia="Times New Roman" w:hAnsi="Times New Roman" w:cs="Times New Roman"/>
          <w:sz w:val="28"/>
          <w:szCs w:val="28"/>
        </w:rPr>
        <w:t>Positive</w:t>
      </w:r>
      <w:proofErr w:type="spellEnd"/>
      <w:r w:rsidRPr="00127EC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127EC7">
        <w:rPr>
          <w:rFonts w:ascii="Times New Roman" w:eastAsia="Times New Roman" w:hAnsi="Times New Roman" w:cs="Times New Roman"/>
          <w:sz w:val="28"/>
          <w:szCs w:val="28"/>
        </w:rPr>
        <w:t>Technologies</w:t>
      </w:r>
      <w:proofErr w:type="spellEnd"/>
      <w:r w:rsidRPr="00127EC7">
        <w:rPr>
          <w:rFonts w:ascii="Times New Roman" w:eastAsia="Times New Roman" w:hAnsi="Times New Roman" w:cs="Times New Roman"/>
          <w:sz w:val="28"/>
          <w:szCs w:val="28"/>
        </w:rPr>
        <w:t>, эксперты советуют придерживаться следующих рекомендаций при работе с почтовыми сервисами:</w:t>
      </w:r>
    </w:p>
    <w:p w14:paraId="00000003" w14:textId="77777777" w:rsidR="00E2418A" w:rsidRPr="00127EC7" w:rsidRDefault="00BF201C" w:rsidP="00BF201C">
      <w:pPr>
        <w:numPr>
          <w:ilvl w:val="0"/>
          <w:numId w:val="1"/>
        </w:numPr>
        <w:rPr>
          <w:rFonts w:ascii="Times New Roman" w:eastAsia="Times New Roman" w:hAnsi="Times New Roman" w:cs="Times New Roman"/>
          <w:sz w:val="28"/>
          <w:szCs w:val="28"/>
        </w:rPr>
      </w:pPr>
      <w:r w:rsidRPr="00127EC7">
        <w:rPr>
          <w:rFonts w:ascii="Times New Roman" w:eastAsia="Times New Roman" w:hAnsi="Times New Roman" w:cs="Times New Roman"/>
          <w:sz w:val="28"/>
          <w:szCs w:val="28"/>
        </w:rPr>
        <w:t>внимательно проверять адрес отправителя, даже в случае совпадения имени с известным контактом;</w:t>
      </w:r>
    </w:p>
    <w:p w14:paraId="00000004" w14:textId="77777777" w:rsidR="00E2418A" w:rsidRPr="00127EC7" w:rsidRDefault="00BF201C" w:rsidP="00BF201C">
      <w:pPr>
        <w:numPr>
          <w:ilvl w:val="0"/>
          <w:numId w:val="1"/>
        </w:numPr>
        <w:rPr>
          <w:rFonts w:ascii="Times New Roman" w:eastAsia="Times New Roman" w:hAnsi="Times New Roman" w:cs="Times New Roman"/>
          <w:sz w:val="28"/>
          <w:szCs w:val="28"/>
        </w:rPr>
      </w:pPr>
      <w:r w:rsidRPr="00127EC7">
        <w:rPr>
          <w:rFonts w:ascii="Times New Roman" w:eastAsia="Times New Roman" w:hAnsi="Times New Roman" w:cs="Times New Roman"/>
          <w:sz w:val="28"/>
          <w:szCs w:val="28"/>
        </w:rPr>
        <w:t>с осторожностью относиться к письмам от неизвестных отправителей;</w:t>
      </w:r>
    </w:p>
    <w:p w14:paraId="00000005" w14:textId="77777777" w:rsidR="00E2418A" w:rsidRPr="00127EC7" w:rsidRDefault="00BF201C" w:rsidP="00BF201C">
      <w:pPr>
        <w:numPr>
          <w:ilvl w:val="0"/>
          <w:numId w:val="1"/>
        </w:numPr>
        <w:rPr>
          <w:rFonts w:ascii="Times New Roman" w:eastAsia="Times New Roman" w:hAnsi="Times New Roman" w:cs="Times New Roman"/>
          <w:sz w:val="28"/>
          <w:szCs w:val="28"/>
        </w:rPr>
      </w:pPr>
      <w:r w:rsidRPr="00127EC7">
        <w:rPr>
          <w:rFonts w:ascii="Times New Roman" w:eastAsia="Times New Roman" w:hAnsi="Times New Roman" w:cs="Times New Roman"/>
          <w:sz w:val="28"/>
          <w:szCs w:val="28"/>
        </w:rPr>
        <w:t>с подозрением относиться к письмам с призывом к действиям (например, «открой», «прочитай», «ознакомься»), а также к письмам, в темах которых упоминаются финансы, банки, геополитическая обстановка или содержатся угрозы;</w:t>
      </w:r>
    </w:p>
    <w:p w14:paraId="00000006" w14:textId="77777777" w:rsidR="00E2418A" w:rsidRPr="00127EC7" w:rsidRDefault="00BF201C" w:rsidP="00BF201C">
      <w:pPr>
        <w:numPr>
          <w:ilvl w:val="0"/>
          <w:numId w:val="1"/>
        </w:numPr>
        <w:rPr>
          <w:rFonts w:ascii="Times New Roman" w:eastAsia="Times New Roman" w:hAnsi="Times New Roman" w:cs="Times New Roman"/>
          <w:sz w:val="28"/>
          <w:szCs w:val="28"/>
        </w:rPr>
      </w:pPr>
      <w:r w:rsidRPr="00127EC7">
        <w:rPr>
          <w:rFonts w:ascii="Times New Roman" w:eastAsia="Times New Roman" w:hAnsi="Times New Roman" w:cs="Times New Roman"/>
          <w:sz w:val="28"/>
          <w:szCs w:val="28"/>
        </w:rPr>
        <w:lastRenderedPageBreak/>
        <w:t>с подозрением относиться к письмам со ссылками, особенно если они длинные или, наоборот, созданы с помощью сервисов сокращения ссылок (например, bit.ly, tinyurl.com). Также не следует переходить по ссылкам из письма, если они заменены на слова, наводить на них мышкой и просматривать полный адрес;</w:t>
      </w:r>
    </w:p>
    <w:p w14:paraId="00000007" w14:textId="77777777" w:rsidR="00E2418A" w:rsidRPr="00127EC7" w:rsidRDefault="00BF201C" w:rsidP="00BF201C">
      <w:pPr>
        <w:numPr>
          <w:ilvl w:val="0"/>
          <w:numId w:val="1"/>
        </w:numPr>
        <w:rPr>
          <w:rFonts w:ascii="Times New Roman" w:eastAsia="Times New Roman" w:hAnsi="Times New Roman" w:cs="Times New Roman"/>
          <w:sz w:val="28"/>
          <w:szCs w:val="28"/>
        </w:rPr>
      </w:pPr>
      <w:r w:rsidRPr="00127EC7">
        <w:rPr>
          <w:rFonts w:ascii="Times New Roman" w:eastAsia="Times New Roman" w:hAnsi="Times New Roman" w:cs="Times New Roman"/>
          <w:sz w:val="28"/>
          <w:szCs w:val="28"/>
        </w:rPr>
        <w:t>проверять ссылки, даже если письмо получено, например, от коллеги. Нужно помнить, что коллегу или знакомого могли взломать;</w:t>
      </w:r>
    </w:p>
    <w:p w14:paraId="00000008" w14:textId="77777777" w:rsidR="00E2418A" w:rsidRPr="00127EC7" w:rsidRDefault="00BF201C" w:rsidP="00BF201C">
      <w:pPr>
        <w:numPr>
          <w:ilvl w:val="0"/>
          <w:numId w:val="1"/>
        </w:numPr>
        <w:rPr>
          <w:rFonts w:ascii="Times New Roman" w:eastAsia="Times New Roman" w:hAnsi="Times New Roman" w:cs="Times New Roman"/>
          <w:sz w:val="28"/>
          <w:szCs w:val="28"/>
        </w:rPr>
      </w:pPr>
      <w:r w:rsidRPr="00127EC7">
        <w:rPr>
          <w:rFonts w:ascii="Times New Roman" w:eastAsia="Times New Roman" w:hAnsi="Times New Roman" w:cs="Times New Roman"/>
          <w:sz w:val="28"/>
          <w:szCs w:val="28"/>
        </w:rPr>
        <w:t>с подозрением относиться к письмам с вложениями, особенно если это документы с макросами, архивы с паролями, а также файлы с расширениями .</w:t>
      </w:r>
      <w:proofErr w:type="spellStart"/>
      <w:r w:rsidRPr="00127EC7">
        <w:rPr>
          <w:rFonts w:ascii="Times New Roman" w:eastAsia="Times New Roman" w:hAnsi="Times New Roman" w:cs="Times New Roman"/>
          <w:sz w:val="28"/>
          <w:szCs w:val="28"/>
        </w:rPr>
        <w:t>rtf</w:t>
      </w:r>
      <w:proofErr w:type="spellEnd"/>
      <w:proofErr w:type="gramStart"/>
      <w:r w:rsidRPr="00127EC7">
        <w:rPr>
          <w:rFonts w:ascii="Times New Roman" w:eastAsia="Times New Roman" w:hAnsi="Times New Roman" w:cs="Times New Roman"/>
          <w:sz w:val="28"/>
          <w:szCs w:val="28"/>
        </w:rPr>
        <w:t>, .</w:t>
      </w:r>
      <w:proofErr w:type="spellStart"/>
      <w:r w:rsidRPr="00127EC7">
        <w:rPr>
          <w:rFonts w:ascii="Times New Roman" w:eastAsia="Times New Roman" w:hAnsi="Times New Roman" w:cs="Times New Roman"/>
          <w:sz w:val="28"/>
          <w:szCs w:val="28"/>
        </w:rPr>
        <w:t>lnk</w:t>
      </w:r>
      <w:proofErr w:type="spellEnd"/>
      <w:proofErr w:type="gramEnd"/>
      <w:r w:rsidRPr="00127EC7">
        <w:rPr>
          <w:rFonts w:ascii="Times New Roman" w:eastAsia="Times New Roman" w:hAnsi="Times New Roman" w:cs="Times New Roman"/>
          <w:sz w:val="28"/>
          <w:szCs w:val="28"/>
        </w:rPr>
        <w:t>, .</w:t>
      </w:r>
      <w:proofErr w:type="spellStart"/>
      <w:r w:rsidRPr="00127EC7">
        <w:rPr>
          <w:rFonts w:ascii="Times New Roman" w:eastAsia="Times New Roman" w:hAnsi="Times New Roman" w:cs="Times New Roman"/>
          <w:sz w:val="28"/>
          <w:szCs w:val="28"/>
        </w:rPr>
        <w:t>chm</w:t>
      </w:r>
      <w:proofErr w:type="spellEnd"/>
      <w:r w:rsidRPr="00127EC7">
        <w:rPr>
          <w:rFonts w:ascii="Times New Roman" w:eastAsia="Times New Roman" w:hAnsi="Times New Roman" w:cs="Times New Roman"/>
          <w:sz w:val="28"/>
          <w:szCs w:val="28"/>
        </w:rPr>
        <w:t>, .</w:t>
      </w:r>
      <w:proofErr w:type="spellStart"/>
      <w:r w:rsidRPr="00127EC7">
        <w:rPr>
          <w:rFonts w:ascii="Times New Roman" w:eastAsia="Times New Roman" w:hAnsi="Times New Roman" w:cs="Times New Roman"/>
          <w:sz w:val="28"/>
          <w:szCs w:val="28"/>
        </w:rPr>
        <w:t>vhd</w:t>
      </w:r>
      <w:proofErr w:type="spellEnd"/>
      <w:r w:rsidRPr="00127EC7">
        <w:rPr>
          <w:rFonts w:ascii="Times New Roman" w:eastAsia="Times New Roman" w:hAnsi="Times New Roman" w:cs="Times New Roman"/>
          <w:sz w:val="28"/>
          <w:szCs w:val="28"/>
        </w:rPr>
        <w:t>;</w:t>
      </w:r>
    </w:p>
    <w:p w14:paraId="00000009" w14:textId="77777777" w:rsidR="00E2418A" w:rsidRPr="00127EC7" w:rsidRDefault="00BF201C" w:rsidP="00BF201C">
      <w:pPr>
        <w:numPr>
          <w:ilvl w:val="0"/>
          <w:numId w:val="1"/>
        </w:numPr>
        <w:rPr>
          <w:rFonts w:ascii="Times New Roman" w:eastAsia="Times New Roman" w:hAnsi="Times New Roman" w:cs="Times New Roman"/>
          <w:sz w:val="28"/>
          <w:szCs w:val="28"/>
        </w:rPr>
      </w:pPr>
      <w:r w:rsidRPr="00127EC7">
        <w:rPr>
          <w:rFonts w:ascii="Times New Roman" w:eastAsia="Times New Roman" w:hAnsi="Times New Roman" w:cs="Times New Roman"/>
          <w:sz w:val="28"/>
          <w:szCs w:val="28"/>
        </w:rPr>
        <w:t>с подозрением относиться к письмам на иностранном языке, особенно с орфографическими ошибками и с большим количеством получателей.</w:t>
      </w:r>
    </w:p>
    <w:p w14:paraId="0000000A" w14:textId="43F7656F" w:rsidR="00E2418A" w:rsidRPr="00127EC7" w:rsidRDefault="00BF201C" w:rsidP="00BF201C">
      <w:pPr>
        <w:rPr>
          <w:rFonts w:ascii="Times New Roman" w:eastAsia="Times New Roman" w:hAnsi="Times New Roman" w:cs="Times New Roman"/>
          <w:sz w:val="28"/>
          <w:szCs w:val="28"/>
        </w:rPr>
      </w:pPr>
      <w:r w:rsidRPr="00127EC7">
        <w:rPr>
          <w:rFonts w:ascii="Times New Roman" w:eastAsia="Times New Roman" w:hAnsi="Times New Roman" w:cs="Times New Roman"/>
          <w:sz w:val="28"/>
          <w:szCs w:val="28"/>
        </w:rPr>
        <w:t xml:space="preserve">В случае, если вы перешли по подозрительной ссылке на </w:t>
      </w:r>
      <w:proofErr w:type="spellStart"/>
      <w:r w:rsidRPr="00127EC7">
        <w:rPr>
          <w:rFonts w:ascii="Times New Roman" w:eastAsia="Times New Roman" w:hAnsi="Times New Roman" w:cs="Times New Roman"/>
          <w:sz w:val="28"/>
          <w:szCs w:val="28"/>
        </w:rPr>
        <w:t>интернет-ресурс</w:t>
      </w:r>
      <w:proofErr w:type="spellEnd"/>
      <w:r w:rsidRPr="00127EC7">
        <w:rPr>
          <w:rFonts w:ascii="Times New Roman" w:eastAsia="Times New Roman" w:hAnsi="Times New Roman" w:cs="Times New Roman"/>
          <w:sz w:val="28"/>
          <w:szCs w:val="28"/>
        </w:rPr>
        <w:t xml:space="preserve">, где ввели свои логин и пароль, необходимо в срочном порядке изменить пароль учетной записи. Для усиления 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защиты</w:t>
      </w:r>
      <w:r w:rsidRPr="00127EC7">
        <w:rPr>
          <w:rFonts w:ascii="Times New Roman" w:eastAsia="Times New Roman" w:hAnsi="Times New Roman" w:cs="Times New Roman"/>
          <w:sz w:val="28"/>
          <w:szCs w:val="28"/>
        </w:rPr>
        <w:t xml:space="preserve"> рекомендуется использовать </w:t>
      </w:r>
      <w:proofErr w:type="spellStart"/>
      <w:r w:rsidRPr="00127EC7">
        <w:rPr>
          <w:rFonts w:ascii="Times New Roman" w:eastAsia="Times New Roman" w:hAnsi="Times New Roman" w:cs="Times New Roman"/>
          <w:sz w:val="28"/>
          <w:szCs w:val="28"/>
        </w:rPr>
        <w:t>парол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и</w:t>
      </w:r>
      <w:r w:rsidRPr="00127EC7">
        <w:rPr>
          <w:rFonts w:ascii="Times New Roman" w:eastAsia="Times New Roman" w:hAnsi="Times New Roman" w:cs="Times New Roman"/>
          <w:sz w:val="28"/>
          <w:szCs w:val="28"/>
        </w:rPr>
        <w:t xml:space="preserve"> длин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ою</w:t>
      </w:r>
      <w:proofErr w:type="spellEnd"/>
      <w:r w:rsidRPr="00127EC7">
        <w:rPr>
          <w:rFonts w:ascii="Times New Roman" w:eastAsia="Times New Roman" w:hAnsi="Times New Roman" w:cs="Times New Roman"/>
          <w:sz w:val="28"/>
          <w:szCs w:val="28"/>
        </w:rPr>
        <w:t xml:space="preserve"> не менее 15 символов, а также </w:t>
      </w:r>
      <w:proofErr w:type="spellStart"/>
      <w:r w:rsidRPr="00127EC7">
        <w:rPr>
          <w:rFonts w:ascii="Times New Roman" w:eastAsia="Times New Roman" w:hAnsi="Times New Roman" w:cs="Times New Roman"/>
          <w:sz w:val="28"/>
          <w:szCs w:val="28"/>
        </w:rPr>
        <w:t>чередова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ть</w:t>
      </w:r>
      <w:proofErr w:type="spellEnd"/>
      <w:r w:rsidRPr="00127EC7">
        <w:rPr>
          <w:rFonts w:ascii="Times New Roman" w:eastAsia="Times New Roman" w:hAnsi="Times New Roman" w:cs="Times New Roman"/>
          <w:sz w:val="28"/>
          <w:szCs w:val="28"/>
        </w:rPr>
        <w:t xml:space="preserve"> символ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ы</w:t>
      </w:r>
      <w:r w:rsidRPr="00127EC7">
        <w:rPr>
          <w:rFonts w:ascii="Times New Roman" w:eastAsia="Times New Roman" w:hAnsi="Times New Roman" w:cs="Times New Roman"/>
          <w:sz w:val="28"/>
          <w:szCs w:val="28"/>
        </w:rPr>
        <w:t xml:space="preserve"> нижнего и верхнего регистра, цифр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ы</w:t>
      </w:r>
      <w:r w:rsidRPr="00127EC7">
        <w:rPr>
          <w:rFonts w:ascii="Times New Roman" w:eastAsia="Times New Roman" w:hAnsi="Times New Roman" w:cs="Times New Roman"/>
          <w:sz w:val="28"/>
          <w:szCs w:val="28"/>
        </w:rPr>
        <w:t xml:space="preserve"> и </w:t>
      </w:r>
      <w:proofErr w:type="spellStart"/>
      <w:r w:rsidRPr="00127EC7">
        <w:rPr>
          <w:rFonts w:ascii="Times New Roman" w:eastAsia="Times New Roman" w:hAnsi="Times New Roman" w:cs="Times New Roman"/>
          <w:sz w:val="28"/>
          <w:szCs w:val="28"/>
        </w:rPr>
        <w:t>специальны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е</w:t>
      </w:r>
      <w:r w:rsidRPr="00127EC7">
        <w:rPr>
          <w:rFonts w:ascii="Times New Roman" w:eastAsia="Times New Roman" w:hAnsi="Times New Roman" w:cs="Times New Roman"/>
          <w:sz w:val="28"/>
          <w:szCs w:val="28"/>
        </w:rPr>
        <w:t xml:space="preserve"> символ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ы</w:t>
      </w:r>
      <w:r w:rsidRPr="00127EC7">
        <w:rPr>
          <w:rFonts w:ascii="Times New Roman" w:eastAsia="Times New Roman" w:hAnsi="Times New Roman" w:cs="Times New Roman"/>
          <w:sz w:val="28"/>
          <w:szCs w:val="28"/>
        </w:rPr>
        <w:t>. Кроме того, настоятельно рекомендуется использовать механизм многофакторной аутентификации (при наличии такого функционала).</w:t>
      </w:r>
    </w:p>
    <w:p w14:paraId="0000000B" w14:textId="55604A4E" w:rsidR="00E2418A" w:rsidRPr="00127EC7" w:rsidRDefault="00BF201C" w:rsidP="00BF201C">
      <w:pPr>
        <w:rPr>
          <w:rFonts w:ascii="Times New Roman" w:eastAsia="Times New Roman" w:hAnsi="Times New Roman" w:cs="Times New Roman"/>
          <w:sz w:val="28"/>
          <w:szCs w:val="28"/>
        </w:rPr>
      </w:pPr>
      <w:r w:rsidRPr="00127EC7">
        <w:rPr>
          <w:rFonts w:ascii="Times New Roman" w:eastAsia="Times New Roman" w:hAnsi="Times New Roman" w:cs="Times New Roman"/>
          <w:sz w:val="28"/>
          <w:szCs w:val="28"/>
        </w:rPr>
        <w:t xml:space="preserve">В случае если вы перешли по подозрительной ссылке на </w:t>
      </w:r>
      <w:proofErr w:type="spellStart"/>
      <w:r w:rsidRPr="00127EC7">
        <w:rPr>
          <w:rFonts w:ascii="Times New Roman" w:eastAsia="Times New Roman" w:hAnsi="Times New Roman" w:cs="Times New Roman"/>
          <w:sz w:val="28"/>
          <w:szCs w:val="28"/>
        </w:rPr>
        <w:t>интернет-ресурс</w:t>
      </w:r>
      <w:proofErr w:type="spellEnd"/>
      <w:r w:rsidRPr="00127EC7">
        <w:rPr>
          <w:rFonts w:ascii="Times New Roman" w:eastAsia="Times New Roman" w:hAnsi="Times New Roman" w:cs="Times New Roman"/>
          <w:sz w:val="28"/>
          <w:szCs w:val="28"/>
        </w:rPr>
        <w:t xml:space="preserve">, где ввели данные своей банковской карты, нужно позвонить в банк и заблокировать карту, в противном случае средства могут быть украдены злоумышленниками. Сотрудники банка выполнят вашу просьбу, а также проконсультируют о возможных способах решения этой проблемы, например, предложат </w:t>
      </w:r>
      <w:proofErr w:type="spellStart"/>
      <w:r w:rsidRPr="00127EC7">
        <w:rPr>
          <w:rFonts w:ascii="Times New Roman" w:eastAsia="Times New Roman" w:hAnsi="Times New Roman" w:cs="Times New Roman"/>
          <w:sz w:val="28"/>
          <w:szCs w:val="28"/>
        </w:rPr>
        <w:t>перевыпустить</w:t>
      </w:r>
      <w:proofErr w:type="spellEnd"/>
      <w:r w:rsidRPr="00127EC7">
        <w:rPr>
          <w:rFonts w:ascii="Times New Roman" w:eastAsia="Times New Roman" w:hAnsi="Times New Roman" w:cs="Times New Roman"/>
          <w:sz w:val="28"/>
          <w:szCs w:val="28"/>
        </w:rPr>
        <w:t xml:space="preserve"> карту. Заблокировать карту и оформить ее </w:t>
      </w:r>
      <w:proofErr w:type="spellStart"/>
      <w:r w:rsidRPr="00127EC7">
        <w:rPr>
          <w:rFonts w:ascii="Times New Roman" w:eastAsia="Times New Roman" w:hAnsi="Times New Roman" w:cs="Times New Roman"/>
          <w:sz w:val="28"/>
          <w:szCs w:val="28"/>
        </w:rPr>
        <w:t>перевыпуск</w:t>
      </w:r>
      <w:proofErr w:type="spellEnd"/>
      <w:r w:rsidRPr="00127EC7">
        <w:rPr>
          <w:rFonts w:ascii="Times New Roman" w:eastAsia="Times New Roman" w:hAnsi="Times New Roman" w:cs="Times New Roman"/>
          <w:sz w:val="28"/>
          <w:szCs w:val="28"/>
        </w:rPr>
        <w:t xml:space="preserve"> также можно самостоятельно при помощи личного кабинета на сайте банка или через приложения банка для смартфонов.</w:t>
      </w:r>
    </w:p>
    <w:p w14:paraId="0000000C" w14:textId="77777777" w:rsidR="00E2418A" w:rsidRPr="00127EC7" w:rsidRDefault="00BF201C" w:rsidP="00BF201C">
      <w:pPr>
        <w:rPr>
          <w:rFonts w:ascii="Times New Roman" w:eastAsia="Times New Roman" w:hAnsi="Times New Roman" w:cs="Times New Roman"/>
          <w:sz w:val="28"/>
          <w:szCs w:val="28"/>
        </w:rPr>
      </w:pPr>
      <w:r w:rsidRPr="00127EC7">
        <w:rPr>
          <w:rFonts w:ascii="Times New Roman" w:eastAsia="Times New Roman" w:hAnsi="Times New Roman" w:cs="Times New Roman"/>
          <w:sz w:val="28"/>
          <w:szCs w:val="28"/>
        </w:rPr>
        <w:t xml:space="preserve">В случае если на компьютер попала программа-шифровальщик, строго не рекомендуется следовать инструкциям данной программы. Следует обратиться в сервисный центр для удаления вредоносного программного обеспечения. Чтобы снизить вероятность реализации такой угрозы следует иметь на компьютере антивирусное программное обеспечение и (или) </w:t>
      </w:r>
      <w:proofErr w:type="spellStart"/>
      <w:r w:rsidRPr="00127EC7">
        <w:rPr>
          <w:rFonts w:ascii="Times New Roman" w:eastAsia="Times New Roman" w:hAnsi="Times New Roman" w:cs="Times New Roman"/>
          <w:sz w:val="28"/>
          <w:szCs w:val="28"/>
        </w:rPr>
        <w:t>web</w:t>
      </w:r>
      <w:proofErr w:type="spellEnd"/>
      <w:r w:rsidRPr="00127EC7">
        <w:rPr>
          <w:rFonts w:ascii="Times New Roman" w:eastAsia="Times New Roman" w:hAnsi="Times New Roman" w:cs="Times New Roman"/>
          <w:sz w:val="28"/>
          <w:szCs w:val="28"/>
        </w:rPr>
        <w:t xml:space="preserve">-средства обеспечения безопасности, которые могут анализировать содержимое веб-сайтов, вложений электронных писем и файлов на наличие вредоносных программ. Не рекомендуется отключать такие </w:t>
      </w:r>
      <w:proofErr w:type="spellStart"/>
      <w:r w:rsidRPr="00127EC7">
        <w:rPr>
          <w:rFonts w:ascii="Times New Roman" w:eastAsia="Times New Roman" w:hAnsi="Times New Roman" w:cs="Times New Roman"/>
          <w:sz w:val="28"/>
          <w:szCs w:val="28"/>
        </w:rPr>
        <w:t>web</w:t>
      </w:r>
      <w:proofErr w:type="spellEnd"/>
      <w:r w:rsidRPr="00127EC7">
        <w:rPr>
          <w:rFonts w:ascii="Times New Roman" w:eastAsia="Times New Roman" w:hAnsi="Times New Roman" w:cs="Times New Roman"/>
          <w:sz w:val="28"/>
          <w:szCs w:val="28"/>
        </w:rPr>
        <w:t>-средства и средства антивирусной защиты, а также отключать обновления антивирусного программного обеспечения.</w:t>
      </w:r>
    </w:p>
    <w:p w14:paraId="1134D6C1" w14:textId="2BD60939" w:rsidR="00127EC7" w:rsidRDefault="00BF201C" w:rsidP="00BF201C">
      <w:pPr>
        <w:rPr>
          <w:rFonts w:ascii="Times New Roman" w:eastAsia="Times New Roman" w:hAnsi="Times New Roman" w:cs="Times New Roman"/>
          <w:color w:val="0A0A0A"/>
          <w:sz w:val="28"/>
          <w:szCs w:val="28"/>
          <w:highlight w:val="white"/>
        </w:rPr>
      </w:pPr>
      <w:r w:rsidRPr="00127EC7">
        <w:rPr>
          <w:rFonts w:ascii="Times New Roman" w:eastAsia="Times New Roman" w:hAnsi="Times New Roman" w:cs="Times New Roman"/>
          <w:sz w:val="28"/>
          <w:szCs w:val="28"/>
        </w:rPr>
        <w:t xml:space="preserve">Еще одним опасным сервисом является технология VPN (англ. </w:t>
      </w:r>
      <w:proofErr w:type="spellStart"/>
      <w:r w:rsidRPr="00127EC7">
        <w:rPr>
          <w:rFonts w:ascii="Times New Roman" w:eastAsia="Times New Roman" w:hAnsi="Times New Roman" w:cs="Times New Roman"/>
          <w:sz w:val="28"/>
          <w:szCs w:val="28"/>
        </w:rPr>
        <w:t>Virtual</w:t>
      </w:r>
      <w:proofErr w:type="spellEnd"/>
      <w:r w:rsidRPr="00127EC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127EC7">
        <w:rPr>
          <w:rFonts w:ascii="Times New Roman" w:eastAsia="Times New Roman" w:hAnsi="Times New Roman" w:cs="Times New Roman"/>
          <w:sz w:val="28"/>
          <w:szCs w:val="28"/>
        </w:rPr>
        <w:t>Private</w:t>
      </w:r>
      <w:proofErr w:type="spellEnd"/>
      <w:r w:rsidRPr="00127EC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127EC7">
        <w:rPr>
          <w:rFonts w:ascii="Times New Roman" w:eastAsia="Times New Roman" w:hAnsi="Times New Roman" w:cs="Times New Roman"/>
          <w:sz w:val="28"/>
          <w:szCs w:val="28"/>
        </w:rPr>
        <w:t>Network</w:t>
      </w:r>
      <w:proofErr w:type="spellEnd"/>
      <w:r w:rsidRPr="00127EC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27EC7">
        <w:rPr>
          <w:rFonts w:ascii="Times New Roman" w:eastAsia="Times New Roman" w:hAnsi="Times New Roman" w:cs="Times New Roman"/>
          <w:sz w:val="28"/>
          <w:szCs w:val="28"/>
          <w:lang w:val="ru-RU"/>
        </w:rPr>
        <w:t>—</w:t>
      </w:r>
      <w:r w:rsidRPr="00127EC7">
        <w:rPr>
          <w:rFonts w:ascii="Times New Roman" w:eastAsia="Times New Roman" w:hAnsi="Times New Roman" w:cs="Times New Roman"/>
          <w:sz w:val="28"/>
          <w:szCs w:val="28"/>
        </w:rPr>
        <w:t xml:space="preserve"> Виртуальная частная сеть). Когда вы подключаетесь к VPN, между компьютером и сервером конечной точки создается зашифрованный туннель, который дает пользователю новый IP-адрес — возможно, в другой стране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,</w:t>
      </w:r>
      <w:r w:rsidRPr="00127EC7">
        <w:rPr>
          <w:rFonts w:ascii="Times New Roman" w:eastAsia="Times New Roman" w:hAnsi="Times New Roman" w:cs="Times New Roman"/>
          <w:sz w:val="28"/>
          <w:szCs w:val="28"/>
        </w:rPr>
        <w:t xml:space="preserve"> — и гарантирует, что интернет-трафик не расшифрует </w:t>
      </w:r>
      <w:proofErr w:type="spellStart"/>
      <w:r w:rsidRPr="00127EC7">
        <w:rPr>
          <w:rFonts w:ascii="Times New Roman" w:eastAsia="Times New Roman" w:hAnsi="Times New Roman" w:cs="Times New Roman"/>
          <w:sz w:val="28"/>
          <w:szCs w:val="28"/>
        </w:rPr>
        <w:t>интернет-провайдер</w:t>
      </w:r>
      <w:proofErr w:type="spellEnd"/>
      <w:r w:rsidRPr="00127EC7">
        <w:rPr>
          <w:rFonts w:ascii="Times New Roman" w:eastAsia="Times New Roman" w:hAnsi="Times New Roman" w:cs="Times New Roman"/>
          <w:sz w:val="28"/>
          <w:szCs w:val="28"/>
        </w:rPr>
        <w:t xml:space="preserve"> или администратор локальной сети. VPN позволяет зашифровать трафик и тем самым да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е</w:t>
      </w:r>
      <w:r w:rsidRPr="00127EC7">
        <w:rPr>
          <w:rFonts w:ascii="Times New Roman" w:eastAsia="Times New Roman" w:hAnsi="Times New Roman" w:cs="Times New Roman"/>
          <w:sz w:val="28"/>
          <w:szCs w:val="28"/>
        </w:rPr>
        <w:t xml:space="preserve">т возможность посетить запрещенный сайт, однако, вопреки распространенному заблуждению, это не является </w:t>
      </w:r>
      <w:proofErr w:type="spellStart"/>
      <w:r w:rsidRPr="00127EC7">
        <w:rPr>
          <w:rFonts w:ascii="Times New Roman" w:eastAsia="Times New Roman" w:hAnsi="Times New Roman" w:cs="Times New Roman"/>
          <w:sz w:val="28"/>
          <w:szCs w:val="28"/>
        </w:rPr>
        <w:t>анонимизацией</w:t>
      </w:r>
      <w:proofErr w:type="spellEnd"/>
      <w:r w:rsidRPr="00127EC7">
        <w:rPr>
          <w:rFonts w:ascii="Times New Roman" w:eastAsia="Times New Roman" w:hAnsi="Times New Roman" w:cs="Times New Roman"/>
          <w:sz w:val="28"/>
          <w:szCs w:val="28"/>
        </w:rPr>
        <w:t xml:space="preserve"> — пользователя также могут отследить. Также некоторые VPN-ресурсы работают без сертификата и защищенного соединения, что может привести к утере либо к перехвату данных. Помимо прочего, некоторые поставщики VPN-ресурсов </w:t>
      </w:r>
      <w:r w:rsidRPr="00127EC7">
        <w:rPr>
          <w:rFonts w:ascii="Times New Roman" w:eastAsia="Times New Roman" w:hAnsi="Times New Roman" w:cs="Times New Roman"/>
          <w:color w:val="0A0A0A"/>
          <w:sz w:val="28"/>
          <w:szCs w:val="28"/>
          <w:highlight w:val="white"/>
        </w:rPr>
        <w:t xml:space="preserve">хранят не только данные пользователей, но и записи доступа и простые текстовые пароли в открытой базе данных, что приводит к компрометации идентификационной и </w:t>
      </w:r>
      <w:proofErr w:type="spellStart"/>
      <w:r w:rsidRPr="00127EC7">
        <w:rPr>
          <w:rFonts w:ascii="Times New Roman" w:eastAsia="Times New Roman" w:hAnsi="Times New Roman" w:cs="Times New Roman"/>
          <w:color w:val="0A0A0A"/>
          <w:sz w:val="28"/>
          <w:szCs w:val="28"/>
          <w:highlight w:val="white"/>
        </w:rPr>
        <w:t>аутентификационной</w:t>
      </w:r>
      <w:proofErr w:type="spellEnd"/>
      <w:r w:rsidRPr="00127EC7">
        <w:rPr>
          <w:rFonts w:ascii="Times New Roman" w:eastAsia="Times New Roman" w:hAnsi="Times New Roman" w:cs="Times New Roman"/>
          <w:color w:val="0A0A0A"/>
          <w:sz w:val="28"/>
          <w:szCs w:val="28"/>
          <w:highlight w:val="white"/>
        </w:rPr>
        <w:t xml:space="preserve"> информации.</w:t>
      </w:r>
    </w:p>
    <w:p w14:paraId="0000000E" w14:textId="52708DBE" w:rsidR="00E2418A" w:rsidRDefault="00BF201C" w:rsidP="00BF201C">
      <w:pPr>
        <w:rPr>
          <w:rFonts w:ascii="Times New Roman" w:eastAsia="Times New Roman" w:hAnsi="Times New Roman" w:cs="Times New Roman"/>
          <w:color w:val="0A0A0A"/>
          <w:sz w:val="28"/>
          <w:szCs w:val="28"/>
        </w:rPr>
      </w:pPr>
      <w:r w:rsidRPr="00127EC7">
        <w:rPr>
          <w:rFonts w:ascii="Times New Roman" w:eastAsia="Times New Roman" w:hAnsi="Times New Roman" w:cs="Times New Roman"/>
          <w:color w:val="0A0A0A"/>
          <w:sz w:val="28"/>
          <w:szCs w:val="28"/>
          <w:highlight w:val="white"/>
        </w:rPr>
        <w:t xml:space="preserve">«В современном мире уровень информационного давления на человека огромен. Особенно ярко это проявляется в настоящее время. Ежедневный информационный поток, обрушивающийся на нас, содержит множество сообщений, которые содержат противоречивую информацию. В основном эта информация носит негативный характер. Такое количество отрицательной информации вызывает у людей сильную тревогу, страх. Формируется эффект туннельного зрения, уровень критического мышления падает. Появляется ощущение беспомощности, безвыходности, чувство, что от тебя ничего не зависит. Человек в таком состоянии становится особенно уязвимым для внешних </w:t>
      </w:r>
      <w:proofErr w:type="spellStart"/>
      <w:r w:rsidRPr="00127EC7">
        <w:rPr>
          <w:rFonts w:ascii="Times New Roman" w:eastAsia="Times New Roman" w:hAnsi="Times New Roman" w:cs="Times New Roman"/>
          <w:color w:val="0A0A0A"/>
          <w:sz w:val="28"/>
          <w:szCs w:val="28"/>
          <w:highlight w:val="white"/>
        </w:rPr>
        <w:t>манипулятивных</w:t>
      </w:r>
      <w:proofErr w:type="spellEnd"/>
      <w:r w:rsidRPr="00127EC7">
        <w:rPr>
          <w:rFonts w:ascii="Times New Roman" w:eastAsia="Times New Roman" w:hAnsi="Times New Roman" w:cs="Times New Roman"/>
          <w:color w:val="0A0A0A"/>
          <w:sz w:val="28"/>
          <w:szCs w:val="28"/>
          <w:highlight w:val="white"/>
        </w:rPr>
        <w:t xml:space="preserve"> воздействий</w:t>
      </w:r>
      <w:r>
        <w:rPr>
          <w:rFonts w:ascii="Times New Roman" w:eastAsia="Times New Roman" w:hAnsi="Times New Roman" w:cs="Times New Roman"/>
          <w:color w:val="0A0A0A"/>
          <w:sz w:val="28"/>
          <w:szCs w:val="28"/>
          <w:highlight w:val="white"/>
          <w:lang w:val="ru-RU"/>
        </w:rPr>
        <w:t>,</w:t>
      </w:r>
      <w:r w:rsidRPr="00127EC7">
        <w:rPr>
          <w:rFonts w:ascii="Times New Roman" w:eastAsia="Times New Roman" w:hAnsi="Times New Roman" w:cs="Times New Roman"/>
          <w:color w:val="0A0A0A"/>
          <w:sz w:val="28"/>
          <w:szCs w:val="28"/>
          <w:highlight w:val="white"/>
        </w:rPr>
        <w:t xml:space="preserve"> чем начинают пользоваться самые разные мошенники. Поэтому на первый план выходит необходимость понимать, что с нами происходит и как именно можно противостоять манипуляциям и не стать жертвой мошенников», — рассказывает к</w:t>
      </w:r>
      <w:proofErr w:type="spellStart"/>
      <w:r w:rsidR="00127EC7">
        <w:rPr>
          <w:rFonts w:ascii="Times New Roman" w:eastAsia="Times New Roman" w:hAnsi="Times New Roman" w:cs="Times New Roman"/>
          <w:color w:val="0A0A0A"/>
          <w:sz w:val="28"/>
          <w:szCs w:val="28"/>
          <w:highlight w:val="white"/>
          <w:lang w:val="ru-RU"/>
        </w:rPr>
        <w:t>анд</w:t>
      </w:r>
      <w:proofErr w:type="spellEnd"/>
      <w:r w:rsidRPr="00127EC7">
        <w:rPr>
          <w:rFonts w:ascii="Times New Roman" w:eastAsia="Times New Roman" w:hAnsi="Times New Roman" w:cs="Times New Roman"/>
          <w:color w:val="0A0A0A"/>
          <w:sz w:val="28"/>
          <w:szCs w:val="28"/>
          <w:highlight w:val="white"/>
        </w:rPr>
        <w:t>.</w:t>
      </w:r>
      <w:r w:rsidR="00127EC7">
        <w:rPr>
          <w:rFonts w:ascii="Times New Roman" w:eastAsia="Times New Roman" w:hAnsi="Times New Roman" w:cs="Times New Roman"/>
          <w:color w:val="0A0A0A"/>
          <w:sz w:val="28"/>
          <w:szCs w:val="28"/>
          <w:highlight w:val="white"/>
          <w:lang w:val="ru-RU"/>
        </w:rPr>
        <w:t xml:space="preserve"> </w:t>
      </w:r>
      <w:r w:rsidRPr="00127EC7">
        <w:rPr>
          <w:rFonts w:ascii="Times New Roman" w:eastAsia="Times New Roman" w:hAnsi="Times New Roman" w:cs="Times New Roman"/>
          <w:color w:val="0A0A0A"/>
          <w:sz w:val="28"/>
          <w:szCs w:val="28"/>
          <w:highlight w:val="white"/>
        </w:rPr>
        <w:t>т</w:t>
      </w:r>
      <w:proofErr w:type="spellStart"/>
      <w:r w:rsidR="00127EC7">
        <w:rPr>
          <w:rFonts w:ascii="Times New Roman" w:eastAsia="Times New Roman" w:hAnsi="Times New Roman" w:cs="Times New Roman"/>
          <w:color w:val="0A0A0A"/>
          <w:sz w:val="28"/>
          <w:szCs w:val="28"/>
          <w:highlight w:val="white"/>
          <w:lang w:val="ru-RU"/>
        </w:rPr>
        <w:t>ехн</w:t>
      </w:r>
      <w:proofErr w:type="spellEnd"/>
      <w:r w:rsidRPr="00127EC7">
        <w:rPr>
          <w:rFonts w:ascii="Times New Roman" w:eastAsia="Times New Roman" w:hAnsi="Times New Roman" w:cs="Times New Roman"/>
          <w:color w:val="0A0A0A"/>
          <w:sz w:val="28"/>
          <w:szCs w:val="28"/>
          <w:highlight w:val="white"/>
        </w:rPr>
        <w:t>.</w:t>
      </w:r>
      <w:r w:rsidR="00127EC7">
        <w:rPr>
          <w:rFonts w:ascii="Times New Roman" w:eastAsia="Times New Roman" w:hAnsi="Times New Roman" w:cs="Times New Roman"/>
          <w:color w:val="0A0A0A"/>
          <w:sz w:val="28"/>
          <w:szCs w:val="28"/>
          <w:highlight w:val="white"/>
          <w:lang w:val="ru-RU"/>
        </w:rPr>
        <w:t xml:space="preserve"> </w:t>
      </w:r>
      <w:r>
        <w:rPr>
          <w:rFonts w:ascii="Times New Roman" w:eastAsia="Times New Roman" w:hAnsi="Times New Roman" w:cs="Times New Roman"/>
          <w:color w:val="0A0A0A"/>
          <w:sz w:val="28"/>
          <w:szCs w:val="28"/>
          <w:highlight w:val="white"/>
        </w:rPr>
        <w:t>н</w:t>
      </w:r>
      <w:proofErr w:type="spellStart"/>
      <w:r>
        <w:rPr>
          <w:rFonts w:ascii="Times New Roman" w:eastAsia="Times New Roman" w:hAnsi="Times New Roman" w:cs="Times New Roman"/>
          <w:color w:val="0A0A0A"/>
          <w:sz w:val="28"/>
          <w:szCs w:val="28"/>
          <w:highlight w:val="white"/>
          <w:lang w:val="ru-RU"/>
        </w:rPr>
        <w:t>аук</w:t>
      </w:r>
      <w:proofErr w:type="spellEnd"/>
      <w:r>
        <w:rPr>
          <w:rFonts w:ascii="Times New Roman" w:eastAsia="Times New Roman" w:hAnsi="Times New Roman" w:cs="Times New Roman"/>
          <w:color w:val="0A0A0A"/>
          <w:sz w:val="28"/>
          <w:szCs w:val="28"/>
          <w:highlight w:val="white"/>
          <w:lang w:val="ru-RU"/>
        </w:rPr>
        <w:t>,</w:t>
      </w:r>
      <w:r w:rsidRPr="00127EC7">
        <w:rPr>
          <w:rFonts w:ascii="Times New Roman" w:eastAsia="Times New Roman" w:hAnsi="Times New Roman" w:cs="Times New Roman"/>
          <w:color w:val="0A0A0A"/>
          <w:sz w:val="28"/>
          <w:szCs w:val="28"/>
          <w:highlight w:val="white"/>
        </w:rPr>
        <w:t xml:space="preserve"> доцент </w:t>
      </w:r>
      <w:proofErr w:type="spellStart"/>
      <w:r w:rsidRPr="00127EC7">
        <w:rPr>
          <w:rFonts w:ascii="Times New Roman" w:eastAsia="Times New Roman" w:hAnsi="Times New Roman" w:cs="Times New Roman"/>
          <w:color w:val="0A0A0A"/>
          <w:sz w:val="28"/>
          <w:szCs w:val="28"/>
          <w:highlight w:val="white"/>
        </w:rPr>
        <w:t>СамГТУ</w:t>
      </w:r>
      <w:proofErr w:type="spellEnd"/>
      <w:r w:rsidRPr="00127EC7">
        <w:rPr>
          <w:rFonts w:ascii="Times New Roman" w:eastAsia="Times New Roman" w:hAnsi="Times New Roman" w:cs="Times New Roman"/>
          <w:color w:val="0A0A0A"/>
          <w:sz w:val="28"/>
          <w:szCs w:val="28"/>
          <w:highlight w:val="white"/>
        </w:rPr>
        <w:t>, руководитель направления подготовки «Информационная безопасность</w:t>
      </w:r>
      <w:r w:rsidRPr="00127EC7">
        <w:rPr>
          <w:rFonts w:ascii="Times New Roman" w:eastAsia="Times New Roman" w:hAnsi="Times New Roman" w:cs="Times New Roman"/>
          <w:sz w:val="28"/>
          <w:szCs w:val="28"/>
        </w:rPr>
        <w:t>»</w:t>
      </w:r>
      <w:r w:rsidRPr="00127EC7">
        <w:rPr>
          <w:rFonts w:ascii="Times New Roman" w:eastAsia="Times New Roman" w:hAnsi="Times New Roman" w:cs="Times New Roman"/>
          <w:color w:val="0A0A0A"/>
          <w:sz w:val="28"/>
          <w:szCs w:val="28"/>
          <w:highlight w:val="white"/>
        </w:rPr>
        <w:t xml:space="preserve">, профессиональный психолог-консультант «Центра </w:t>
      </w:r>
      <w:r w:rsidR="00127EC7">
        <w:rPr>
          <w:rFonts w:ascii="Times New Roman" w:eastAsia="Times New Roman" w:hAnsi="Times New Roman" w:cs="Times New Roman"/>
          <w:color w:val="0A0A0A"/>
          <w:sz w:val="28"/>
          <w:szCs w:val="28"/>
          <w:highlight w:val="white"/>
          <w:lang w:val="ru-RU"/>
        </w:rPr>
        <w:t>«</w:t>
      </w:r>
      <w:r w:rsidR="00127EC7">
        <w:rPr>
          <w:rFonts w:ascii="Times New Roman" w:eastAsia="Times New Roman" w:hAnsi="Times New Roman" w:cs="Times New Roman"/>
          <w:color w:val="0A0A0A"/>
          <w:sz w:val="28"/>
          <w:szCs w:val="28"/>
          <w:highlight w:val="white"/>
        </w:rPr>
        <w:t xml:space="preserve">Поддержка детства» Надежда Карпова. </w:t>
      </w:r>
    </w:p>
    <w:p w14:paraId="6E470470" w14:textId="77777777" w:rsidR="00F93913" w:rsidRDefault="00F93913" w:rsidP="00F93913">
      <w:pPr>
        <w:pStyle w:val="a5"/>
        <w:shd w:val="clear" w:color="auto" w:fill="FFFFFF"/>
        <w:spacing w:before="0" w:beforeAutospacing="0" w:after="450" w:afterAutospacing="0"/>
        <w:jc w:val="both"/>
        <w:rPr>
          <w:sz w:val="20"/>
          <w:szCs w:val="20"/>
        </w:rPr>
      </w:pPr>
      <w:r>
        <w:t>________________________________________________________________</w:t>
      </w:r>
    </w:p>
    <w:p w14:paraId="358230D4" w14:textId="77777777" w:rsidR="00F93913" w:rsidRDefault="00F93913" w:rsidP="00F93913">
      <w:pPr>
        <w:spacing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Для СМИ </w:t>
      </w:r>
      <w:r>
        <w:rPr>
          <w:rFonts w:ascii="Times New Roman" w:eastAsia="Times New Roman" w:hAnsi="Times New Roman" w:cs="Times New Roman"/>
          <w:color w:val="0000FF"/>
          <w:sz w:val="24"/>
          <w:szCs w:val="24"/>
        </w:rPr>
        <w:t xml:space="preserve">Юрий Лобанов, пресс-секретарь, +7-923-143-50-65, </w:t>
      </w:r>
      <w:hyperlink r:id="rId6">
        <w:r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is@nstu.ru</w:t>
        </w:r>
      </w:hyperlink>
    </w:p>
    <w:p w14:paraId="5E97FD78" w14:textId="77777777" w:rsidR="00F93913" w:rsidRDefault="00F93913" w:rsidP="00F93913">
      <w:pPr>
        <w:spacing w:after="1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</w:t>
      </w:r>
    </w:p>
    <w:tbl>
      <w:tblPr>
        <w:tblW w:w="10103" w:type="dxa"/>
        <w:tblLayout w:type="fixed"/>
        <w:tblLook w:val="0400" w:firstRow="0" w:lastRow="0" w:firstColumn="0" w:lastColumn="0" w:noHBand="0" w:noVBand="1"/>
      </w:tblPr>
      <w:tblGrid>
        <w:gridCol w:w="3190"/>
        <w:gridCol w:w="3722"/>
        <w:gridCol w:w="3191"/>
      </w:tblGrid>
      <w:tr w:rsidR="00F93913" w14:paraId="0AE85439" w14:textId="77777777" w:rsidTr="00437934">
        <w:tc>
          <w:tcPr>
            <w:tcW w:w="3190" w:type="dxa"/>
            <w:shd w:val="clear" w:color="auto" w:fill="auto"/>
          </w:tcPr>
          <w:p w14:paraId="07E3D73D" w14:textId="77777777" w:rsidR="00F93913" w:rsidRPr="002C20A4" w:rsidRDefault="00F93913" w:rsidP="00437934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0DF3B765" wp14:editId="59CF695E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4AC4EF30" w14:textId="77777777" w:rsidR="00F93913" w:rsidRPr="002C20A4" w:rsidRDefault="00F93913" w:rsidP="00437934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050A2686" wp14:editId="7174A151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  <w:p w14:paraId="0018EED7" w14:textId="77777777" w:rsidR="00F93913" w:rsidRPr="00F93913" w:rsidRDefault="00F93913" w:rsidP="00437934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3722" w:type="dxa"/>
            <w:shd w:val="clear" w:color="auto" w:fill="auto"/>
          </w:tcPr>
          <w:p w14:paraId="578F5EE2" w14:textId="77777777" w:rsidR="00F93913" w:rsidRPr="002C20A4" w:rsidRDefault="00F93913" w:rsidP="00437934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225D9AF0" wp14:editId="7C0D9C0F">
                  <wp:extent cx="152400" cy="152400"/>
                  <wp:effectExtent l="0" t="0" r="0" b="0"/>
                  <wp:docPr id="5" name="image3.png" descr="&amp;Kcy;&amp;acy;&amp;rcy;&amp;tcy;&amp;icy;&amp;ncy;&amp;kcy;&amp;icy; &amp;pcy;&amp;ocy; &amp;zcy;&amp;acy;&amp;pcy;&amp;rcy;&amp;ocy;&amp;scy;&amp;ucy; &amp;icy;&amp;kcy;&amp;ocy;&amp;ncy;&amp;kcy;&amp;acy; &amp;yucy;&amp;tcy;&amp;ucy;&amp;b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 preferRelativeResize="0"/>
                        </pic:nvPicPr>
                        <pic:blipFill>
                          <a:blip r:embed="rId11"/>
                          <a:srcRect l="5617" t="5890" r="5959" b="595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youtube.com/user/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VideoNSTU</w:t>
              </w:r>
              <w:proofErr w:type="spellEnd"/>
            </w:hyperlink>
          </w:p>
          <w:p w14:paraId="3237E776" w14:textId="77777777" w:rsidR="00F93913" w:rsidRPr="002C20A4" w:rsidRDefault="00F93913" w:rsidP="00437934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3128F877" wp14:editId="0BD0C161">
                  <wp:extent cx="152400" cy="152400"/>
                  <wp:effectExtent l="0" t="0" r="0" b="0"/>
                  <wp:docPr id="7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3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6297590A" wp14:editId="633FB450">
                  <wp:extent cx="152400" cy="142875"/>
                  <wp:effectExtent l="0" t="0" r="0" b="0"/>
                  <wp:docPr id="8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14:paraId="25B75570" w14:textId="77777777" w:rsidR="00F93913" w:rsidRPr="002C20A4" w:rsidRDefault="00F93913" w:rsidP="00437934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1DF55F8B" wp14:editId="695F2259">
                  <wp:extent cx="142875" cy="152400"/>
                  <wp:effectExtent l="0" t="0" r="0" b="0"/>
                  <wp:docPr id="9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14:paraId="05556CAD" w14:textId="77777777" w:rsidR="00F93913" w:rsidRPr="002C20A4" w:rsidRDefault="00F93913" w:rsidP="00437934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01B59BC9" wp14:editId="2F260D44">
                  <wp:extent cx="152400" cy="142875"/>
                  <wp:effectExtent l="0" t="0" r="0" b="0"/>
                  <wp:docPr id="10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0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  <w:p w14:paraId="3936EB29" w14:textId="77777777" w:rsidR="00F93913" w:rsidRDefault="00F93913" w:rsidP="00437934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61D7B9BA" wp14:editId="2BFD051D">
                  <wp:extent cx="152400" cy="152400"/>
                  <wp:effectExtent l="0" t="0" r="0" b="0"/>
                  <wp:docPr id="11" name="image4.png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 preferRelativeResize="0"/>
                        </pic:nvPicPr>
                        <pic:blipFill>
                          <a:blip r:embed="rId21"/>
                          <a:srcRect l="6235" t="4796" r="5995" b="719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2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is</w:t>
              </w:r>
              <w:proofErr w:type="spellEnd"/>
            </w:hyperlink>
          </w:p>
        </w:tc>
      </w:tr>
    </w:tbl>
    <w:p w14:paraId="1846C6D8" w14:textId="77777777" w:rsidR="00F93913" w:rsidRPr="00BF201C" w:rsidRDefault="00F93913" w:rsidP="00127EC7">
      <w:pPr>
        <w:spacing w:before="240" w:after="240"/>
        <w:rPr>
          <w:rFonts w:ascii="Times New Roman" w:eastAsia="Times New Roman" w:hAnsi="Times New Roman" w:cs="Times New Roman"/>
          <w:sz w:val="16"/>
          <w:szCs w:val="16"/>
        </w:rPr>
      </w:pPr>
    </w:p>
    <w:sectPr w:rsidR="00F93913" w:rsidRPr="00BF201C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3D819EB"/>
    <w:multiLevelType w:val="multilevel"/>
    <w:tmpl w:val="05142A8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418A"/>
    <w:rsid w:val="00127EC7"/>
    <w:rsid w:val="003711E0"/>
    <w:rsid w:val="00BF201C"/>
    <w:rsid w:val="00CD65B6"/>
    <w:rsid w:val="00E2418A"/>
    <w:rsid w:val="00F939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116ADE"/>
  <w15:docId w15:val="{B979EE9B-4120-4BB5-A98B-ED8A971681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paragraph" w:styleId="a5">
    <w:name w:val="Normal (Web)"/>
    <w:basedOn w:val="a"/>
    <w:uiPriority w:val="99"/>
    <w:unhideWhenUsed/>
    <w:rsid w:val="00F9391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5.jpg"/><Relationship Id="rId18" Type="http://schemas.openxmlformats.org/officeDocument/2006/relationships/hyperlink" Target="http://www.nstu.ru/news" TargetMode="External"/><Relationship Id="rId3" Type="http://schemas.openxmlformats.org/officeDocument/2006/relationships/settings" Target="settings.xml"/><Relationship Id="rId21" Type="http://schemas.openxmlformats.org/officeDocument/2006/relationships/image" Target="media/image9.png"/><Relationship Id="rId7" Type="http://schemas.openxmlformats.org/officeDocument/2006/relationships/image" Target="media/image2.png"/><Relationship Id="rId12" Type="http://schemas.openxmlformats.org/officeDocument/2006/relationships/hyperlink" Target="https://www.youtube.com/user/VideoNSTU" TargetMode="External"/><Relationship Id="rId17" Type="http://schemas.openxmlformats.org/officeDocument/2006/relationships/image" Target="media/image7.png"/><Relationship Id="rId2" Type="http://schemas.openxmlformats.org/officeDocument/2006/relationships/styles" Target="styles.xml"/><Relationship Id="rId16" Type="http://schemas.openxmlformats.org/officeDocument/2006/relationships/hyperlink" Target="http://www.nstu.ru/video/" TargetMode="External"/><Relationship Id="rId20" Type="http://schemas.openxmlformats.org/officeDocument/2006/relationships/hyperlink" Target="http://www.nstu.ru/pressreleases" TargetMode="External"/><Relationship Id="rId1" Type="http://schemas.openxmlformats.org/officeDocument/2006/relationships/numbering" Target="numbering.xml"/><Relationship Id="rId6" Type="http://schemas.openxmlformats.org/officeDocument/2006/relationships/hyperlink" Target="mailto:is@nstu.ru" TargetMode="External"/><Relationship Id="rId11" Type="http://schemas.openxmlformats.org/officeDocument/2006/relationships/image" Target="media/image4.png"/><Relationship Id="rId24" Type="http://schemas.openxmlformats.org/officeDocument/2006/relationships/theme" Target="theme/theme1.xml"/><Relationship Id="rId5" Type="http://schemas.openxmlformats.org/officeDocument/2006/relationships/image" Target="media/image1.png"/><Relationship Id="rId15" Type="http://schemas.openxmlformats.org/officeDocument/2006/relationships/image" Target="media/image6.png"/><Relationship Id="rId23" Type="http://schemas.openxmlformats.org/officeDocument/2006/relationships/fontTable" Target="fontTable.xml"/><Relationship Id="rId10" Type="http://schemas.openxmlformats.org/officeDocument/2006/relationships/hyperlink" Target="https://vk.com/nstu_vk" TargetMode="External"/><Relationship Id="rId19" Type="http://schemas.openxmlformats.org/officeDocument/2006/relationships/image" Target="media/image8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yperlink" Target="http://www.nstu.ru/fotobank/" TargetMode="External"/><Relationship Id="rId22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1304</Words>
  <Characters>7438</Characters>
  <Application>Microsoft Office Word</Application>
  <DocSecurity>0</DocSecurity>
  <Lines>61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4</cp:revision>
  <dcterms:created xsi:type="dcterms:W3CDTF">2022-03-28T05:07:00Z</dcterms:created>
  <dcterms:modified xsi:type="dcterms:W3CDTF">2022-03-29T03:59:00Z</dcterms:modified>
</cp:coreProperties>
</file>