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EEF" w:rsidRDefault="00012209">
      <w:pPr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>
            <wp:extent cx="5736590" cy="895985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635EEF" w:rsidRPr="00FC46D1" w:rsidRDefault="00635EEF">
      <w:pPr>
        <w:rPr>
          <w:rFonts w:ascii="Times New Roman" w:eastAsia="Times New Roman" w:hAnsi="Times New Roman" w:cs="Times New Roman"/>
          <w:b/>
          <w:sz w:val="16"/>
          <w:szCs w:val="16"/>
        </w:rPr>
      </w:pPr>
      <w:bookmarkStart w:id="0" w:name="_gjdgxs" w:colFirst="0" w:colLast="0"/>
      <w:bookmarkEnd w:id="0"/>
    </w:p>
    <w:p w:rsidR="00635EEF" w:rsidRPr="000B630A" w:rsidRDefault="00AC1446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0B630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1</w:t>
      </w:r>
      <w:r w:rsidR="002448AB" w:rsidRPr="000B630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5</w:t>
      </w:r>
      <w:r w:rsidR="00012209" w:rsidRPr="000B630A">
        <w:rPr>
          <w:rFonts w:ascii="Times New Roman" w:eastAsia="Times New Roman" w:hAnsi="Times New Roman" w:cs="Times New Roman"/>
          <w:b/>
          <w:sz w:val="28"/>
          <w:szCs w:val="28"/>
        </w:rPr>
        <w:t xml:space="preserve"> декабря 2021 года</w:t>
      </w:r>
    </w:p>
    <w:p w:rsidR="00635EEF" w:rsidRPr="000B630A" w:rsidRDefault="00012209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0B630A">
        <w:rPr>
          <w:rFonts w:ascii="Times New Roman" w:eastAsia="Times New Roman" w:hAnsi="Times New Roman" w:cs="Times New Roman"/>
          <w:b/>
          <w:sz w:val="28"/>
          <w:szCs w:val="28"/>
        </w:rPr>
        <w:t>Пресс-релиз</w:t>
      </w:r>
    </w:p>
    <w:p w:rsidR="00635EEF" w:rsidRPr="00FC46D1" w:rsidRDefault="00635EEF">
      <w:pPr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2448AB" w:rsidRPr="002448AB" w:rsidRDefault="002448AB" w:rsidP="002448AB">
      <w:pPr>
        <w:spacing w:after="120"/>
        <w:rPr>
          <w:rFonts w:ascii="Times New Roman" w:eastAsia="Times New Roman" w:hAnsi="Times New Roman" w:cs="Times New Roman"/>
          <w:b/>
          <w:sz w:val="32"/>
          <w:szCs w:val="32"/>
        </w:rPr>
      </w:pPr>
      <w:r w:rsidRPr="002448AB">
        <w:rPr>
          <w:rFonts w:ascii="Times New Roman" w:eastAsia="Times New Roman" w:hAnsi="Times New Roman" w:cs="Times New Roman"/>
          <w:b/>
          <w:sz w:val="32"/>
          <w:szCs w:val="32"/>
        </w:rPr>
        <w:t>Уникальное объединение науки, образования и передовых технологий: НГТУ НЭТИ инициировал создание консорциума для решения задач аэрокосмической отрасли</w:t>
      </w:r>
    </w:p>
    <w:p w:rsidR="009C51BF" w:rsidRDefault="009C51BF" w:rsidP="002448AB">
      <w:pPr>
        <w:spacing w:after="120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2448AB" w:rsidRPr="002448AB" w:rsidRDefault="002448AB" w:rsidP="002448AB">
      <w:pPr>
        <w:spacing w:after="120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  <w:r w:rsidRPr="002448AB">
        <w:rPr>
          <w:rFonts w:ascii="Times New Roman" w:eastAsia="Times New Roman" w:hAnsi="Times New Roman" w:cs="Times New Roman"/>
          <w:b/>
          <w:sz w:val="32"/>
          <w:szCs w:val="32"/>
        </w:rPr>
        <w:t xml:space="preserve">Консорциум в рамках стратегического проекта «Силовая электроника и </w:t>
      </w:r>
      <w:r w:rsidRPr="00F76901">
        <w:rPr>
          <w:rFonts w:ascii="Times New Roman" w:eastAsia="Times New Roman" w:hAnsi="Times New Roman" w:cs="Times New Roman"/>
          <w:b/>
          <w:sz w:val="32"/>
          <w:szCs w:val="32"/>
        </w:rPr>
        <w:t>интеллектуальная</w:t>
      </w:r>
      <w:r w:rsidRPr="002448AB">
        <w:rPr>
          <w:rFonts w:ascii="Times New Roman" w:eastAsia="Times New Roman" w:hAnsi="Times New Roman" w:cs="Times New Roman"/>
          <w:b/>
          <w:sz w:val="32"/>
          <w:szCs w:val="32"/>
        </w:rPr>
        <w:t xml:space="preserve"> энергетика» создан на базе Новосибирского государственного технического университета НЭТИ. </w:t>
      </w:r>
      <w:r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О перспективах созданного содружества его участники рассказали на пресс-конференции 14 декабря.</w:t>
      </w:r>
    </w:p>
    <w:p w:rsidR="002448AB" w:rsidRPr="00C92BF2" w:rsidRDefault="002448AB" w:rsidP="002448AB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Среди участников </w:t>
      </w:r>
      <w:r w:rsidRPr="00C92B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консорциума </w:t>
      </w:r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— два института Академии наук, 7 вузов и 14 индустриальных партнеров, включая АО «Информационные спутниковые системы» имени академика М.Ф. 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Решетнёва</w:t>
      </w:r>
      <w:proofErr w:type="spellEnd"/>
      <w:r w:rsidRPr="00C92BF2">
        <w:rPr>
          <w:rFonts w:ascii="Times New Roman" w:eastAsia="Times New Roman" w:hAnsi="Times New Roman" w:cs="Times New Roman"/>
          <w:sz w:val="28"/>
          <w:szCs w:val="28"/>
        </w:rPr>
        <w:t>», ПАО «Авиационная корпорация «Рубин», ПАО «Авиационная корпорация «Рубин», АО «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Сарапульский</w:t>
      </w:r>
      <w:proofErr w:type="spellEnd"/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электрогенераторный</w:t>
      </w:r>
      <w:proofErr w:type="spellEnd"/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 завод», ООО «Модульные системы Торнадо», Институт физики полупроводников им. А. В. 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Ржанова</w:t>
      </w:r>
      <w:proofErr w:type="spellEnd"/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 СО РАН, ТУСУР, ТГУ и др. </w:t>
      </w:r>
    </w:p>
    <w:p w:rsidR="002448AB" w:rsidRPr="00C92BF2" w:rsidRDefault="002448AB" w:rsidP="002448AB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«Безусловно, любое движение начинается с энергии. Энергией движения созданного консорциума является НГТУ НЭТИ. Как предприятие, которое с 1942 года занимается созданием систем генерирования для авиации, наш завод рассчитывает на те идеи и их реализацию в области устройств преобразования энергии, которые дает наука. В рамках консорциума будем сотрудничать и помогать в соответствии с договоренностями», — </w:t>
      </w:r>
      <w:r w:rsidRPr="00C92BF2">
        <w:rPr>
          <w:rFonts w:ascii="Times New Roman" w:eastAsia="Times New Roman" w:hAnsi="Times New Roman" w:cs="Times New Roman"/>
          <w:sz w:val="28"/>
          <w:szCs w:val="28"/>
          <w:lang w:val="ru-RU"/>
        </w:rPr>
        <w:t>заявил</w:t>
      </w:r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 главный конструктор АО «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Сарапульский</w:t>
      </w:r>
      <w:proofErr w:type="spellEnd"/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электрогенераторный</w:t>
      </w:r>
      <w:proofErr w:type="spellEnd"/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 завод» Алексей Поздеев.</w:t>
      </w:r>
    </w:p>
    <w:p w:rsidR="002448AB" w:rsidRPr="00C92BF2" w:rsidRDefault="002448AB" w:rsidP="002448AB">
      <w:pPr>
        <w:spacing w:after="12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92BF2">
        <w:rPr>
          <w:rFonts w:ascii="Times New Roman" w:eastAsia="Times New Roman" w:hAnsi="Times New Roman" w:cs="Times New Roman"/>
          <w:sz w:val="28"/>
          <w:szCs w:val="28"/>
        </w:rPr>
        <w:t>«</w:t>
      </w:r>
      <w:r w:rsidR="00C23E02">
        <w:rPr>
          <w:rFonts w:ascii="Times New Roman" w:eastAsia="Times New Roman" w:hAnsi="Times New Roman" w:cs="Times New Roman"/>
          <w:sz w:val="28"/>
          <w:szCs w:val="28"/>
        </w:rPr>
        <w:t>О</w:t>
      </w:r>
      <w:r w:rsidR="00C23E02" w:rsidRPr="00C92BF2">
        <w:rPr>
          <w:rFonts w:ascii="Times New Roman" w:eastAsia="Times New Roman" w:hAnsi="Times New Roman" w:cs="Times New Roman"/>
          <w:sz w:val="28"/>
          <w:szCs w:val="28"/>
        </w:rPr>
        <w:t>бъединение</w:t>
      </w:r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 науки, образования и производства — это необходимое </w:t>
      </w:r>
      <w:r w:rsidR="00C23E02" w:rsidRPr="00C92BF2">
        <w:rPr>
          <w:rFonts w:ascii="Times New Roman" w:eastAsia="Times New Roman" w:hAnsi="Times New Roman" w:cs="Times New Roman"/>
          <w:sz w:val="28"/>
          <w:szCs w:val="28"/>
        </w:rPr>
        <w:t>условие</w:t>
      </w:r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 для технологического развития</w:t>
      </w:r>
      <w:r w:rsidRPr="00C92BF2">
        <w:rPr>
          <w:rFonts w:ascii="Times New Roman" w:eastAsia="Times New Roman" w:hAnsi="Times New Roman" w:cs="Times New Roman"/>
          <w:sz w:val="28"/>
          <w:szCs w:val="28"/>
          <w:lang w:val="ru-RU"/>
        </w:rPr>
        <w:t>, подчеркнул</w:t>
      </w:r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 генеральный директор ООО «Экспериментальная мастерская 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НаукаСофт</w:t>
      </w:r>
      <w:proofErr w:type="spellEnd"/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», 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завкафедрой</w:t>
      </w:r>
      <w:proofErr w:type="spellEnd"/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92BF2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электроники и электротехники МГТУ ГА, президент Всероссийской ассоциации электропитания Сергей 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Халютин</w:t>
      </w:r>
      <w:proofErr w:type="spellEnd"/>
      <w:r w:rsidRPr="00C92BF2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C92B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— </w:t>
      </w:r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Есть много примеров, как в вузах ученые не понимают, что технологический процесс ушел </w:t>
      </w:r>
      <w:r w:rsidRPr="00C92BF2">
        <w:rPr>
          <w:rFonts w:ascii="Times New Roman" w:eastAsia="Times New Roman" w:hAnsi="Times New Roman" w:cs="Times New Roman"/>
          <w:sz w:val="28"/>
          <w:szCs w:val="28"/>
          <w:lang w:val="ru-RU"/>
        </w:rPr>
        <w:t>далеко вперед</w:t>
      </w:r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C92B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 напротив — когда у науки есть понимание, </w:t>
      </w:r>
      <w:r w:rsidRPr="00C92BF2">
        <w:rPr>
          <w:rFonts w:ascii="Times New Roman" w:eastAsia="Times New Roman" w:hAnsi="Times New Roman" w:cs="Times New Roman"/>
          <w:sz w:val="28"/>
          <w:szCs w:val="28"/>
        </w:rPr>
        <w:t>что и как делать</w:t>
      </w:r>
      <w:r w:rsidRPr="00C92BF2">
        <w:rPr>
          <w:rFonts w:ascii="Times New Roman" w:eastAsia="Times New Roman" w:hAnsi="Times New Roman" w:cs="Times New Roman"/>
          <w:sz w:val="28"/>
          <w:szCs w:val="28"/>
          <w:lang w:val="ru-RU"/>
        </w:rPr>
        <w:t>, опираясь на современные технологии</w:t>
      </w:r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, рождаются новые идеи. Надеюсь, что консорциум позволит более эффективно решать </w:t>
      </w:r>
      <w:r w:rsidRPr="00C92B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актуальные </w:t>
      </w:r>
      <w:r w:rsidRPr="00C92BF2">
        <w:rPr>
          <w:rFonts w:ascii="Times New Roman" w:eastAsia="Times New Roman" w:hAnsi="Times New Roman" w:cs="Times New Roman"/>
          <w:sz w:val="28"/>
          <w:szCs w:val="28"/>
        </w:rPr>
        <w:t>задачи</w:t>
      </w:r>
      <w:r w:rsidRPr="00C92B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аэрокосмической энергетики</w:t>
      </w:r>
      <w:r w:rsidRPr="00C92BF2">
        <w:rPr>
          <w:rFonts w:ascii="Times New Roman" w:eastAsia="Times New Roman" w:hAnsi="Times New Roman" w:cs="Times New Roman"/>
          <w:sz w:val="28"/>
          <w:szCs w:val="28"/>
        </w:rPr>
        <w:t>»</w:t>
      </w:r>
      <w:r w:rsidRPr="00C92BF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2448AB" w:rsidRPr="00C92BF2" w:rsidRDefault="002448AB" w:rsidP="002448AB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Одной из главных задач объединения станет организация на базе НГТУ НЭТИ производства 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радиационностойких</w:t>
      </w:r>
      <w:proofErr w:type="spellEnd"/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 гибридных микросборок 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энергопреобразующей</w:t>
      </w:r>
      <w:proofErr w:type="spellEnd"/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 аппаратуры повышенной мощности для перспективных авиационных и космических аппаратов. Как отметил ректор НГТУ </w:t>
      </w:r>
      <w:r w:rsidR="00EE777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НЭТИ </w:t>
      </w:r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Анатолий 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Батаев</w:t>
      </w:r>
      <w:proofErr w:type="spellEnd"/>
      <w:r w:rsidRPr="00C92BF2">
        <w:rPr>
          <w:rFonts w:ascii="Times New Roman" w:eastAsia="Times New Roman" w:hAnsi="Times New Roman" w:cs="Times New Roman"/>
          <w:sz w:val="28"/>
          <w:szCs w:val="28"/>
        </w:rPr>
        <w:t>, базой для вуза послужит опыт, который университет получил во время разработки устройств для гиперзвукового комплекса «Кинжал», гражданского самолета МС-21 и перспективного авиационного комплекса дальней авиации.</w:t>
      </w:r>
    </w:p>
    <w:p w:rsidR="002448AB" w:rsidRPr="00C92BF2" w:rsidRDefault="002448AB" w:rsidP="002448AB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«Одна из главных задач состоит в организации на базе НГТУ НЭТИ производства 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радиационностойких</w:t>
      </w:r>
      <w:proofErr w:type="spellEnd"/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 гибридных микросборок 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энергопреобразующей</w:t>
      </w:r>
      <w:proofErr w:type="spellEnd"/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 аппаратуры повышенной мощности для перспективных авиационных и космических аппаратов. Ключевой партнер в этой работе — компания «Информационные спутниковые системы» имени академика М. Ф. 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Решетн</w:t>
      </w:r>
      <w:proofErr w:type="spellEnd"/>
      <w:r w:rsidR="00EE7773">
        <w:rPr>
          <w:rFonts w:ascii="Times New Roman" w:eastAsia="Times New Roman" w:hAnsi="Times New Roman" w:cs="Times New Roman"/>
          <w:sz w:val="28"/>
          <w:szCs w:val="28"/>
          <w:lang w:val="ru-RU"/>
        </w:rPr>
        <w:t>ё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ва</w:t>
      </w:r>
      <w:proofErr w:type="spellEnd"/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», — рассказал на пресс-конференции, посвященной подписанию соглашения о консорциуме, руководитель стратегического проекта, директор Института силовой электроники НГТУ НЭТИ профессор, доктор технических наук Сергей Харитонов. </w:t>
      </w:r>
    </w:p>
    <w:p w:rsidR="002448AB" w:rsidRPr="00C92BF2" w:rsidRDefault="002448AB" w:rsidP="002448AB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Стратегический проект «Силовая электроника и </w:t>
      </w:r>
      <w:r w:rsidRPr="00F76901">
        <w:rPr>
          <w:rFonts w:ascii="Times New Roman" w:eastAsia="Times New Roman" w:hAnsi="Times New Roman" w:cs="Times New Roman"/>
          <w:sz w:val="28"/>
          <w:szCs w:val="28"/>
        </w:rPr>
        <w:t>интеллектуальная</w:t>
      </w:r>
      <w:bookmarkStart w:id="1" w:name="_GoBack"/>
      <w:bookmarkEnd w:id="1"/>
      <w:r w:rsidRPr="00F769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92BF2">
        <w:rPr>
          <w:rFonts w:ascii="Times New Roman" w:eastAsia="Times New Roman" w:hAnsi="Times New Roman" w:cs="Times New Roman"/>
          <w:sz w:val="28"/>
          <w:szCs w:val="28"/>
        </w:rPr>
        <w:t>энергетика» призван сформировать новые высокотехнологические отрасли в сфере аэрокосмического применения и систем накопления электроэнергии.</w:t>
      </w:r>
    </w:p>
    <w:p w:rsidR="002448AB" w:rsidRPr="00C92BF2" w:rsidRDefault="002448AB" w:rsidP="002448AB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«Первым станет создание дизайн-центра по разработке и изготовлению опытных образцов силовых гибридных модулей для 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энергопреобразующей</w:t>
      </w:r>
      <w:proofErr w:type="spellEnd"/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 аппаратуры аэрокосмических аппаратов. Во-первых, в этом направлении у нас очень большой задел. Во-вторых, сейчас вкладываются максимальные средства, закупается оборудование и запускается производств</w:t>
      </w:r>
      <w:r w:rsidR="00EE7773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. Практически это микроэлектронное производство. Это так называемая «чистая комната», в которой установлено оборудование, позволяющее производить монтаж, проверку и </w:t>
      </w:r>
      <w:r w:rsidRPr="00C92BF2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настройку гибридных модулей. Особенность этих модулей в том, что они довольно большой мощности (таких в стране еще нет), а еще модули будут обладать радиационной и специальной стойкостью, которые необходимы аэрокосмическим аппаратам», — добавил Харитонов. </w:t>
      </w:r>
    </w:p>
    <w:p w:rsidR="002448AB" w:rsidRPr="00C92BF2" w:rsidRDefault="002448AB" w:rsidP="002448AB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В октябре 2021 года НГТУ НЭТИ стал участником </w:t>
      </w:r>
      <w:proofErr w:type="spellStart"/>
      <w:r w:rsidRPr="00C92BF2">
        <w:rPr>
          <w:rFonts w:ascii="Times New Roman" w:eastAsia="Times New Roman" w:hAnsi="Times New Roman" w:cs="Times New Roman"/>
          <w:sz w:val="28"/>
          <w:szCs w:val="28"/>
        </w:rPr>
        <w:t>грантовой</w:t>
      </w:r>
      <w:proofErr w:type="spellEnd"/>
      <w:r w:rsidRPr="00C92BF2">
        <w:rPr>
          <w:rFonts w:ascii="Times New Roman" w:eastAsia="Times New Roman" w:hAnsi="Times New Roman" w:cs="Times New Roman"/>
          <w:sz w:val="28"/>
          <w:szCs w:val="28"/>
        </w:rPr>
        <w:t xml:space="preserve"> программы «Приоритет-2030» с тремя стратегическими направлениями, в числе которых проект «Силовая электроника и интеллектуальная энергетика», направленный на создание систем электроснабжения для космических аппаратов нового поколен</w:t>
      </w:r>
      <w:r w:rsidR="00EE7773">
        <w:rPr>
          <w:rFonts w:ascii="Times New Roman" w:eastAsia="Times New Roman" w:hAnsi="Times New Roman" w:cs="Times New Roman"/>
          <w:sz w:val="28"/>
          <w:szCs w:val="28"/>
        </w:rPr>
        <w:t>ия.</w:t>
      </w:r>
    </w:p>
    <w:p w:rsidR="00635EEF" w:rsidRDefault="00012209" w:rsidP="00CC3718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2448AB" w:rsidRDefault="0001220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</w:p>
    <w:p w:rsidR="00635EEF" w:rsidRDefault="00012209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635EEF" w:rsidRDefault="00012209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Style w:val="a5"/>
        <w:tblW w:w="1010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635EEF">
        <w:tc>
          <w:tcPr>
            <w:tcW w:w="3190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635EEF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42875"/>
                  <wp:effectExtent l="0" t="0" r="0" b="0"/>
                  <wp:docPr id="5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1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3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5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7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8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635EEF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5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nstu.ru/is</w:t>
              </w:r>
            </w:hyperlink>
          </w:p>
        </w:tc>
      </w:tr>
    </w:tbl>
    <w:p w:rsidR="00635EEF" w:rsidRDefault="00635EEF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635EE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460802"/>
    <w:multiLevelType w:val="multilevel"/>
    <w:tmpl w:val="BE30C29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EEF"/>
    <w:rsid w:val="00012209"/>
    <w:rsid w:val="000B630A"/>
    <w:rsid w:val="001E3F9D"/>
    <w:rsid w:val="002448AB"/>
    <w:rsid w:val="002C20A4"/>
    <w:rsid w:val="005545A9"/>
    <w:rsid w:val="00635EEF"/>
    <w:rsid w:val="006C1E59"/>
    <w:rsid w:val="007365B6"/>
    <w:rsid w:val="00833500"/>
    <w:rsid w:val="009C51BF"/>
    <w:rsid w:val="00AC1446"/>
    <w:rsid w:val="00BF283C"/>
    <w:rsid w:val="00C23E02"/>
    <w:rsid w:val="00C92BF2"/>
    <w:rsid w:val="00CC3718"/>
    <w:rsid w:val="00CF0B2C"/>
    <w:rsid w:val="00EE7773"/>
    <w:rsid w:val="00F76901"/>
    <w:rsid w:val="00FC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1F3C0B-DC47-49CD-AA33-ABD81F001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fotobank/" TargetMode="External"/><Relationship Id="rId26" Type="http://schemas.openxmlformats.org/officeDocument/2006/relationships/hyperlink" Target="http://nstu.ru/i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9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image" Target="media/image7.jpg"/><Relationship Id="rId25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hyperlink" Target="https://www.instagram.com/nstu_online/" TargetMode="External"/><Relationship Id="rId20" Type="http://schemas.openxmlformats.org/officeDocument/2006/relationships/hyperlink" Target="http://www.nstu.ru/video/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png"/><Relationship Id="rId24" Type="http://schemas.openxmlformats.org/officeDocument/2006/relationships/hyperlink" Target="http://www.nstu.ru/pressrelease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6.jpg"/><Relationship Id="rId23" Type="http://schemas.openxmlformats.org/officeDocument/2006/relationships/image" Target="media/image10.png"/><Relationship Id="rId28" Type="http://schemas.openxmlformats.org/officeDocument/2006/relationships/theme" Target="theme/theme1.xml"/><Relationship Id="rId10" Type="http://schemas.openxmlformats.org/officeDocument/2006/relationships/hyperlink" Target="https://vk.com/nstu_vk" TargetMode="External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s://www.youtube.com/user/VideoNSTU" TargetMode="External"/><Relationship Id="rId22" Type="http://schemas.openxmlformats.org/officeDocument/2006/relationships/hyperlink" Target="http://www.nstu.ru/news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778</Words>
  <Characters>4435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5</cp:revision>
  <dcterms:created xsi:type="dcterms:W3CDTF">2021-12-15T05:02:00Z</dcterms:created>
  <dcterms:modified xsi:type="dcterms:W3CDTF">2021-12-15T05:12:00Z</dcterms:modified>
</cp:coreProperties>
</file>