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39FBAA2" w14:textId="4E09D053" w:rsidR="00D76916" w:rsidRPr="00D76916" w:rsidRDefault="00D76916" w:rsidP="00D76916">
      <w:pPr>
        <w:rPr>
          <w:rFonts w:ascii="Times New Roman" w:hAnsi="Times New Roman" w:cs="Times New Roman"/>
          <w:b/>
          <w:sz w:val="32"/>
          <w:szCs w:val="32"/>
        </w:rPr>
      </w:pPr>
      <w:r>
        <w:rPr>
          <w:b/>
          <w:bCs/>
          <w:noProof/>
          <w:sz w:val="32"/>
          <w:szCs w:val="32"/>
          <w:lang w:val="ru-RU"/>
        </w:rPr>
        <w:drawing>
          <wp:inline distT="0" distB="0" distL="0" distR="0" wp14:anchorId="3A7FA174" wp14:editId="1F2A7417">
            <wp:extent cx="5733415" cy="894562"/>
            <wp:effectExtent l="0" t="0" r="635" b="127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3415" cy="89456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2A0B51F" w14:textId="77777777" w:rsidR="00D76916" w:rsidRPr="00D76916" w:rsidRDefault="00D76916">
      <w:pPr>
        <w:rPr>
          <w:rFonts w:ascii="Times New Roman" w:hAnsi="Times New Roman" w:cs="Times New Roman"/>
          <w:b/>
          <w:sz w:val="28"/>
          <w:szCs w:val="28"/>
        </w:rPr>
      </w:pPr>
    </w:p>
    <w:p w14:paraId="75BF6909" w14:textId="464C1AAA" w:rsidR="00D76916" w:rsidRPr="00D76916" w:rsidRDefault="00D76916" w:rsidP="00D76916">
      <w:pPr>
        <w:pStyle w:val="a5"/>
        <w:spacing w:before="120" w:after="120" w:line="360" w:lineRule="auto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D76916">
        <w:rPr>
          <w:rFonts w:ascii="Times New Roman" w:hAnsi="Times New Roman" w:cs="Times New Roman"/>
          <w:b/>
          <w:sz w:val="28"/>
          <w:szCs w:val="28"/>
          <w:lang w:val="ru-RU"/>
        </w:rPr>
        <w:t>15 октября 2021 г.</w:t>
      </w:r>
    </w:p>
    <w:p w14:paraId="70A7B855" w14:textId="5EEB22C1" w:rsidR="00D76916" w:rsidRPr="00D76916" w:rsidRDefault="00D76916" w:rsidP="00D76916">
      <w:pPr>
        <w:pStyle w:val="a5"/>
        <w:spacing w:before="120" w:after="120" w:line="360" w:lineRule="auto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D76916">
        <w:rPr>
          <w:rFonts w:ascii="Times New Roman" w:hAnsi="Times New Roman" w:cs="Times New Roman"/>
          <w:b/>
          <w:sz w:val="28"/>
          <w:szCs w:val="28"/>
          <w:lang w:val="ru-RU"/>
        </w:rPr>
        <w:t>Пресс-релиз</w:t>
      </w:r>
    </w:p>
    <w:p w14:paraId="48A305B2" w14:textId="77777777" w:rsidR="000F06D7" w:rsidRPr="000F06D7" w:rsidRDefault="000F06D7" w:rsidP="000F06D7">
      <w:pPr>
        <w:suppressAutoHyphens/>
        <w:spacing w:after="120"/>
        <w:rPr>
          <w:rFonts w:ascii="Times New Roman" w:hAnsi="Times New Roman" w:cs="Times New Roman"/>
          <w:b/>
          <w:sz w:val="32"/>
          <w:szCs w:val="32"/>
        </w:rPr>
      </w:pPr>
      <w:r w:rsidRPr="000F06D7">
        <w:rPr>
          <w:rFonts w:ascii="Times New Roman" w:hAnsi="Times New Roman" w:cs="Times New Roman"/>
          <w:b/>
          <w:sz w:val="32"/>
          <w:szCs w:val="32"/>
        </w:rPr>
        <w:t>Ученые НГТУ НЭТИ создают «умные» электросети для авиации</w:t>
      </w:r>
    </w:p>
    <w:p w14:paraId="76A7C3A8" w14:textId="77777777" w:rsidR="000F06D7" w:rsidRPr="000F06D7" w:rsidRDefault="000F06D7" w:rsidP="000F06D7">
      <w:pPr>
        <w:suppressAutoHyphens/>
        <w:spacing w:after="120"/>
        <w:rPr>
          <w:rFonts w:ascii="Times New Roman" w:hAnsi="Times New Roman" w:cs="Times New Roman"/>
          <w:b/>
          <w:sz w:val="28"/>
          <w:szCs w:val="28"/>
        </w:rPr>
      </w:pPr>
      <w:r w:rsidRPr="000F06D7">
        <w:rPr>
          <w:rFonts w:ascii="Times New Roman" w:hAnsi="Times New Roman" w:cs="Times New Roman"/>
          <w:b/>
          <w:sz w:val="28"/>
          <w:szCs w:val="28"/>
        </w:rPr>
        <w:t xml:space="preserve">Ученые кафедры электроники и электротехники НГТУ НЭТИ работают над созданием системы «умных» электросетей с высокой надежностью и качеством вырабатываемой электроэнергии в самолетах, благодаря использованию </w:t>
      </w:r>
      <w:proofErr w:type="spellStart"/>
      <w:r w:rsidRPr="000F06D7">
        <w:rPr>
          <w:rFonts w:ascii="Times New Roman" w:hAnsi="Times New Roman" w:cs="Times New Roman"/>
          <w:b/>
          <w:sz w:val="28"/>
          <w:szCs w:val="28"/>
        </w:rPr>
        <w:t>тиристорных</w:t>
      </w:r>
      <w:proofErr w:type="spellEnd"/>
      <w:r w:rsidRPr="000F06D7">
        <w:rPr>
          <w:rFonts w:ascii="Times New Roman" w:hAnsi="Times New Roman" w:cs="Times New Roman"/>
          <w:b/>
          <w:sz w:val="28"/>
          <w:szCs w:val="28"/>
        </w:rPr>
        <w:t xml:space="preserve"> преобразователей частоты. </w:t>
      </w:r>
    </w:p>
    <w:p w14:paraId="255117F6" w14:textId="77777777" w:rsidR="000F06D7" w:rsidRPr="000F06D7" w:rsidRDefault="000F06D7" w:rsidP="000F06D7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 w:rsidRPr="000F06D7">
        <w:rPr>
          <w:rFonts w:ascii="Times New Roman" w:hAnsi="Times New Roman" w:cs="Times New Roman"/>
          <w:sz w:val="28"/>
          <w:szCs w:val="28"/>
        </w:rPr>
        <w:t xml:space="preserve">В вузе исследуют адаптивную стартер-генераторную систему. Обычно, при построении системы электроснабжения летательных аппаратов, функции </w:t>
      </w:r>
      <w:proofErr w:type="spellStart"/>
      <w:r w:rsidRPr="000F06D7">
        <w:rPr>
          <w:rFonts w:ascii="Times New Roman" w:hAnsi="Times New Roman" w:cs="Times New Roman"/>
          <w:sz w:val="28"/>
          <w:szCs w:val="28"/>
        </w:rPr>
        <w:t>электростартерного</w:t>
      </w:r>
      <w:proofErr w:type="spellEnd"/>
      <w:r w:rsidRPr="000F06D7">
        <w:rPr>
          <w:rFonts w:ascii="Times New Roman" w:hAnsi="Times New Roman" w:cs="Times New Roman"/>
          <w:sz w:val="28"/>
          <w:szCs w:val="28"/>
        </w:rPr>
        <w:t xml:space="preserve"> запуска газотурбинных двигателей и режима генерации электроэнергии совмещаются в одном устройстве. Такое совмещение позволяет повысить надежность, улучшить массогабаритные показатели </w:t>
      </w:r>
      <w:proofErr w:type="spellStart"/>
      <w:r w:rsidRPr="000F06D7">
        <w:rPr>
          <w:rFonts w:ascii="Times New Roman" w:hAnsi="Times New Roman" w:cs="Times New Roman"/>
          <w:sz w:val="28"/>
          <w:szCs w:val="28"/>
        </w:rPr>
        <w:t>авиасистем</w:t>
      </w:r>
      <w:proofErr w:type="spellEnd"/>
      <w:r w:rsidRPr="000F06D7">
        <w:rPr>
          <w:rFonts w:ascii="Times New Roman" w:hAnsi="Times New Roman" w:cs="Times New Roman"/>
          <w:sz w:val="28"/>
          <w:szCs w:val="28"/>
        </w:rPr>
        <w:t xml:space="preserve"> за счет отказа от большого числа </w:t>
      </w:r>
      <w:proofErr w:type="spellStart"/>
      <w:r w:rsidRPr="000F06D7">
        <w:rPr>
          <w:rFonts w:ascii="Times New Roman" w:hAnsi="Times New Roman" w:cs="Times New Roman"/>
          <w:sz w:val="28"/>
          <w:szCs w:val="28"/>
        </w:rPr>
        <w:t>быстроизнашиваемого</w:t>
      </w:r>
      <w:proofErr w:type="spellEnd"/>
      <w:r w:rsidRPr="000F06D7">
        <w:rPr>
          <w:rFonts w:ascii="Times New Roman" w:hAnsi="Times New Roman" w:cs="Times New Roman"/>
          <w:sz w:val="28"/>
          <w:szCs w:val="28"/>
        </w:rPr>
        <w:t xml:space="preserve"> оборудования в летательных аппаратах. </w:t>
      </w:r>
    </w:p>
    <w:p w14:paraId="3310FC41" w14:textId="2E6B28E8" w:rsidR="000F06D7" w:rsidRPr="000F06D7" w:rsidRDefault="000F06D7" w:rsidP="000F06D7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 w:rsidRPr="000F06D7">
        <w:rPr>
          <w:rFonts w:ascii="Times New Roman" w:hAnsi="Times New Roman" w:cs="Times New Roman"/>
          <w:sz w:val="28"/>
          <w:szCs w:val="28"/>
        </w:rPr>
        <w:t xml:space="preserve">«Функциональность системы расширяется за счет подключения систем электроснабжения переменного и постоянного тока; фактически система приобретает статус </w:t>
      </w:r>
      <w:r w:rsidR="00C0479D">
        <w:rPr>
          <w:rFonts w:ascii="Times New Roman" w:hAnsi="Times New Roman" w:cs="Times New Roman"/>
          <w:sz w:val="28"/>
          <w:szCs w:val="28"/>
          <w:lang w:val="ru-RU"/>
        </w:rPr>
        <w:t>«</w:t>
      </w:r>
      <w:r w:rsidRPr="000F06D7">
        <w:rPr>
          <w:rFonts w:ascii="Times New Roman" w:hAnsi="Times New Roman" w:cs="Times New Roman"/>
          <w:sz w:val="28"/>
          <w:szCs w:val="28"/>
        </w:rPr>
        <w:t>умной</w:t>
      </w:r>
      <w:r w:rsidR="00C0479D">
        <w:rPr>
          <w:rFonts w:ascii="Times New Roman" w:hAnsi="Times New Roman" w:cs="Times New Roman"/>
          <w:sz w:val="28"/>
          <w:szCs w:val="28"/>
          <w:lang w:val="ru-RU"/>
        </w:rPr>
        <w:t>»</w:t>
      </w:r>
      <w:r w:rsidRPr="000F06D7">
        <w:rPr>
          <w:rFonts w:ascii="Times New Roman" w:hAnsi="Times New Roman" w:cs="Times New Roman"/>
          <w:sz w:val="28"/>
          <w:szCs w:val="28"/>
        </w:rPr>
        <w:t xml:space="preserve"> электрической сети (</w:t>
      </w:r>
      <w:proofErr w:type="spellStart"/>
      <w:r w:rsidRPr="000F06D7">
        <w:rPr>
          <w:rFonts w:ascii="Times New Roman" w:hAnsi="Times New Roman" w:cs="Times New Roman"/>
          <w:sz w:val="28"/>
          <w:szCs w:val="28"/>
        </w:rPr>
        <w:t>smart</w:t>
      </w:r>
      <w:proofErr w:type="spellEnd"/>
      <w:r w:rsidRPr="000F06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06D7">
        <w:rPr>
          <w:rFonts w:ascii="Times New Roman" w:hAnsi="Times New Roman" w:cs="Times New Roman"/>
          <w:sz w:val="28"/>
          <w:szCs w:val="28"/>
        </w:rPr>
        <w:t>grid</w:t>
      </w:r>
      <w:proofErr w:type="spellEnd"/>
      <w:r w:rsidRPr="000F06D7">
        <w:rPr>
          <w:rFonts w:ascii="Times New Roman" w:hAnsi="Times New Roman" w:cs="Times New Roman"/>
          <w:sz w:val="28"/>
          <w:szCs w:val="28"/>
        </w:rPr>
        <w:t xml:space="preserve">)», </w:t>
      </w:r>
      <w:r w:rsidR="00C0479D">
        <w:rPr>
          <w:rFonts w:ascii="Times New Roman" w:hAnsi="Times New Roman" w:cs="Times New Roman"/>
          <w:sz w:val="28"/>
          <w:szCs w:val="28"/>
          <w:lang w:val="ru-RU"/>
        </w:rPr>
        <w:t>—</w:t>
      </w:r>
      <w:r w:rsidRPr="000F06D7">
        <w:rPr>
          <w:rFonts w:ascii="Times New Roman" w:hAnsi="Times New Roman" w:cs="Times New Roman"/>
          <w:sz w:val="28"/>
          <w:szCs w:val="28"/>
        </w:rPr>
        <w:t xml:space="preserve"> сообщила ассистент кафедры электроники и электротехники НГТУ НЭТИ Регина </w:t>
      </w:r>
      <w:proofErr w:type="spellStart"/>
      <w:r w:rsidRPr="000F06D7">
        <w:rPr>
          <w:rFonts w:ascii="Times New Roman" w:hAnsi="Times New Roman" w:cs="Times New Roman"/>
          <w:sz w:val="28"/>
          <w:szCs w:val="28"/>
        </w:rPr>
        <w:t>Сараханова</w:t>
      </w:r>
      <w:proofErr w:type="spellEnd"/>
      <w:r w:rsidRPr="000F06D7">
        <w:rPr>
          <w:rFonts w:ascii="Times New Roman" w:hAnsi="Times New Roman" w:cs="Times New Roman"/>
          <w:sz w:val="28"/>
          <w:szCs w:val="28"/>
        </w:rPr>
        <w:t>.</w:t>
      </w:r>
    </w:p>
    <w:p w14:paraId="2DAA12D2" w14:textId="77777777" w:rsidR="000F06D7" w:rsidRPr="000F06D7" w:rsidRDefault="000F06D7" w:rsidP="000F06D7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 w:rsidRPr="000F06D7">
        <w:rPr>
          <w:rFonts w:ascii="Times New Roman" w:hAnsi="Times New Roman" w:cs="Times New Roman"/>
          <w:sz w:val="28"/>
          <w:szCs w:val="28"/>
        </w:rPr>
        <w:t xml:space="preserve">В настоящее время ученые предложили применять непосредственный преобразователь частоты с естественной коммутацией в качестве основного преобразователя электроэнергии.  Включение в состав стартер-генераторной системы непосредственного преобразователя частоты с естественной коммутацией позволяет повысить надежность авиационных систем, поскольку силовая схема таких преобразователей имеет простую и надежную реализацию, содержит в своем составе попарно работающие </w:t>
      </w:r>
      <w:proofErr w:type="spellStart"/>
      <w:r w:rsidRPr="000F06D7">
        <w:rPr>
          <w:rFonts w:ascii="Times New Roman" w:hAnsi="Times New Roman" w:cs="Times New Roman"/>
          <w:sz w:val="28"/>
          <w:szCs w:val="28"/>
        </w:rPr>
        <w:t>тиристорные</w:t>
      </w:r>
      <w:proofErr w:type="spellEnd"/>
      <w:r w:rsidRPr="000F06D7">
        <w:rPr>
          <w:rFonts w:ascii="Times New Roman" w:hAnsi="Times New Roman" w:cs="Times New Roman"/>
          <w:sz w:val="28"/>
          <w:szCs w:val="28"/>
        </w:rPr>
        <w:t xml:space="preserve"> комплекты, которые обладают большой перегрузочной способностью и небольшими массогабаритными показателями. Сочетание такого преобразователя с синхронным генератором позволяет создать мощные каналы генерирования со значительной перегрузочной способностью. Применение параллельного инвертора напряжения с высокочастотной широтно-импульсной модуляцией позволяет уменьшить массу выходного фильтра непосредственного преобразователя частоты с естественной коммутацией, что также уменьшает массу и габариты системы в целом.</w:t>
      </w:r>
    </w:p>
    <w:p w14:paraId="72A0FFEC" w14:textId="600D066D" w:rsidR="000F06D7" w:rsidRDefault="000F06D7" w:rsidP="000F06D7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 w:rsidRPr="000F06D7">
        <w:rPr>
          <w:rFonts w:ascii="Times New Roman" w:hAnsi="Times New Roman" w:cs="Times New Roman"/>
          <w:sz w:val="28"/>
          <w:szCs w:val="28"/>
        </w:rPr>
        <w:t>В настоящее время доказана эффективность создания предлагаемой системы, ведется ее проектирование в режиме генерации электрической энергии. В будущем планируется проанализировать режим стартерного запуска, провести проектирование, создать макетные и, возможно, опытные образцы. Отмечается, что предлагаемое решение может быть реализовано для различных сфер промышленности, в том числе и для космической отрасли.</w:t>
      </w:r>
    </w:p>
    <w:p w14:paraId="6EBC5BA3" w14:textId="37A5F83C" w:rsidR="00C0479D" w:rsidRPr="00C0479D" w:rsidRDefault="00070662" w:rsidP="000F06D7">
      <w:pPr>
        <w:suppressAutoHyphens/>
        <w:spacing w:after="120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Напомним</w:t>
      </w:r>
      <w:bookmarkStart w:id="0" w:name="_GoBack"/>
      <w:bookmarkEnd w:id="0"/>
      <w:r>
        <w:rPr>
          <w:rFonts w:ascii="Times New Roman" w:hAnsi="Times New Roman" w:cs="Times New Roman"/>
          <w:sz w:val="28"/>
          <w:szCs w:val="28"/>
          <w:lang w:val="ru-RU"/>
        </w:rPr>
        <w:t>, что н</w:t>
      </w:r>
      <w:r w:rsidR="00C0479D">
        <w:rPr>
          <w:rFonts w:ascii="Times New Roman" w:hAnsi="Times New Roman" w:cs="Times New Roman"/>
          <w:sz w:val="28"/>
          <w:szCs w:val="28"/>
          <w:lang w:val="ru-RU"/>
        </w:rPr>
        <w:t xml:space="preserve">аправление </w:t>
      </w:r>
      <w:r w:rsidR="00C0479D" w:rsidRPr="00C0479D">
        <w:rPr>
          <w:rFonts w:ascii="Times New Roman" w:hAnsi="Times New Roman" w:cs="Times New Roman"/>
          <w:sz w:val="28"/>
          <w:szCs w:val="28"/>
          <w:lang w:val="ru-RU"/>
        </w:rPr>
        <w:t>«Силовая электроника и интеллектуальная энергетика»</w:t>
      </w:r>
      <w:r w:rsidR="00C0479D">
        <w:rPr>
          <w:rFonts w:ascii="Times New Roman" w:hAnsi="Times New Roman" w:cs="Times New Roman"/>
          <w:sz w:val="28"/>
          <w:szCs w:val="28"/>
          <w:lang w:val="ru-RU"/>
        </w:rPr>
        <w:t xml:space="preserve"> является одним из ведущих проектов, реализуемых НГТУ НЭТИ в рамках программы «Приоритет-2030». На стратегические проекты вуз </w:t>
      </w:r>
      <w:hyperlink r:id="rId5" w:history="1">
        <w:r w:rsidR="00C0479D" w:rsidRPr="00C0479D">
          <w:rPr>
            <w:rStyle w:val="a8"/>
            <w:rFonts w:ascii="Times New Roman" w:hAnsi="Times New Roman" w:cs="Times New Roman"/>
            <w:sz w:val="28"/>
            <w:szCs w:val="28"/>
            <w:lang w:val="ru-RU"/>
          </w:rPr>
          <w:t xml:space="preserve">получил грант </w:t>
        </w:r>
        <w:proofErr w:type="spellStart"/>
        <w:r w:rsidR="00C0479D" w:rsidRPr="00C0479D">
          <w:rPr>
            <w:rStyle w:val="a8"/>
            <w:rFonts w:ascii="Times New Roman" w:hAnsi="Times New Roman" w:cs="Times New Roman"/>
            <w:sz w:val="28"/>
            <w:szCs w:val="28"/>
            <w:lang w:val="ru-RU"/>
          </w:rPr>
          <w:t>Минобрнауки</w:t>
        </w:r>
        <w:proofErr w:type="spellEnd"/>
      </w:hyperlink>
      <w:r w:rsidR="00C0479D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36532B75" w14:textId="63133339" w:rsidR="00D76916" w:rsidRPr="003D39CE" w:rsidRDefault="00D76916" w:rsidP="000F06D7">
      <w:pPr>
        <w:suppressAutoHyphens/>
        <w:spacing w:after="120"/>
        <w:rPr>
          <w:sz w:val="28"/>
          <w:szCs w:val="28"/>
        </w:rPr>
      </w:pPr>
      <w:r w:rsidRPr="003D39CE">
        <w:rPr>
          <w:sz w:val="28"/>
          <w:szCs w:val="28"/>
        </w:rPr>
        <w:t>_______________________________________________</w:t>
      </w:r>
      <w:r>
        <w:rPr>
          <w:sz w:val="28"/>
          <w:szCs w:val="28"/>
        </w:rPr>
        <w:t>_________</w:t>
      </w:r>
    </w:p>
    <w:p w14:paraId="2FB6E83E" w14:textId="77777777" w:rsidR="00D76916" w:rsidRPr="003337A3" w:rsidRDefault="00D76916" w:rsidP="00D76916">
      <w:pPr>
        <w:suppressAutoHyphens/>
        <w:spacing w:after="120"/>
        <w:rPr>
          <w:sz w:val="20"/>
          <w:szCs w:val="20"/>
        </w:rPr>
      </w:pPr>
      <w:r w:rsidRPr="003337A3">
        <w:rPr>
          <w:sz w:val="20"/>
          <w:szCs w:val="20"/>
        </w:rPr>
        <w:t>Для СМИ</w:t>
      </w:r>
    </w:p>
    <w:p w14:paraId="16F869F8" w14:textId="77777777" w:rsidR="00D76916" w:rsidRPr="003337A3" w:rsidRDefault="00D76916" w:rsidP="00D76916">
      <w:pPr>
        <w:suppressAutoHyphens/>
        <w:rPr>
          <w:color w:val="0000FF"/>
          <w:sz w:val="20"/>
          <w:szCs w:val="20"/>
          <w:u w:val="single"/>
        </w:rPr>
      </w:pPr>
      <w:r w:rsidRPr="003337A3">
        <w:rPr>
          <w:color w:val="0000FF"/>
          <w:sz w:val="20"/>
          <w:szCs w:val="20"/>
        </w:rPr>
        <w:t xml:space="preserve">Юрий Лобанов, пресс-секретарь, +7-923-143-50-65, </w:t>
      </w:r>
      <w:hyperlink r:id="rId6" w:history="1">
        <w:r w:rsidRPr="003337A3">
          <w:rPr>
            <w:color w:val="0000FF"/>
            <w:sz w:val="20"/>
            <w:szCs w:val="20"/>
            <w:u w:val="single"/>
          </w:rPr>
          <w:t>is@nstu.ru</w:t>
        </w:r>
      </w:hyperlink>
    </w:p>
    <w:p w14:paraId="53060198" w14:textId="1BB670BB" w:rsidR="00D76916" w:rsidRPr="003D39CE" w:rsidRDefault="00D76916" w:rsidP="00D76916">
      <w:pPr>
        <w:suppressAutoHyphens/>
        <w:spacing w:after="120"/>
        <w:rPr>
          <w:sz w:val="28"/>
          <w:szCs w:val="28"/>
        </w:rPr>
      </w:pPr>
      <w:r w:rsidRPr="003D39CE">
        <w:rPr>
          <w:sz w:val="28"/>
          <w:szCs w:val="28"/>
        </w:rPr>
        <w:t>_________________________________________</w:t>
      </w:r>
      <w:r>
        <w:rPr>
          <w:sz w:val="28"/>
          <w:szCs w:val="28"/>
        </w:rPr>
        <w:t>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D76916" w:rsidRPr="003337A3" w14:paraId="10729287" w14:textId="77777777" w:rsidTr="00F90607">
        <w:tc>
          <w:tcPr>
            <w:tcW w:w="3190" w:type="dxa"/>
            <w:shd w:val="clear" w:color="auto" w:fill="auto"/>
          </w:tcPr>
          <w:p w14:paraId="28780E65" w14:textId="7616C79B" w:rsidR="00D76916" w:rsidRPr="003337A3" w:rsidRDefault="00D76916" w:rsidP="00F90607">
            <w:pPr>
              <w:tabs>
                <w:tab w:val="center" w:pos="4677"/>
                <w:tab w:val="right" w:pos="9355"/>
              </w:tabs>
              <w:suppressAutoHyphens/>
              <w:rPr>
                <w:sz w:val="18"/>
                <w:szCs w:val="18"/>
                <w:lang w:val="en-US"/>
              </w:rPr>
            </w:pPr>
            <w:r w:rsidRPr="003337A3">
              <w:rPr>
                <w:noProof/>
                <w:sz w:val="18"/>
                <w:szCs w:val="18"/>
                <w:lang w:val="ru-RU"/>
              </w:rPr>
              <w:drawing>
                <wp:inline distT="0" distB="0" distL="0" distR="0" wp14:anchorId="28F2F9F1" wp14:editId="11549CF9">
                  <wp:extent cx="152400" cy="142875"/>
                  <wp:effectExtent l="0" t="0" r="0" b="9525"/>
                  <wp:docPr id="11" name="Рисунок 11">
                    <a:hlinkClick xmlns:a="http://schemas.openxmlformats.org/drawingml/2006/main" r:id="rId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9" w:history="1">
              <w:r w:rsidRPr="003337A3">
                <w:rPr>
                  <w:color w:val="0000FF"/>
                  <w:sz w:val="18"/>
                  <w:szCs w:val="18"/>
                  <w:u w:val="single"/>
                  <w:lang w:val="en-US"/>
                </w:rPr>
                <w:t>twitter.com/</w:t>
              </w:r>
              <w:proofErr w:type="spellStart"/>
              <w:r w:rsidRPr="003337A3">
                <w:rPr>
                  <w:color w:val="0000FF"/>
                  <w:sz w:val="18"/>
                  <w:szCs w:val="18"/>
                  <w:u w:val="single"/>
                  <w:lang w:val="en-US"/>
                </w:rPr>
                <w:t>nstu_news</w:t>
              </w:r>
              <w:proofErr w:type="spellEnd"/>
            </w:hyperlink>
          </w:p>
          <w:p w14:paraId="20CCFAEE" w14:textId="01BCEA5E" w:rsidR="00D76916" w:rsidRPr="003337A3" w:rsidRDefault="00D76916" w:rsidP="00F90607">
            <w:pPr>
              <w:tabs>
                <w:tab w:val="center" w:pos="4677"/>
                <w:tab w:val="right" w:pos="9355"/>
              </w:tabs>
              <w:suppressAutoHyphens/>
              <w:rPr>
                <w:sz w:val="18"/>
                <w:szCs w:val="18"/>
                <w:lang w:val="en-US"/>
              </w:rPr>
            </w:pPr>
            <w:r w:rsidRPr="003337A3">
              <w:rPr>
                <w:noProof/>
                <w:sz w:val="18"/>
                <w:szCs w:val="18"/>
                <w:lang w:val="ru-RU"/>
              </w:rPr>
              <w:drawing>
                <wp:inline distT="0" distB="0" distL="0" distR="0" wp14:anchorId="0C6B4C8C" wp14:editId="51B0ABD5">
                  <wp:extent cx="152400" cy="152400"/>
                  <wp:effectExtent l="0" t="0" r="0" b="0"/>
                  <wp:docPr id="10" name="Рисунок 10">
                    <a:hlinkClick xmlns:a="http://schemas.openxmlformats.org/drawingml/2006/main" r:id="rId1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2" w:history="1">
              <w:r w:rsidRPr="003337A3">
                <w:rPr>
                  <w:color w:val="0000FF"/>
                  <w:sz w:val="18"/>
                  <w:szCs w:val="18"/>
                  <w:u w:val="single"/>
                  <w:lang w:val="en-US"/>
                </w:rPr>
                <w:t>vk.com/</w:t>
              </w:r>
              <w:proofErr w:type="spellStart"/>
              <w:r w:rsidRPr="003337A3">
                <w:rPr>
                  <w:color w:val="0000FF"/>
                  <w:sz w:val="18"/>
                  <w:szCs w:val="18"/>
                  <w:u w:val="single"/>
                  <w:lang w:val="en-US"/>
                </w:rPr>
                <w:t>nstu_vk</w:t>
              </w:r>
              <w:proofErr w:type="spellEnd"/>
            </w:hyperlink>
          </w:p>
          <w:p w14:paraId="72C345D0" w14:textId="772F42E2" w:rsidR="00D76916" w:rsidRPr="003337A3" w:rsidRDefault="00D76916" w:rsidP="00F90607">
            <w:pPr>
              <w:tabs>
                <w:tab w:val="center" w:pos="4677"/>
                <w:tab w:val="right" w:pos="9355"/>
              </w:tabs>
              <w:suppressAutoHyphens/>
              <w:rPr>
                <w:sz w:val="18"/>
                <w:szCs w:val="18"/>
                <w:lang w:val="en-US"/>
              </w:rPr>
            </w:pPr>
            <w:r w:rsidRPr="003337A3">
              <w:rPr>
                <w:noProof/>
                <w:sz w:val="18"/>
                <w:szCs w:val="18"/>
                <w:lang w:val="ru-RU"/>
              </w:rPr>
              <w:drawing>
                <wp:inline distT="0" distB="0" distL="0" distR="0" wp14:anchorId="0B6460F8" wp14:editId="2FC36CBC">
                  <wp:extent cx="142875" cy="142875"/>
                  <wp:effectExtent l="0" t="0" r="9525" b="9525"/>
                  <wp:docPr id="9" name="Рисунок 9">
                    <a:hlinkClick xmlns:a="http://schemas.openxmlformats.org/drawingml/2006/main" r:id="rId1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327" r="6891" b="543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5" w:history="1">
              <w:r w:rsidRPr="003337A3">
                <w:rPr>
                  <w:color w:val="0000FF"/>
                  <w:sz w:val="18"/>
                  <w:szCs w:val="18"/>
                  <w:u w:val="single"/>
                  <w:lang w:val="en-US"/>
                </w:rPr>
                <w:t>facebook.com/</w:t>
              </w:r>
              <w:proofErr w:type="spellStart"/>
              <w:r w:rsidRPr="003337A3">
                <w:rPr>
                  <w:color w:val="0000FF"/>
                  <w:sz w:val="18"/>
                  <w:szCs w:val="18"/>
                  <w:u w:val="single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14:paraId="485A3619" w14:textId="25C35C25" w:rsidR="00D76916" w:rsidRPr="003337A3" w:rsidRDefault="00D76916" w:rsidP="00F90607">
            <w:pPr>
              <w:tabs>
                <w:tab w:val="center" w:pos="4677"/>
                <w:tab w:val="right" w:pos="9355"/>
              </w:tabs>
              <w:suppressAutoHyphens/>
              <w:rPr>
                <w:sz w:val="18"/>
                <w:szCs w:val="18"/>
                <w:lang w:val="en-US"/>
              </w:rPr>
            </w:pPr>
            <w:r w:rsidRPr="003337A3">
              <w:rPr>
                <w:noProof/>
                <w:sz w:val="18"/>
                <w:szCs w:val="18"/>
                <w:lang w:val="ru-RU"/>
              </w:rPr>
              <w:drawing>
                <wp:inline distT="0" distB="0" distL="0" distR="0" wp14:anchorId="24E8AFDC" wp14:editId="064F2822">
                  <wp:extent cx="152400" cy="152400"/>
                  <wp:effectExtent l="0" t="0" r="0" b="0"/>
                  <wp:docPr id="8" name="Рисунок 8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1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8" w:history="1">
              <w:r w:rsidRPr="003337A3">
                <w:rPr>
                  <w:color w:val="0000FF"/>
                  <w:sz w:val="18"/>
                  <w:szCs w:val="18"/>
                  <w:u w:val="single"/>
                  <w:lang w:val="en-US"/>
                </w:rPr>
                <w:t>youtube.com/user/</w:t>
              </w:r>
              <w:proofErr w:type="spellStart"/>
              <w:r w:rsidRPr="003337A3">
                <w:rPr>
                  <w:color w:val="0000FF"/>
                  <w:sz w:val="18"/>
                  <w:szCs w:val="18"/>
                  <w:u w:val="single"/>
                  <w:lang w:val="en-US"/>
                </w:rPr>
                <w:t>VideoNSTU</w:t>
              </w:r>
              <w:proofErr w:type="spellEnd"/>
            </w:hyperlink>
          </w:p>
          <w:p w14:paraId="47DA2889" w14:textId="52AF56FE" w:rsidR="00D76916" w:rsidRPr="003337A3" w:rsidRDefault="00D76916" w:rsidP="00F90607">
            <w:pPr>
              <w:tabs>
                <w:tab w:val="center" w:pos="4677"/>
                <w:tab w:val="right" w:pos="9355"/>
              </w:tabs>
              <w:suppressAutoHyphens/>
              <w:rPr>
                <w:sz w:val="18"/>
                <w:szCs w:val="18"/>
                <w:lang w:val="en-US"/>
              </w:rPr>
            </w:pPr>
            <w:r w:rsidRPr="003337A3">
              <w:rPr>
                <w:noProof/>
                <w:sz w:val="18"/>
                <w:szCs w:val="18"/>
                <w:lang w:val="ru-RU"/>
              </w:rPr>
              <w:drawing>
                <wp:inline distT="0" distB="0" distL="0" distR="0" wp14:anchorId="0DAF5362" wp14:editId="3C598E28">
                  <wp:extent cx="152400" cy="152400"/>
                  <wp:effectExtent l="0" t="0" r="0" b="0"/>
                  <wp:docPr id="7" name="Рисунок 7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1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1" w:history="1">
              <w:r w:rsidRPr="003337A3">
                <w:rPr>
                  <w:color w:val="0000FF"/>
                  <w:sz w:val="18"/>
                  <w:szCs w:val="18"/>
                  <w:u w:val="single"/>
                  <w:lang w:val="en-US"/>
                </w:rPr>
                <w:t>instagram.com/</w:t>
              </w:r>
              <w:proofErr w:type="spellStart"/>
              <w:r w:rsidRPr="003337A3">
                <w:rPr>
                  <w:color w:val="0000FF"/>
                  <w:sz w:val="18"/>
                  <w:szCs w:val="18"/>
                  <w:u w:val="single"/>
                  <w:lang w:val="en-US"/>
                </w:rPr>
                <w:t>nstu_online</w:t>
              </w:r>
              <w:proofErr w:type="spellEnd"/>
            </w:hyperlink>
            <w:r w:rsidRPr="003337A3">
              <w:rPr>
                <w:sz w:val="18"/>
                <w:szCs w:val="18"/>
                <w:lang w:val="en-US"/>
              </w:rPr>
              <w:br/>
            </w:r>
            <w:r w:rsidRPr="003337A3">
              <w:rPr>
                <w:noProof/>
                <w:sz w:val="18"/>
                <w:szCs w:val="18"/>
                <w:lang w:val="ru-RU"/>
              </w:rPr>
              <w:drawing>
                <wp:inline distT="0" distB="0" distL="0" distR="0" wp14:anchorId="1A1E7C85" wp14:editId="73AD982C">
                  <wp:extent cx="152400" cy="152400"/>
                  <wp:effectExtent l="0" t="0" r="0" b="0"/>
                  <wp:docPr id="6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4" w:history="1">
              <w:r w:rsidRPr="003337A3">
                <w:rPr>
                  <w:color w:val="0000FF"/>
                  <w:sz w:val="18"/>
                  <w:szCs w:val="18"/>
                  <w:u w:val="single"/>
                  <w:lang w:val="en-US"/>
                </w:rPr>
                <w:t>nstu.ru/</w:t>
              </w:r>
              <w:proofErr w:type="spellStart"/>
              <w:r w:rsidRPr="003337A3">
                <w:rPr>
                  <w:color w:val="0000FF"/>
                  <w:sz w:val="18"/>
                  <w:szCs w:val="18"/>
                  <w:u w:val="single"/>
                  <w:lang w:val="en-US"/>
                </w:rPr>
                <w:t>fotobank</w:t>
              </w:r>
              <w:proofErr w:type="spellEnd"/>
            </w:hyperlink>
            <w:r w:rsidRPr="003337A3">
              <w:rPr>
                <w:noProof/>
                <w:sz w:val="18"/>
                <w:szCs w:val="18"/>
                <w:lang w:val="ru-RU"/>
              </w:rPr>
              <w:drawing>
                <wp:inline distT="0" distB="0" distL="0" distR="0" wp14:anchorId="1E9BAA59" wp14:editId="406A1FDF">
                  <wp:extent cx="152400" cy="142875"/>
                  <wp:effectExtent l="0" t="0" r="0" b="9525"/>
                  <wp:docPr id="5" name="Рисунок 5">
                    <a:hlinkClick xmlns:a="http://schemas.openxmlformats.org/drawingml/2006/main" r:id="rId2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7" w:history="1">
              <w:r w:rsidRPr="003337A3">
                <w:rPr>
                  <w:color w:val="0000FF"/>
                  <w:sz w:val="18"/>
                  <w:szCs w:val="18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14:paraId="1751E63D" w14:textId="5C39C00E" w:rsidR="00D76916" w:rsidRPr="003337A3" w:rsidRDefault="00D76916" w:rsidP="00F90607">
            <w:pPr>
              <w:tabs>
                <w:tab w:val="center" w:pos="4677"/>
                <w:tab w:val="right" w:pos="9355"/>
              </w:tabs>
              <w:suppressAutoHyphens/>
              <w:rPr>
                <w:sz w:val="18"/>
                <w:szCs w:val="18"/>
                <w:lang w:val="en-US"/>
              </w:rPr>
            </w:pPr>
            <w:r w:rsidRPr="003337A3">
              <w:rPr>
                <w:noProof/>
                <w:sz w:val="18"/>
                <w:szCs w:val="18"/>
                <w:lang w:val="ru-RU"/>
              </w:rPr>
              <w:drawing>
                <wp:inline distT="0" distB="0" distL="0" distR="0" wp14:anchorId="54E2DC5E" wp14:editId="7DC72740">
                  <wp:extent cx="142875" cy="152400"/>
                  <wp:effectExtent l="0" t="0" r="9525" b="0"/>
                  <wp:docPr id="4" name="Рисунок 4">
                    <a:hlinkClick xmlns:a="http://schemas.openxmlformats.org/drawingml/2006/main" r:id="rId2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0" w:history="1">
              <w:r w:rsidRPr="003337A3">
                <w:rPr>
                  <w:color w:val="0000FF"/>
                  <w:sz w:val="18"/>
                  <w:szCs w:val="18"/>
                  <w:u w:val="single"/>
                  <w:lang w:val="en-US"/>
                </w:rPr>
                <w:t>nstu.ru/news</w:t>
              </w:r>
            </w:hyperlink>
          </w:p>
          <w:p w14:paraId="3BFA7D2A" w14:textId="29F7DEF1" w:rsidR="00D76916" w:rsidRPr="003337A3" w:rsidRDefault="00D76916" w:rsidP="00F90607">
            <w:pPr>
              <w:tabs>
                <w:tab w:val="center" w:pos="4677"/>
                <w:tab w:val="right" w:pos="9355"/>
              </w:tabs>
              <w:suppressAutoHyphens/>
              <w:rPr>
                <w:sz w:val="18"/>
                <w:szCs w:val="18"/>
                <w:lang w:val="en-US"/>
              </w:rPr>
            </w:pPr>
            <w:r w:rsidRPr="003337A3">
              <w:rPr>
                <w:noProof/>
                <w:sz w:val="18"/>
                <w:szCs w:val="18"/>
                <w:lang w:val="ru-RU"/>
              </w:rPr>
              <w:drawing>
                <wp:inline distT="0" distB="0" distL="0" distR="0" wp14:anchorId="1E2CD94B" wp14:editId="77F91718">
                  <wp:extent cx="152400" cy="142875"/>
                  <wp:effectExtent l="0" t="0" r="0" b="9525"/>
                  <wp:docPr id="3" name="Рисунок 3">
                    <a:hlinkClick xmlns:a="http://schemas.openxmlformats.org/drawingml/2006/main" r:id="rId3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3" w:history="1">
              <w:r w:rsidRPr="003337A3">
                <w:rPr>
                  <w:color w:val="0000FF"/>
                  <w:sz w:val="18"/>
                  <w:szCs w:val="18"/>
                  <w:u w:val="single"/>
                  <w:lang w:val="en-US"/>
                </w:rPr>
                <w:t>nstu.ru/</w:t>
              </w:r>
              <w:proofErr w:type="spellStart"/>
              <w:r w:rsidRPr="003337A3">
                <w:rPr>
                  <w:color w:val="0000FF"/>
                  <w:sz w:val="18"/>
                  <w:szCs w:val="18"/>
                  <w:u w:val="single"/>
                  <w:lang w:val="en-US"/>
                </w:rPr>
                <w:t>pressreleases</w:t>
              </w:r>
              <w:proofErr w:type="spellEnd"/>
            </w:hyperlink>
          </w:p>
          <w:p w14:paraId="13A08748" w14:textId="60E31474" w:rsidR="00D76916" w:rsidRPr="003337A3" w:rsidRDefault="00D76916" w:rsidP="00F90607">
            <w:pPr>
              <w:tabs>
                <w:tab w:val="center" w:pos="4677"/>
                <w:tab w:val="right" w:pos="9355"/>
              </w:tabs>
              <w:suppressAutoHyphens/>
              <w:rPr>
                <w:sz w:val="18"/>
                <w:szCs w:val="18"/>
                <w:lang w:val="en-US"/>
              </w:rPr>
            </w:pPr>
            <w:r w:rsidRPr="003337A3">
              <w:rPr>
                <w:noProof/>
                <w:sz w:val="18"/>
                <w:szCs w:val="18"/>
                <w:lang w:val="ru-RU"/>
              </w:rPr>
              <w:drawing>
                <wp:inline distT="0" distB="0" distL="0" distR="0" wp14:anchorId="3998CF3D" wp14:editId="0891EAA3">
                  <wp:extent cx="152400" cy="152400"/>
                  <wp:effectExtent l="0" t="0" r="0" b="0"/>
                  <wp:docPr id="2" name="Рисунок 2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3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6" w:history="1">
              <w:r w:rsidRPr="003337A3">
                <w:rPr>
                  <w:color w:val="0000FF"/>
                  <w:sz w:val="18"/>
                  <w:szCs w:val="18"/>
                  <w:u w:val="single"/>
                  <w:lang w:val="en-US"/>
                </w:rPr>
                <w:t>nstu.ru/is</w:t>
              </w:r>
            </w:hyperlink>
          </w:p>
        </w:tc>
      </w:tr>
    </w:tbl>
    <w:p w14:paraId="166BEF75" w14:textId="77777777" w:rsidR="00D76916" w:rsidRPr="00F25531" w:rsidRDefault="00D76916" w:rsidP="00D76916">
      <w:pPr>
        <w:pStyle w:val="a6"/>
        <w:suppressAutoHyphens/>
        <w:spacing w:before="0" w:beforeAutospacing="0" w:after="0" w:afterAutospacing="0"/>
        <w:contextualSpacing/>
        <w:rPr>
          <w:sz w:val="32"/>
          <w:szCs w:val="32"/>
        </w:rPr>
      </w:pPr>
    </w:p>
    <w:p w14:paraId="30B69612" w14:textId="77777777" w:rsidR="00D76916" w:rsidRPr="00D76916" w:rsidRDefault="00D76916" w:rsidP="00D76916">
      <w:pPr>
        <w:pStyle w:val="a5"/>
        <w:rPr>
          <w:rFonts w:ascii="Times New Roman" w:hAnsi="Times New Roman" w:cs="Times New Roman"/>
          <w:sz w:val="28"/>
          <w:szCs w:val="28"/>
        </w:rPr>
      </w:pPr>
    </w:p>
    <w:sectPr w:rsidR="00D76916" w:rsidRPr="00D76916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3CE9"/>
    <w:rsid w:val="00070662"/>
    <w:rsid w:val="000F06D7"/>
    <w:rsid w:val="00873CE9"/>
    <w:rsid w:val="00B84437"/>
    <w:rsid w:val="00C0479D"/>
    <w:rsid w:val="00D769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3CC242"/>
  <w15:docId w15:val="{16E643E5-49E2-477E-BB05-9FB3FFF238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paragraph" w:styleId="a5">
    <w:name w:val="No Spacing"/>
    <w:uiPriority w:val="1"/>
    <w:qFormat/>
    <w:rsid w:val="00D76916"/>
    <w:pPr>
      <w:spacing w:line="240" w:lineRule="auto"/>
    </w:pPr>
  </w:style>
  <w:style w:type="paragraph" w:customStyle="1" w:styleId="a6">
    <w:basedOn w:val="a"/>
    <w:next w:val="a7"/>
    <w:uiPriority w:val="99"/>
    <w:unhideWhenUsed/>
    <w:rsid w:val="00D7691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/>
    </w:rPr>
  </w:style>
  <w:style w:type="paragraph" w:styleId="a7">
    <w:name w:val="Normal (Web)"/>
    <w:basedOn w:val="a"/>
    <w:uiPriority w:val="99"/>
    <w:semiHidden/>
    <w:unhideWhenUsed/>
    <w:rsid w:val="00D76916"/>
    <w:rPr>
      <w:rFonts w:ascii="Times New Roman" w:hAnsi="Times New Roman" w:cs="Times New Roman"/>
      <w:sz w:val="24"/>
      <w:szCs w:val="24"/>
    </w:rPr>
  </w:style>
  <w:style w:type="character" w:styleId="a8">
    <w:name w:val="Hyperlink"/>
    <w:basedOn w:val="a0"/>
    <w:uiPriority w:val="99"/>
    <w:unhideWhenUsed/>
    <w:rsid w:val="00C0479D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facebook.com/nstunovosti/" TargetMode="External"/><Relationship Id="rId18" Type="http://schemas.openxmlformats.org/officeDocument/2006/relationships/hyperlink" Target="https://www.youtube.com/user/VideoNSTU" TargetMode="External"/><Relationship Id="rId26" Type="http://schemas.openxmlformats.org/officeDocument/2006/relationships/image" Target="media/image8.png"/><Relationship Id="rId21" Type="http://schemas.openxmlformats.org/officeDocument/2006/relationships/hyperlink" Target="https://www.instagram.com/nstu_online/" TargetMode="External"/><Relationship Id="rId34" Type="http://schemas.openxmlformats.org/officeDocument/2006/relationships/hyperlink" Target="http://nstu.ru/is" TargetMode="External"/><Relationship Id="rId7" Type="http://schemas.openxmlformats.org/officeDocument/2006/relationships/hyperlink" Target="https://twitter.com/nstu_news" TargetMode="External"/><Relationship Id="rId12" Type="http://schemas.openxmlformats.org/officeDocument/2006/relationships/hyperlink" Target="https://vk.com/nstu_vk" TargetMode="External"/><Relationship Id="rId17" Type="http://schemas.openxmlformats.org/officeDocument/2006/relationships/image" Target="media/image5.png"/><Relationship Id="rId25" Type="http://schemas.openxmlformats.org/officeDocument/2006/relationships/hyperlink" Target="http://www.nstu.ru/video/" TargetMode="External"/><Relationship Id="rId33" Type="http://schemas.openxmlformats.org/officeDocument/2006/relationships/hyperlink" Target="http://www.nstu.ru/pressreleases" TargetMode="External"/><Relationship Id="rId38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hyperlink" Target="https://www.youtube.com/user/VideoNSTU" TargetMode="External"/><Relationship Id="rId20" Type="http://schemas.openxmlformats.org/officeDocument/2006/relationships/image" Target="media/image6.jpeg"/><Relationship Id="rId29" Type="http://schemas.openxmlformats.org/officeDocument/2006/relationships/image" Target="media/image9.png"/><Relationship Id="rId1" Type="http://schemas.openxmlformats.org/officeDocument/2006/relationships/styles" Target="styles.xml"/><Relationship Id="rId6" Type="http://schemas.openxmlformats.org/officeDocument/2006/relationships/hyperlink" Target="mailto:is@nstu.ru" TargetMode="External"/><Relationship Id="rId11" Type="http://schemas.openxmlformats.org/officeDocument/2006/relationships/image" Target="media/image3.png"/><Relationship Id="rId24" Type="http://schemas.openxmlformats.org/officeDocument/2006/relationships/hyperlink" Target="http://www.nstu.ru/fotobank/" TargetMode="External"/><Relationship Id="rId32" Type="http://schemas.openxmlformats.org/officeDocument/2006/relationships/image" Target="media/image10.png"/><Relationship Id="rId37" Type="http://schemas.openxmlformats.org/officeDocument/2006/relationships/fontTable" Target="fontTable.xml"/><Relationship Id="rId5" Type="http://schemas.openxmlformats.org/officeDocument/2006/relationships/hyperlink" Target="https://www.nstu.ru/news/news_more?idnews=134383" TargetMode="External"/><Relationship Id="rId15" Type="http://schemas.openxmlformats.org/officeDocument/2006/relationships/hyperlink" Target="https://www.facebook.com/nstunovosti/" TargetMode="External"/><Relationship Id="rId23" Type="http://schemas.openxmlformats.org/officeDocument/2006/relationships/image" Target="media/image7.jpeg"/><Relationship Id="rId28" Type="http://schemas.openxmlformats.org/officeDocument/2006/relationships/hyperlink" Target="http://www.nstu.ru/news" TargetMode="External"/><Relationship Id="rId36" Type="http://schemas.openxmlformats.org/officeDocument/2006/relationships/hyperlink" Target="http://nstu.ru/is" TargetMode="External"/><Relationship Id="rId10" Type="http://schemas.openxmlformats.org/officeDocument/2006/relationships/hyperlink" Target="https://vk.com/nstu_vk" TargetMode="External"/><Relationship Id="rId19" Type="http://schemas.openxmlformats.org/officeDocument/2006/relationships/hyperlink" Target="https://www.instagram.com/nstu_online/" TargetMode="External"/><Relationship Id="rId31" Type="http://schemas.openxmlformats.org/officeDocument/2006/relationships/hyperlink" Target="http://www.nstu.ru/pressreleases" TargetMode="External"/><Relationship Id="rId4" Type="http://schemas.openxmlformats.org/officeDocument/2006/relationships/image" Target="media/image1.png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4.png"/><Relationship Id="rId22" Type="http://schemas.openxmlformats.org/officeDocument/2006/relationships/hyperlink" Target="http://www.nstu.ru/fotobank/" TargetMode="External"/><Relationship Id="rId27" Type="http://schemas.openxmlformats.org/officeDocument/2006/relationships/hyperlink" Target="http://www.nstu.ru/video/" TargetMode="External"/><Relationship Id="rId30" Type="http://schemas.openxmlformats.org/officeDocument/2006/relationships/hyperlink" Target="http://www.nstu.ru/news" TargetMode="External"/><Relationship Id="rId35" Type="http://schemas.openxmlformats.org/officeDocument/2006/relationships/image" Target="media/image11.png"/><Relationship Id="rId8" Type="http://schemas.openxmlformats.org/officeDocument/2006/relationships/image" Target="media/image2.png"/><Relationship Id="rId3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</TotalTime>
  <Pages>2</Pages>
  <Words>543</Words>
  <Characters>3097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ISh</dc:creator>
  <cp:lastModifiedBy>ISh</cp:lastModifiedBy>
  <cp:revision>5</cp:revision>
  <dcterms:created xsi:type="dcterms:W3CDTF">2021-10-15T07:18:00Z</dcterms:created>
  <dcterms:modified xsi:type="dcterms:W3CDTF">2021-10-15T09:08:00Z</dcterms:modified>
</cp:coreProperties>
</file>