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5EF097" w14:textId="2A796ACD" w:rsidR="000A4EB0" w:rsidRDefault="000A4EB0" w:rsidP="00E8699D">
      <w:pPr>
        <w:suppressAutoHyphens/>
        <w:ind w:firstLine="0"/>
        <w:rPr>
          <w:rFonts w:cs="Times New Roman"/>
          <w:b/>
          <w:bCs/>
          <w:sz w:val="32"/>
          <w:szCs w:val="32"/>
        </w:rPr>
      </w:pPr>
      <w:r>
        <w:rPr>
          <w:rFonts w:cs="Times New Roman"/>
          <w:b/>
          <w:bCs/>
          <w:noProof/>
          <w:sz w:val="32"/>
          <w:szCs w:val="32"/>
          <w:lang w:eastAsia="ru-RU"/>
        </w:rPr>
        <w:drawing>
          <wp:inline distT="0" distB="0" distL="0" distR="0" wp14:anchorId="44C91A74" wp14:editId="3443DCC6">
            <wp:extent cx="6297930" cy="981710"/>
            <wp:effectExtent l="0" t="0" r="7620" b="889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7930" cy="981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A143997" w14:textId="0A2E9632" w:rsidR="000A4EB0" w:rsidRDefault="000A4EB0" w:rsidP="00E8699D">
      <w:pPr>
        <w:suppressAutoHyphens/>
        <w:ind w:firstLine="0"/>
        <w:rPr>
          <w:rFonts w:cs="Times New Roman"/>
          <w:b/>
          <w:bCs/>
          <w:sz w:val="32"/>
          <w:szCs w:val="32"/>
        </w:rPr>
      </w:pPr>
      <w:r>
        <w:rPr>
          <w:rFonts w:cs="Times New Roman"/>
          <w:b/>
          <w:bCs/>
          <w:sz w:val="32"/>
          <w:szCs w:val="32"/>
        </w:rPr>
        <w:t>7 октября</w:t>
      </w:r>
    </w:p>
    <w:p w14:paraId="6B16A615" w14:textId="63978803" w:rsidR="000A4EB0" w:rsidRDefault="000A4EB0" w:rsidP="00E8699D">
      <w:pPr>
        <w:suppressAutoHyphens/>
        <w:ind w:firstLine="0"/>
        <w:rPr>
          <w:rFonts w:cs="Times New Roman"/>
          <w:b/>
          <w:bCs/>
          <w:sz w:val="32"/>
          <w:szCs w:val="32"/>
        </w:rPr>
      </w:pPr>
      <w:r>
        <w:rPr>
          <w:rFonts w:cs="Times New Roman"/>
          <w:b/>
          <w:bCs/>
          <w:sz w:val="32"/>
          <w:szCs w:val="32"/>
        </w:rPr>
        <w:t>Пресс-релиз</w:t>
      </w:r>
    </w:p>
    <w:p w14:paraId="4749CA95" w14:textId="77777777" w:rsidR="000A4EB0" w:rsidRDefault="000A4EB0" w:rsidP="00E8699D">
      <w:pPr>
        <w:suppressAutoHyphens/>
        <w:ind w:firstLine="0"/>
        <w:rPr>
          <w:rFonts w:cs="Times New Roman"/>
          <w:b/>
          <w:bCs/>
          <w:sz w:val="32"/>
          <w:szCs w:val="32"/>
        </w:rPr>
      </w:pPr>
    </w:p>
    <w:p w14:paraId="1F0BD7C4" w14:textId="54F23636" w:rsidR="003034A0" w:rsidRPr="00E8699D" w:rsidRDefault="003034A0" w:rsidP="00E8699D">
      <w:pPr>
        <w:suppressAutoHyphens/>
        <w:ind w:firstLine="0"/>
        <w:rPr>
          <w:rFonts w:cs="Times New Roman"/>
          <w:b/>
          <w:bCs/>
          <w:sz w:val="32"/>
          <w:szCs w:val="32"/>
        </w:rPr>
      </w:pPr>
      <w:r w:rsidRPr="00E8699D">
        <w:rPr>
          <w:rFonts w:cs="Times New Roman"/>
          <w:b/>
          <w:bCs/>
          <w:sz w:val="32"/>
          <w:szCs w:val="32"/>
        </w:rPr>
        <w:t xml:space="preserve">НГТУ НЭТИ </w:t>
      </w:r>
      <w:r w:rsidR="000A4EB0">
        <w:rPr>
          <w:rFonts w:cs="Times New Roman"/>
          <w:b/>
          <w:bCs/>
          <w:sz w:val="32"/>
          <w:szCs w:val="32"/>
        </w:rPr>
        <w:t xml:space="preserve">получит более 90 млн </w:t>
      </w:r>
      <w:r w:rsidRPr="00E8699D">
        <w:rPr>
          <w:rFonts w:cs="Times New Roman"/>
          <w:b/>
          <w:bCs/>
          <w:sz w:val="32"/>
          <w:szCs w:val="32"/>
        </w:rPr>
        <w:t xml:space="preserve">на развитие </w:t>
      </w:r>
      <w:r w:rsidR="003973C9" w:rsidRPr="00E8699D">
        <w:rPr>
          <w:rFonts w:cs="Times New Roman"/>
          <w:b/>
          <w:bCs/>
          <w:sz w:val="32"/>
          <w:szCs w:val="32"/>
        </w:rPr>
        <w:t>Ц</w:t>
      </w:r>
      <w:r w:rsidRPr="00E8699D">
        <w:rPr>
          <w:rFonts w:cs="Times New Roman"/>
          <w:b/>
          <w:bCs/>
          <w:sz w:val="32"/>
          <w:szCs w:val="32"/>
        </w:rPr>
        <w:t>ентра трансфера технологий</w:t>
      </w:r>
      <w:r w:rsidR="00F30428">
        <w:rPr>
          <w:rFonts w:cs="Times New Roman"/>
          <w:b/>
          <w:bCs/>
          <w:sz w:val="32"/>
          <w:szCs w:val="32"/>
        </w:rPr>
        <w:t xml:space="preserve"> (ЦТТ)</w:t>
      </w:r>
    </w:p>
    <w:p w14:paraId="3EC4EBF0" w14:textId="77777777" w:rsidR="000A4EB0" w:rsidRDefault="000A4EB0" w:rsidP="00E8699D">
      <w:pPr>
        <w:suppressAutoHyphens/>
        <w:ind w:firstLine="0"/>
        <w:rPr>
          <w:rFonts w:cs="Times New Roman"/>
          <w:b/>
          <w:sz w:val="28"/>
          <w:szCs w:val="28"/>
        </w:rPr>
      </w:pPr>
    </w:p>
    <w:p w14:paraId="2864C541" w14:textId="780A50A6" w:rsidR="00F30428" w:rsidRPr="000A4EB0" w:rsidRDefault="003034A0" w:rsidP="00E8699D">
      <w:pPr>
        <w:suppressAutoHyphens/>
        <w:ind w:firstLine="0"/>
        <w:rPr>
          <w:rFonts w:cs="Times New Roman"/>
          <w:sz w:val="28"/>
          <w:szCs w:val="28"/>
        </w:rPr>
      </w:pPr>
      <w:bookmarkStart w:id="0" w:name="_GoBack"/>
      <w:bookmarkEnd w:id="0"/>
      <w:r w:rsidRPr="000A4EB0">
        <w:rPr>
          <w:rFonts w:cs="Times New Roman"/>
          <w:b/>
          <w:sz w:val="28"/>
          <w:szCs w:val="28"/>
        </w:rPr>
        <w:t>Новосибирский государственный технический университет НЭТИ выиграл конкурс грантов на создание и развитие центров трансфера технологий, осуществляющих коммерциализацию результатов интеллектуальной деятельности научных организаций и университетов.</w:t>
      </w:r>
      <w:r w:rsidRPr="000A4EB0">
        <w:rPr>
          <w:rFonts w:cs="Times New Roman"/>
          <w:sz w:val="28"/>
          <w:szCs w:val="28"/>
        </w:rPr>
        <w:t xml:space="preserve"> </w:t>
      </w:r>
    </w:p>
    <w:p w14:paraId="7EC2CF51" w14:textId="7073DFFC" w:rsidR="003034A0" w:rsidRPr="000A4EB0" w:rsidRDefault="003034A0" w:rsidP="00E8699D">
      <w:pPr>
        <w:suppressAutoHyphens/>
        <w:ind w:firstLine="0"/>
        <w:rPr>
          <w:rFonts w:cs="Times New Roman"/>
          <w:sz w:val="28"/>
          <w:szCs w:val="28"/>
        </w:rPr>
      </w:pPr>
      <w:r w:rsidRPr="000A4EB0">
        <w:rPr>
          <w:rFonts w:cs="Times New Roman"/>
          <w:sz w:val="28"/>
          <w:szCs w:val="28"/>
        </w:rPr>
        <w:t>Конкурс проводился в рамках федерального проекта «Развитие масштабных научных и научно-технологических проектов по приоритетным исследовательским направлениям» национального проекта «Наука и университеты».</w:t>
      </w:r>
      <w:r w:rsidRPr="000A4EB0">
        <w:rPr>
          <w:sz w:val="28"/>
          <w:szCs w:val="28"/>
        </w:rPr>
        <w:t xml:space="preserve"> </w:t>
      </w:r>
      <w:r w:rsidRPr="000A4EB0">
        <w:rPr>
          <w:rFonts w:cs="Times New Roman"/>
          <w:sz w:val="28"/>
          <w:szCs w:val="28"/>
        </w:rPr>
        <w:t xml:space="preserve">На развитие Центра трансфера технологий университет получит более 91 </w:t>
      </w:r>
      <w:r w:rsidR="002078A1" w:rsidRPr="000A4EB0">
        <w:rPr>
          <w:rFonts w:cs="Times New Roman"/>
          <w:sz w:val="28"/>
          <w:szCs w:val="28"/>
        </w:rPr>
        <w:t>миллиона</w:t>
      </w:r>
      <w:r w:rsidRPr="000A4EB0">
        <w:rPr>
          <w:rFonts w:cs="Times New Roman"/>
          <w:sz w:val="28"/>
          <w:szCs w:val="28"/>
        </w:rPr>
        <w:t xml:space="preserve"> рублей </w:t>
      </w:r>
      <w:r w:rsidR="002078A1" w:rsidRPr="000A4EB0">
        <w:rPr>
          <w:rFonts w:cs="Times New Roman"/>
          <w:sz w:val="28"/>
          <w:szCs w:val="28"/>
        </w:rPr>
        <w:t>до конца 2024 года.</w:t>
      </w:r>
    </w:p>
    <w:p w14:paraId="41E6219E" w14:textId="3538B22C" w:rsidR="00500C2D" w:rsidRPr="000A4EB0" w:rsidRDefault="00B2318F" w:rsidP="00E8699D">
      <w:pPr>
        <w:suppressAutoHyphens/>
        <w:ind w:firstLine="0"/>
        <w:rPr>
          <w:rFonts w:cs="Times New Roman"/>
          <w:sz w:val="28"/>
          <w:szCs w:val="28"/>
        </w:rPr>
      </w:pPr>
      <w:r w:rsidRPr="000A4EB0">
        <w:rPr>
          <w:rFonts w:cs="Times New Roman"/>
          <w:sz w:val="28"/>
          <w:szCs w:val="28"/>
        </w:rPr>
        <w:t>«</w:t>
      </w:r>
      <w:r w:rsidR="00500C2D" w:rsidRPr="000A4EB0">
        <w:rPr>
          <w:rFonts w:cs="Times New Roman"/>
          <w:sz w:val="28"/>
          <w:szCs w:val="28"/>
        </w:rPr>
        <w:t xml:space="preserve">Реализация программы развития Центра трансфера технологий позволит НГТУ </w:t>
      </w:r>
      <w:r w:rsidR="00E8699D" w:rsidRPr="000A4EB0">
        <w:rPr>
          <w:rFonts w:cs="Times New Roman"/>
          <w:sz w:val="28"/>
          <w:szCs w:val="28"/>
        </w:rPr>
        <w:t xml:space="preserve">НЭТИ </w:t>
      </w:r>
      <w:r w:rsidR="00500C2D" w:rsidRPr="000A4EB0">
        <w:rPr>
          <w:rFonts w:cs="Times New Roman"/>
          <w:sz w:val="28"/>
          <w:szCs w:val="28"/>
        </w:rPr>
        <w:t xml:space="preserve">стать </w:t>
      </w:r>
      <w:proofErr w:type="spellStart"/>
      <w:r w:rsidR="00500C2D" w:rsidRPr="000A4EB0">
        <w:rPr>
          <w:rFonts w:cs="Times New Roman"/>
          <w:sz w:val="28"/>
          <w:szCs w:val="28"/>
        </w:rPr>
        <w:t>хабом</w:t>
      </w:r>
      <w:proofErr w:type="spellEnd"/>
      <w:r w:rsidR="00500C2D" w:rsidRPr="000A4EB0">
        <w:rPr>
          <w:rFonts w:cs="Times New Roman"/>
          <w:sz w:val="28"/>
          <w:szCs w:val="28"/>
        </w:rPr>
        <w:t xml:space="preserve"> для взаимодействия вузов и научных организаций с промышленностью Сибирского федерального округа в области специализации ЦТТ </w:t>
      </w:r>
      <w:r w:rsidR="00E8699D" w:rsidRPr="000A4EB0">
        <w:rPr>
          <w:rFonts w:cs="Times New Roman"/>
          <w:sz w:val="28"/>
          <w:szCs w:val="28"/>
        </w:rPr>
        <w:t>—</w:t>
      </w:r>
      <w:r w:rsidR="00500C2D" w:rsidRPr="000A4EB0">
        <w:rPr>
          <w:rFonts w:cs="Times New Roman"/>
          <w:sz w:val="28"/>
          <w:szCs w:val="28"/>
        </w:rPr>
        <w:t xml:space="preserve"> силовая электроника и электроэнергетика</w:t>
      </w:r>
      <w:r w:rsidR="007162F1" w:rsidRPr="000A4EB0">
        <w:rPr>
          <w:rFonts w:cs="Times New Roman"/>
          <w:sz w:val="28"/>
          <w:szCs w:val="28"/>
        </w:rPr>
        <w:t>, функциональные материалы специального назначения</w:t>
      </w:r>
      <w:r w:rsidR="00B46980" w:rsidRPr="000A4EB0">
        <w:rPr>
          <w:rFonts w:cs="Times New Roman"/>
          <w:sz w:val="28"/>
          <w:szCs w:val="28"/>
        </w:rPr>
        <w:t xml:space="preserve">, </w:t>
      </w:r>
      <w:r w:rsidR="007162F1" w:rsidRPr="000A4EB0">
        <w:rPr>
          <w:rFonts w:cs="Times New Roman"/>
          <w:sz w:val="28"/>
          <w:szCs w:val="28"/>
        </w:rPr>
        <w:t>новые материалы для электроники и электротехники</w:t>
      </w:r>
      <w:r w:rsidR="008A73D0" w:rsidRPr="000A4EB0">
        <w:rPr>
          <w:rFonts w:cs="Times New Roman"/>
          <w:sz w:val="28"/>
          <w:szCs w:val="28"/>
        </w:rPr>
        <w:t xml:space="preserve">. ЦТТ НГТУ ориентирован на вхождение в национальную экосистему центров трансфера технологий, коммерциализацию результатов интеллектуальной деятельности, реализацию образовательных программ для формирования компетенций в области интеллектуальной собственности и коммерциализации РИД, вовлечение молодежи в инновационную </w:t>
      </w:r>
      <w:r w:rsidR="008A73D0" w:rsidRPr="000A4EB0">
        <w:rPr>
          <w:rFonts w:cs="Times New Roman"/>
          <w:sz w:val="28"/>
          <w:szCs w:val="28"/>
        </w:rPr>
        <w:lastRenderedPageBreak/>
        <w:t>деятельность</w:t>
      </w:r>
      <w:r w:rsidRPr="000A4EB0">
        <w:rPr>
          <w:rFonts w:cs="Times New Roman"/>
          <w:sz w:val="28"/>
          <w:szCs w:val="28"/>
        </w:rPr>
        <w:t xml:space="preserve">», </w:t>
      </w:r>
      <w:r w:rsidR="00F30428" w:rsidRPr="000A4EB0">
        <w:rPr>
          <w:rFonts w:cs="Times New Roman"/>
          <w:sz w:val="28"/>
          <w:szCs w:val="28"/>
        </w:rPr>
        <w:t>—</w:t>
      </w:r>
      <w:r w:rsidRPr="000A4EB0">
        <w:rPr>
          <w:rFonts w:cs="Times New Roman"/>
          <w:sz w:val="28"/>
          <w:szCs w:val="28"/>
        </w:rPr>
        <w:t xml:space="preserve"> </w:t>
      </w:r>
      <w:r w:rsidR="00E8699D" w:rsidRPr="000A4EB0">
        <w:rPr>
          <w:rFonts w:cs="Times New Roman"/>
          <w:sz w:val="28"/>
          <w:szCs w:val="28"/>
        </w:rPr>
        <w:t>проком</w:t>
      </w:r>
      <w:r w:rsidRPr="000A4EB0">
        <w:rPr>
          <w:rFonts w:cs="Times New Roman"/>
          <w:iCs/>
          <w:sz w:val="28"/>
          <w:szCs w:val="28"/>
        </w:rPr>
        <w:t>ментир</w:t>
      </w:r>
      <w:r w:rsidR="00E8699D" w:rsidRPr="000A4EB0">
        <w:rPr>
          <w:rFonts w:cs="Times New Roman"/>
          <w:iCs/>
          <w:sz w:val="28"/>
          <w:szCs w:val="28"/>
        </w:rPr>
        <w:t>овала</w:t>
      </w:r>
      <w:r w:rsidR="007162F1" w:rsidRPr="000A4EB0">
        <w:rPr>
          <w:iCs/>
          <w:sz w:val="28"/>
          <w:szCs w:val="28"/>
        </w:rPr>
        <w:t xml:space="preserve"> </w:t>
      </w:r>
      <w:r w:rsidRPr="000A4EB0">
        <w:rPr>
          <w:iCs/>
          <w:sz w:val="28"/>
          <w:szCs w:val="28"/>
        </w:rPr>
        <w:t>проректор по инновациям и развитию НГТУ Марина Хайруллина.</w:t>
      </w:r>
    </w:p>
    <w:p w14:paraId="7942204C" w14:textId="1364406E" w:rsidR="004746F7" w:rsidRPr="000A4EB0" w:rsidRDefault="00082D89" w:rsidP="00E8699D">
      <w:pPr>
        <w:suppressAutoHyphens/>
        <w:ind w:firstLine="0"/>
        <w:rPr>
          <w:rFonts w:cs="Times New Roman"/>
          <w:b/>
          <w:bCs/>
          <w:sz w:val="28"/>
          <w:szCs w:val="28"/>
        </w:rPr>
      </w:pPr>
      <w:r w:rsidRPr="000A4EB0">
        <w:rPr>
          <w:rFonts w:cs="Times New Roman"/>
          <w:b/>
          <w:bCs/>
          <w:sz w:val="28"/>
          <w:szCs w:val="28"/>
        </w:rPr>
        <w:t>Программа развития ЦТТ НГТУ до 2025 года включает</w:t>
      </w:r>
      <w:r w:rsidR="004746F7" w:rsidRPr="000A4EB0">
        <w:rPr>
          <w:rFonts w:cs="Times New Roman"/>
          <w:b/>
          <w:bCs/>
          <w:sz w:val="28"/>
          <w:szCs w:val="28"/>
        </w:rPr>
        <w:t>:</w:t>
      </w:r>
    </w:p>
    <w:p w14:paraId="16993A55" w14:textId="73899B4E" w:rsidR="00082D89" w:rsidRPr="000A4EB0" w:rsidRDefault="00082D89" w:rsidP="00E8699D">
      <w:pPr>
        <w:pStyle w:val="a3"/>
        <w:numPr>
          <w:ilvl w:val="0"/>
          <w:numId w:val="2"/>
        </w:numPr>
        <w:suppressAutoHyphens/>
        <w:rPr>
          <w:sz w:val="28"/>
          <w:szCs w:val="28"/>
        </w:rPr>
      </w:pPr>
      <w:r w:rsidRPr="000A4EB0">
        <w:rPr>
          <w:rFonts w:cs="Times New Roman"/>
          <w:b/>
          <w:bCs/>
          <w:sz w:val="28"/>
          <w:szCs w:val="28"/>
        </w:rPr>
        <w:t>мероприятия в сфере экономики и маркетинга</w:t>
      </w:r>
      <w:r w:rsidR="008A73D0" w:rsidRPr="000A4EB0">
        <w:rPr>
          <w:rFonts w:cs="Times New Roman"/>
          <w:sz w:val="28"/>
          <w:szCs w:val="28"/>
        </w:rPr>
        <w:t xml:space="preserve"> </w:t>
      </w:r>
      <w:r w:rsidR="00E8699D" w:rsidRPr="000A4EB0">
        <w:rPr>
          <w:rFonts w:cs="Times New Roman"/>
          <w:sz w:val="28"/>
          <w:szCs w:val="28"/>
        </w:rPr>
        <w:t>—</w:t>
      </w:r>
      <w:r w:rsidR="008A73D0" w:rsidRPr="000A4EB0">
        <w:rPr>
          <w:rFonts w:cs="Times New Roman"/>
          <w:sz w:val="28"/>
          <w:szCs w:val="28"/>
        </w:rPr>
        <w:t xml:space="preserve"> </w:t>
      </w:r>
      <w:r w:rsidR="004746F7" w:rsidRPr="000A4EB0">
        <w:rPr>
          <w:rFonts w:cs="Times New Roman"/>
          <w:sz w:val="28"/>
          <w:szCs w:val="28"/>
        </w:rPr>
        <w:t>разработку и реализацию стратегий коммерциализации РИД</w:t>
      </w:r>
      <w:r w:rsidR="00AA3404" w:rsidRPr="000A4EB0">
        <w:rPr>
          <w:rFonts w:cs="Times New Roman"/>
          <w:sz w:val="28"/>
          <w:szCs w:val="28"/>
        </w:rPr>
        <w:t>;</w:t>
      </w:r>
      <w:r w:rsidR="004746F7" w:rsidRPr="000A4EB0">
        <w:rPr>
          <w:rFonts w:cs="Times New Roman"/>
          <w:sz w:val="28"/>
          <w:szCs w:val="28"/>
        </w:rPr>
        <w:t xml:space="preserve"> содействие научным организациям и вузам в коммерциализации РИД по специализации ЦТТ</w:t>
      </w:r>
      <w:r w:rsidR="00AA3404" w:rsidRPr="000A4EB0">
        <w:rPr>
          <w:sz w:val="28"/>
          <w:szCs w:val="28"/>
        </w:rPr>
        <w:t>;</w:t>
      </w:r>
      <w:r w:rsidR="004746F7" w:rsidRPr="000A4EB0">
        <w:rPr>
          <w:sz w:val="28"/>
          <w:szCs w:val="28"/>
        </w:rPr>
        <w:t xml:space="preserve"> оценку стоимости объектов интеллектуальной собственности и др.</w:t>
      </w:r>
      <w:r w:rsidR="005C3A86" w:rsidRPr="000A4EB0">
        <w:rPr>
          <w:sz w:val="28"/>
          <w:szCs w:val="28"/>
        </w:rPr>
        <w:t>;</w:t>
      </w:r>
    </w:p>
    <w:p w14:paraId="787E91B8" w14:textId="0FCD2D3B" w:rsidR="004746F7" w:rsidRPr="000A4EB0" w:rsidRDefault="004746F7" w:rsidP="00E8699D">
      <w:pPr>
        <w:pStyle w:val="a3"/>
        <w:numPr>
          <w:ilvl w:val="0"/>
          <w:numId w:val="2"/>
        </w:numPr>
        <w:suppressAutoHyphens/>
        <w:rPr>
          <w:sz w:val="28"/>
          <w:szCs w:val="28"/>
        </w:rPr>
      </w:pPr>
      <w:r w:rsidRPr="000A4EB0">
        <w:rPr>
          <w:b/>
          <w:bCs/>
          <w:sz w:val="28"/>
          <w:szCs w:val="28"/>
        </w:rPr>
        <w:t>мероприятия в сфере права</w:t>
      </w:r>
      <w:r w:rsidR="008A73D0" w:rsidRPr="000A4EB0">
        <w:rPr>
          <w:b/>
          <w:bCs/>
          <w:sz w:val="28"/>
          <w:szCs w:val="28"/>
        </w:rPr>
        <w:t xml:space="preserve"> </w:t>
      </w:r>
      <w:r w:rsidR="00E8699D" w:rsidRPr="000A4EB0">
        <w:rPr>
          <w:sz w:val="28"/>
          <w:szCs w:val="28"/>
        </w:rPr>
        <w:t>—</w:t>
      </w:r>
      <w:r w:rsidR="008A73D0" w:rsidRPr="000A4EB0">
        <w:rPr>
          <w:sz w:val="28"/>
          <w:szCs w:val="28"/>
        </w:rPr>
        <w:t xml:space="preserve"> </w:t>
      </w:r>
      <w:r w:rsidR="00AA3404" w:rsidRPr="000A4EB0">
        <w:rPr>
          <w:sz w:val="28"/>
          <w:szCs w:val="28"/>
        </w:rPr>
        <w:t>разработку гибкой системы управления интеллектуальными правами на основе постоянного мониторинга; разработку патентных стратегий и др.</w:t>
      </w:r>
      <w:r w:rsidR="005C3A86" w:rsidRPr="000A4EB0">
        <w:rPr>
          <w:sz w:val="28"/>
          <w:szCs w:val="28"/>
        </w:rPr>
        <w:t>;</w:t>
      </w:r>
    </w:p>
    <w:p w14:paraId="14A6475B" w14:textId="05625123" w:rsidR="004746F7" w:rsidRPr="000A4EB0" w:rsidRDefault="00AA3404" w:rsidP="00E8699D">
      <w:pPr>
        <w:pStyle w:val="a3"/>
        <w:numPr>
          <w:ilvl w:val="0"/>
          <w:numId w:val="2"/>
        </w:numPr>
        <w:suppressAutoHyphens/>
        <w:rPr>
          <w:rFonts w:cs="Times New Roman"/>
          <w:sz w:val="28"/>
          <w:szCs w:val="28"/>
        </w:rPr>
      </w:pPr>
      <w:r w:rsidRPr="000A4EB0">
        <w:rPr>
          <w:b/>
          <w:bCs/>
          <w:sz w:val="28"/>
          <w:szCs w:val="28"/>
        </w:rPr>
        <w:t>организационные и технические мероприятия</w:t>
      </w:r>
      <w:r w:rsidRPr="000A4EB0">
        <w:rPr>
          <w:sz w:val="28"/>
          <w:szCs w:val="28"/>
        </w:rPr>
        <w:t xml:space="preserve"> </w:t>
      </w:r>
      <w:r w:rsidR="00E8699D" w:rsidRPr="000A4EB0">
        <w:rPr>
          <w:sz w:val="28"/>
          <w:szCs w:val="28"/>
        </w:rPr>
        <w:t>—</w:t>
      </w:r>
      <w:r w:rsidR="008A73D0" w:rsidRPr="000A4EB0">
        <w:rPr>
          <w:sz w:val="28"/>
          <w:szCs w:val="28"/>
        </w:rPr>
        <w:t xml:space="preserve"> </w:t>
      </w:r>
      <w:r w:rsidRPr="000A4EB0">
        <w:rPr>
          <w:rFonts w:cs="Times New Roman"/>
          <w:sz w:val="28"/>
          <w:szCs w:val="28"/>
        </w:rPr>
        <w:t xml:space="preserve">организация на базе ЦТТ НГТУ </w:t>
      </w:r>
      <w:r w:rsidR="00E8699D" w:rsidRPr="000A4EB0">
        <w:rPr>
          <w:rFonts w:cs="Times New Roman"/>
          <w:sz w:val="28"/>
          <w:szCs w:val="28"/>
        </w:rPr>
        <w:t xml:space="preserve">НЭТИ </w:t>
      </w:r>
      <w:r w:rsidRPr="000A4EB0">
        <w:rPr>
          <w:rFonts w:cs="Times New Roman"/>
          <w:sz w:val="28"/>
          <w:szCs w:val="28"/>
        </w:rPr>
        <w:t xml:space="preserve">постоянно действующей площадки («единого окна») для коммуникаций вузов и научных организаций, индустриальных партнеров, на которой аккумулируются ресурсы и проводится высокоуровневая экспертиза новых технологий для промышленной электроники, электротехники и электроэнергетики; реализация программ ДПО в сфере управления интеллектуальной собственностью (совместно с </w:t>
      </w:r>
      <w:r w:rsidR="003A49FD" w:rsidRPr="000A4EB0">
        <w:rPr>
          <w:rFonts w:cs="Times New Roman"/>
          <w:sz w:val="28"/>
          <w:szCs w:val="28"/>
        </w:rPr>
        <w:t>ФИПС</w:t>
      </w:r>
      <w:r w:rsidRPr="000A4EB0">
        <w:rPr>
          <w:rFonts w:cs="Times New Roman"/>
          <w:sz w:val="28"/>
          <w:szCs w:val="28"/>
        </w:rPr>
        <w:t>)</w:t>
      </w:r>
      <w:r w:rsidR="00F81806" w:rsidRPr="000A4EB0">
        <w:rPr>
          <w:rFonts w:cs="Times New Roman"/>
          <w:sz w:val="28"/>
          <w:szCs w:val="28"/>
        </w:rPr>
        <w:t xml:space="preserve">; создание консорциума организаций в сфере электроники и интеллектуальной энергетики для объединения усилий и ресурсов в сфере трансфера технологий, в том числе в рамках крупных проектов; </w:t>
      </w:r>
    </w:p>
    <w:p w14:paraId="65C90B7D" w14:textId="5A3BA432" w:rsidR="00AA3404" w:rsidRPr="000A4EB0" w:rsidRDefault="00F81806" w:rsidP="00E8699D">
      <w:pPr>
        <w:pStyle w:val="a3"/>
        <w:numPr>
          <w:ilvl w:val="0"/>
          <w:numId w:val="2"/>
        </w:numPr>
        <w:suppressAutoHyphens/>
        <w:rPr>
          <w:rFonts w:cs="Times New Roman"/>
          <w:sz w:val="28"/>
          <w:szCs w:val="28"/>
        </w:rPr>
      </w:pPr>
      <w:r w:rsidRPr="000A4EB0">
        <w:rPr>
          <w:rFonts w:cs="Times New Roman"/>
          <w:b/>
          <w:bCs/>
          <w:sz w:val="28"/>
          <w:szCs w:val="28"/>
        </w:rPr>
        <w:lastRenderedPageBreak/>
        <w:t>мероприятия по развитию национальной системы трансфера технологий и ее участников</w:t>
      </w:r>
      <w:r w:rsidR="008A73D0" w:rsidRPr="000A4EB0">
        <w:rPr>
          <w:rFonts w:cs="Times New Roman"/>
          <w:sz w:val="28"/>
          <w:szCs w:val="28"/>
        </w:rPr>
        <w:t xml:space="preserve"> </w:t>
      </w:r>
      <w:r w:rsidR="00E8699D" w:rsidRPr="000A4EB0">
        <w:rPr>
          <w:rFonts w:cs="Times New Roman"/>
          <w:sz w:val="28"/>
          <w:szCs w:val="28"/>
        </w:rPr>
        <w:t>—</w:t>
      </w:r>
      <w:r w:rsidRPr="000A4EB0">
        <w:rPr>
          <w:rFonts w:cs="Times New Roman"/>
          <w:sz w:val="28"/>
          <w:szCs w:val="28"/>
        </w:rPr>
        <w:t xml:space="preserve"> </w:t>
      </w:r>
      <w:r w:rsidR="003A49FD" w:rsidRPr="000A4EB0">
        <w:rPr>
          <w:rFonts w:cs="Times New Roman"/>
          <w:sz w:val="28"/>
          <w:szCs w:val="28"/>
        </w:rPr>
        <w:t>вхождение в партнерскую сеть и подключение к цифр</w:t>
      </w:r>
      <w:r w:rsidR="005C3A86" w:rsidRPr="000A4EB0">
        <w:rPr>
          <w:rFonts w:cs="Times New Roman"/>
          <w:sz w:val="28"/>
          <w:szCs w:val="28"/>
        </w:rPr>
        <w:t>овым сервисам и платформам НАТТ</w:t>
      </w:r>
      <w:r w:rsidR="003A49FD" w:rsidRPr="000A4EB0">
        <w:rPr>
          <w:rFonts w:cs="Times New Roman"/>
          <w:sz w:val="28"/>
          <w:szCs w:val="28"/>
        </w:rPr>
        <w:t xml:space="preserve"> и др.</w:t>
      </w:r>
    </w:p>
    <w:p w14:paraId="766A6E2A" w14:textId="13431F7D" w:rsidR="00DE750D" w:rsidRPr="000A4EB0" w:rsidRDefault="00DE750D" w:rsidP="00E8699D">
      <w:pPr>
        <w:ind w:firstLine="0"/>
        <w:rPr>
          <w:rFonts w:cs="Times New Roman"/>
          <w:sz w:val="28"/>
          <w:szCs w:val="28"/>
        </w:rPr>
      </w:pPr>
      <w:r w:rsidRPr="000A4EB0">
        <w:rPr>
          <w:rFonts w:cs="Times New Roman"/>
          <w:sz w:val="28"/>
          <w:szCs w:val="28"/>
        </w:rPr>
        <w:t>НГТУ НЭТИ приглашает заинтересованных участников экосистемы трансфера технологий к сотрудничеству и развитию сетевого взаимодействия на российском и международном рынках.</w:t>
      </w:r>
    </w:p>
    <w:p w14:paraId="5608C644" w14:textId="56F5E084" w:rsidR="0098514E" w:rsidRPr="000A4EB0" w:rsidRDefault="0098514E" w:rsidP="00E8699D">
      <w:pPr>
        <w:ind w:firstLine="0"/>
        <w:rPr>
          <w:rFonts w:cs="Times New Roman"/>
          <w:b/>
          <w:bCs/>
          <w:sz w:val="28"/>
          <w:szCs w:val="28"/>
        </w:rPr>
      </w:pPr>
      <w:r w:rsidRPr="000A4EB0">
        <w:rPr>
          <w:rFonts w:cs="Times New Roman"/>
          <w:b/>
          <w:bCs/>
          <w:sz w:val="28"/>
          <w:szCs w:val="28"/>
        </w:rPr>
        <w:t>Контакты ЦТТ</w:t>
      </w:r>
    </w:p>
    <w:p w14:paraId="45072590" w14:textId="6649349A" w:rsidR="0098514E" w:rsidRPr="000A4EB0" w:rsidRDefault="0098514E" w:rsidP="00E8699D">
      <w:pPr>
        <w:ind w:firstLine="0"/>
        <w:rPr>
          <w:rFonts w:cs="Times New Roman"/>
          <w:sz w:val="28"/>
          <w:szCs w:val="28"/>
        </w:rPr>
      </w:pPr>
      <w:r w:rsidRPr="000A4EB0">
        <w:rPr>
          <w:rFonts w:cs="Times New Roman"/>
          <w:b/>
          <w:bCs/>
          <w:sz w:val="28"/>
          <w:szCs w:val="28"/>
        </w:rPr>
        <w:t>Партнерам:</w:t>
      </w:r>
      <w:r w:rsidRPr="000A4EB0">
        <w:rPr>
          <w:sz w:val="28"/>
          <w:szCs w:val="28"/>
        </w:rPr>
        <w:t xml:space="preserve"> </w:t>
      </w:r>
      <w:r w:rsidR="005F29C0" w:rsidRPr="000A4EB0">
        <w:rPr>
          <w:rFonts w:cs="Times New Roman"/>
          <w:sz w:val="28"/>
          <w:szCs w:val="28"/>
        </w:rPr>
        <w:t xml:space="preserve">Кирилл </w:t>
      </w:r>
      <w:r w:rsidRPr="000A4EB0">
        <w:rPr>
          <w:rFonts w:cs="Times New Roman"/>
          <w:sz w:val="28"/>
          <w:szCs w:val="28"/>
        </w:rPr>
        <w:t xml:space="preserve">Зубарев, </w:t>
      </w:r>
      <w:r w:rsidR="00E8699D" w:rsidRPr="000A4EB0">
        <w:rPr>
          <w:rFonts w:cs="Times New Roman"/>
          <w:sz w:val="28"/>
          <w:szCs w:val="28"/>
        </w:rPr>
        <w:t>+7 </w:t>
      </w:r>
      <w:r w:rsidRPr="000A4EB0">
        <w:rPr>
          <w:rFonts w:cs="Times New Roman"/>
          <w:sz w:val="28"/>
          <w:szCs w:val="28"/>
        </w:rPr>
        <w:t>913</w:t>
      </w:r>
      <w:r w:rsidR="00E8699D" w:rsidRPr="000A4EB0">
        <w:rPr>
          <w:rFonts w:cs="Times New Roman"/>
          <w:sz w:val="28"/>
          <w:szCs w:val="28"/>
        </w:rPr>
        <w:t> </w:t>
      </w:r>
      <w:r w:rsidRPr="000A4EB0">
        <w:rPr>
          <w:rFonts w:cs="Times New Roman"/>
          <w:sz w:val="28"/>
          <w:szCs w:val="28"/>
        </w:rPr>
        <w:t>948</w:t>
      </w:r>
      <w:r w:rsidR="00E8699D" w:rsidRPr="000A4EB0">
        <w:rPr>
          <w:rFonts w:cs="Times New Roman"/>
          <w:sz w:val="28"/>
          <w:szCs w:val="28"/>
        </w:rPr>
        <w:t xml:space="preserve"> </w:t>
      </w:r>
      <w:r w:rsidRPr="000A4EB0">
        <w:rPr>
          <w:rFonts w:cs="Times New Roman"/>
          <w:sz w:val="28"/>
          <w:szCs w:val="28"/>
        </w:rPr>
        <w:t>01</w:t>
      </w:r>
      <w:r w:rsidR="00E8699D" w:rsidRPr="000A4EB0">
        <w:rPr>
          <w:rFonts w:cs="Times New Roman"/>
          <w:sz w:val="28"/>
          <w:szCs w:val="28"/>
        </w:rPr>
        <w:t xml:space="preserve"> </w:t>
      </w:r>
      <w:r w:rsidRPr="000A4EB0">
        <w:rPr>
          <w:rFonts w:cs="Times New Roman"/>
          <w:sz w:val="28"/>
          <w:szCs w:val="28"/>
        </w:rPr>
        <w:t>52, shkr@bk.ru</w:t>
      </w:r>
    </w:p>
    <w:p w14:paraId="263D16FB" w14:textId="738808DA" w:rsidR="0098514E" w:rsidRPr="000A4EB0" w:rsidRDefault="0098514E" w:rsidP="00E8699D">
      <w:pPr>
        <w:ind w:firstLine="0"/>
        <w:rPr>
          <w:rFonts w:cs="Times New Roman"/>
          <w:sz w:val="28"/>
          <w:szCs w:val="28"/>
        </w:rPr>
      </w:pPr>
      <w:r w:rsidRPr="000A4EB0">
        <w:rPr>
          <w:rFonts w:cs="Times New Roman"/>
          <w:b/>
          <w:bCs/>
          <w:sz w:val="28"/>
          <w:szCs w:val="28"/>
        </w:rPr>
        <w:t>Разработчикам:</w:t>
      </w:r>
      <w:r w:rsidRPr="000A4EB0">
        <w:rPr>
          <w:sz w:val="28"/>
          <w:szCs w:val="28"/>
        </w:rPr>
        <w:t xml:space="preserve"> </w:t>
      </w:r>
      <w:r w:rsidR="005F29C0" w:rsidRPr="000A4EB0">
        <w:rPr>
          <w:rFonts w:cs="Times New Roman"/>
          <w:sz w:val="28"/>
          <w:szCs w:val="28"/>
        </w:rPr>
        <w:t xml:space="preserve">Ирина </w:t>
      </w:r>
      <w:r w:rsidRPr="000A4EB0">
        <w:rPr>
          <w:rFonts w:cs="Times New Roman"/>
          <w:sz w:val="28"/>
          <w:szCs w:val="28"/>
        </w:rPr>
        <w:t>Долгих</w:t>
      </w:r>
      <w:r w:rsidR="00E8699D" w:rsidRPr="000A4EB0">
        <w:rPr>
          <w:rFonts w:cs="Times New Roman"/>
          <w:sz w:val="28"/>
          <w:szCs w:val="28"/>
        </w:rPr>
        <w:t>, +7 </w:t>
      </w:r>
      <w:r w:rsidRPr="000A4EB0">
        <w:rPr>
          <w:rFonts w:cs="Times New Roman"/>
          <w:sz w:val="28"/>
          <w:szCs w:val="28"/>
        </w:rPr>
        <w:t>923</w:t>
      </w:r>
      <w:r w:rsidR="00E8699D" w:rsidRPr="000A4EB0">
        <w:rPr>
          <w:rFonts w:cs="Times New Roman"/>
          <w:sz w:val="28"/>
          <w:szCs w:val="28"/>
        </w:rPr>
        <w:t> </w:t>
      </w:r>
      <w:r w:rsidRPr="000A4EB0">
        <w:rPr>
          <w:rFonts w:cs="Times New Roman"/>
          <w:sz w:val="28"/>
          <w:szCs w:val="28"/>
        </w:rPr>
        <w:t>700</w:t>
      </w:r>
      <w:r w:rsidR="00E8699D" w:rsidRPr="000A4EB0">
        <w:rPr>
          <w:rFonts w:cs="Times New Roman"/>
          <w:sz w:val="28"/>
          <w:szCs w:val="28"/>
        </w:rPr>
        <w:t xml:space="preserve"> </w:t>
      </w:r>
      <w:r w:rsidRPr="000A4EB0">
        <w:rPr>
          <w:rFonts w:cs="Times New Roman"/>
          <w:sz w:val="28"/>
          <w:szCs w:val="28"/>
        </w:rPr>
        <w:t>45</w:t>
      </w:r>
      <w:r w:rsidR="00E8699D" w:rsidRPr="000A4EB0">
        <w:rPr>
          <w:rFonts w:cs="Times New Roman"/>
          <w:sz w:val="28"/>
          <w:szCs w:val="28"/>
        </w:rPr>
        <w:t xml:space="preserve"> </w:t>
      </w:r>
      <w:r w:rsidRPr="000A4EB0">
        <w:rPr>
          <w:rFonts w:cs="Times New Roman"/>
          <w:sz w:val="28"/>
          <w:szCs w:val="28"/>
        </w:rPr>
        <w:t>80, irina.vl.dolgikh@gmail.com</w:t>
      </w:r>
    </w:p>
    <w:p w14:paraId="7E829954" w14:textId="44C876A0" w:rsidR="0098514E" w:rsidRPr="000A4EB0" w:rsidRDefault="000A4EB0" w:rsidP="00E8699D">
      <w:pPr>
        <w:ind w:firstLine="0"/>
        <w:rPr>
          <w:rFonts w:cs="Times New Roman"/>
          <w:sz w:val="28"/>
          <w:szCs w:val="28"/>
        </w:rPr>
      </w:pPr>
      <w:hyperlink r:id="rId6" w:history="1">
        <w:r w:rsidR="0098514E" w:rsidRPr="000A4EB0">
          <w:rPr>
            <w:rStyle w:val="a4"/>
            <w:rFonts w:cs="Times New Roman"/>
            <w:b/>
            <w:bCs/>
            <w:sz w:val="28"/>
            <w:szCs w:val="28"/>
          </w:rPr>
          <w:t>Сайт</w:t>
        </w:r>
      </w:hyperlink>
    </w:p>
    <w:p w14:paraId="3668FA21" w14:textId="55F32DEA" w:rsidR="00082D89" w:rsidRPr="000A4EB0" w:rsidRDefault="000A4EB0" w:rsidP="00E8699D">
      <w:pPr>
        <w:ind w:firstLine="0"/>
        <w:rPr>
          <w:rFonts w:cs="Times New Roman"/>
          <w:sz w:val="28"/>
          <w:szCs w:val="28"/>
        </w:rPr>
      </w:pPr>
      <w:hyperlink r:id="rId7" w:history="1">
        <w:r w:rsidR="004055C4" w:rsidRPr="000A4EB0">
          <w:rPr>
            <w:rStyle w:val="a4"/>
            <w:rFonts w:cs="Times New Roman"/>
            <w:b/>
            <w:bCs/>
            <w:sz w:val="28"/>
            <w:szCs w:val="28"/>
          </w:rPr>
          <w:t>Ближайшее мероприятие</w:t>
        </w:r>
      </w:hyperlink>
      <w:r w:rsidR="004055C4" w:rsidRPr="000A4EB0">
        <w:rPr>
          <w:rFonts w:cs="Times New Roman"/>
          <w:b/>
          <w:bCs/>
          <w:sz w:val="28"/>
          <w:szCs w:val="28"/>
        </w:rPr>
        <w:t xml:space="preserve"> </w:t>
      </w:r>
      <w:r w:rsidR="004055C4" w:rsidRPr="000A4EB0">
        <w:rPr>
          <w:rFonts w:cs="Times New Roman"/>
          <w:sz w:val="28"/>
          <w:szCs w:val="28"/>
        </w:rPr>
        <w:t>Центра трансфера технологий НГТУ</w:t>
      </w:r>
      <w:r w:rsidR="0098514E" w:rsidRPr="000A4EB0">
        <w:rPr>
          <w:rFonts w:cs="Times New Roman"/>
          <w:sz w:val="28"/>
          <w:szCs w:val="28"/>
        </w:rPr>
        <w:t xml:space="preserve"> </w:t>
      </w:r>
      <w:r w:rsidR="00E8699D" w:rsidRPr="000A4EB0">
        <w:rPr>
          <w:rFonts w:cs="Times New Roman"/>
          <w:sz w:val="28"/>
          <w:szCs w:val="28"/>
        </w:rPr>
        <w:t xml:space="preserve">НЭТИ пройдет </w:t>
      </w:r>
      <w:r w:rsidR="00E8699D" w:rsidRPr="000A4EB0">
        <w:rPr>
          <w:rFonts w:cs="Times New Roman"/>
          <w:b/>
          <w:sz w:val="28"/>
          <w:szCs w:val="28"/>
        </w:rPr>
        <w:t>15 октября</w:t>
      </w:r>
      <w:r w:rsidR="00E8699D" w:rsidRPr="000A4EB0">
        <w:rPr>
          <w:rFonts w:cs="Times New Roman"/>
          <w:sz w:val="28"/>
          <w:szCs w:val="28"/>
        </w:rPr>
        <w:t xml:space="preserve"> </w:t>
      </w:r>
      <w:r w:rsidR="0098514E" w:rsidRPr="000A4EB0">
        <w:rPr>
          <w:rFonts w:cs="Times New Roman"/>
          <w:sz w:val="28"/>
          <w:szCs w:val="28"/>
        </w:rPr>
        <w:t xml:space="preserve">совместно с </w:t>
      </w:r>
      <w:r w:rsidR="00451682" w:rsidRPr="000A4EB0">
        <w:rPr>
          <w:rFonts w:cs="Times New Roman"/>
          <w:sz w:val="28"/>
          <w:szCs w:val="28"/>
        </w:rPr>
        <w:t xml:space="preserve">компанией </w:t>
      </w:r>
      <w:r w:rsidR="0098514E" w:rsidRPr="000A4EB0">
        <w:rPr>
          <w:rFonts w:cs="Times New Roman"/>
          <w:sz w:val="28"/>
          <w:szCs w:val="28"/>
          <w:lang w:val="en-US"/>
        </w:rPr>
        <w:t>Win</w:t>
      </w:r>
      <w:r w:rsidR="0098514E" w:rsidRPr="000A4EB0">
        <w:rPr>
          <w:rFonts w:cs="Times New Roman"/>
          <w:sz w:val="28"/>
          <w:szCs w:val="28"/>
        </w:rPr>
        <w:t xml:space="preserve"> </w:t>
      </w:r>
      <w:r w:rsidR="0098514E" w:rsidRPr="000A4EB0">
        <w:rPr>
          <w:rFonts w:cs="Times New Roman"/>
          <w:sz w:val="28"/>
          <w:szCs w:val="28"/>
          <w:lang w:val="en-US"/>
        </w:rPr>
        <w:t>BD</w:t>
      </w:r>
      <w:r w:rsidR="0098514E" w:rsidRPr="000A4EB0">
        <w:rPr>
          <w:rFonts w:cs="Times New Roman"/>
          <w:sz w:val="28"/>
          <w:szCs w:val="28"/>
        </w:rPr>
        <w:t>.</w:t>
      </w:r>
    </w:p>
    <w:p w14:paraId="4CD8BB90" w14:textId="77777777" w:rsidR="000A4EB0" w:rsidRPr="00B50EDE" w:rsidRDefault="000A4EB0" w:rsidP="000A4EB0">
      <w:pPr>
        <w:shd w:val="clear" w:color="auto" w:fill="FFFFFF"/>
        <w:spacing w:line="240" w:lineRule="auto"/>
        <w:rPr>
          <w:rFonts w:eastAsia="Times New Roman" w:cs="Times New Roman"/>
          <w:b/>
          <w:szCs w:val="24"/>
        </w:rPr>
      </w:pPr>
      <w:r w:rsidRPr="00782C5F">
        <w:rPr>
          <w:rFonts w:eastAsia="Times New Roman" w:cs="Times New Roman"/>
          <w:b/>
          <w:szCs w:val="24"/>
        </w:rPr>
        <w:t>_____</w:t>
      </w:r>
      <w:r w:rsidRPr="000870A4">
        <w:rPr>
          <w:rFonts w:eastAsia="Times New Roman" w:cs="Times New Roman"/>
          <w:b/>
          <w:szCs w:val="24"/>
        </w:rPr>
        <w:t>__________________________________________</w:t>
      </w:r>
      <w:r w:rsidRPr="00B50EDE">
        <w:rPr>
          <w:rFonts w:eastAsia="Times New Roman" w:cs="Times New Roman"/>
          <w:b/>
          <w:szCs w:val="24"/>
        </w:rPr>
        <w:t>_______________________</w:t>
      </w:r>
    </w:p>
    <w:p w14:paraId="31A064DF" w14:textId="77777777" w:rsidR="000A4EB0" w:rsidRPr="003C3746" w:rsidRDefault="000A4EB0" w:rsidP="000A4EB0">
      <w:pPr>
        <w:suppressAutoHyphens/>
        <w:spacing w:after="120" w:line="240" w:lineRule="auto"/>
        <w:rPr>
          <w:rFonts w:eastAsia="Calibri"/>
          <w:sz w:val="20"/>
          <w:szCs w:val="20"/>
        </w:rPr>
      </w:pPr>
      <w:r w:rsidRPr="003C3746">
        <w:rPr>
          <w:rFonts w:eastAsia="Calibri"/>
          <w:sz w:val="20"/>
          <w:szCs w:val="20"/>
        </w:rPr>
        <w:t>Для СМИ</w:t>
      </w:r>
    </w:p>
    <w:p w14:paraId="714A8584" w14:textId="77777777" w:rsidR="000A4EB0" w:rsidRPr="00366A64" w:rsidRDefault="000A4EB0" w:rsidP="000A4EB0">
      <w:pPr>
        <w:suppressAutoHyphens/>
        <w:spacing w:after="120" w:line="240" w:lineRule="auto"/>
        <w:rPr>
          <w:rFonts w:eastAsia="Calibri"/>
          <w:color w:val="0000FF"/>
          <w:sz w:val="20"/>
          <w:szCs w:val="20"/>
          <w:u w:val="single"/>
        </w:rPr>
      </w:pPr>
      <w:r w:rsidRPr="00366A64">
        <w:rPr>
          <w:rFonts w:eastAsia="Calibri"/>
          <w:color w:val="0000FF"/>
          <w:sz w:val="20"/>
          <w:szCs w:val="20"/>
        </w:rPr>
        <w:t xml:space="preserve">Юрий Лобанов, пресс-секретарь, +7-923-143-50-65, </w:t>
      </w:r>
      <w:hyperlink r:id="rId8" w:history="1">
        <w:r w:rsidRPr="00366A64">
          <w:rPr>
            <w:rFonts w:eastAsia="Calibri"/>
            <w:color w:val="0000FF"/>
            <w:sz w:val="20"/>
            <w:szCs w:val="20"/>
            <w:u w:val="single"/>
          </w:rPr>
          <w:t>is@nstu.ru</w:t>
        </w:r>
      </w:hyperlink>
    </w:p>
    <w:p w14:paraId="52F1163B" w14:textId="77777777" w:rsidR="000A4EB0" w:rsidRPr="00366A64" w:rsidRDefault="000A4EB0" w:rsidP="000A4EB0">
      <w:pPr>
        <w:suppressAutoHyphens/>
        <w:spacing w:after="120" w:line="240" w:lineRule="auto"/>
        <w:rPr>
          <w:rFonts w:eastAsia="Calibri"/>
        </w:rPr>
      </w:pPr>
      <w:r w:rsidRPr="00366A64">
        <w:rPr>
          <w:rFonts w:eastAsia="Calibri"/>
        </w:rPr>
        <w:t>____________________________________________</w:t>
      </w:r>
      <w:r>
        <w:rPr>
          <w:rFonts w:eastAsia="Calibri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0A4EB0" w:rsidRPr="00366A64" w14:paraId="15900A73" w14:textId="77777777" w:rsidTr="00694D79">
        <w:tc>
          <w:tcPr>
            <w:tcW w:w="3190" w:type="dxa"/>
            <w:shd w:val="clear" w:color="auto" w:fill="auto"/>
          </w:tcPr>
          <w:p w14:paraId="05EECA40" w14:textId="77777777" w:rsidR="000A4EB0" w:rsidRPr="00366A64" w:rsidRDefault="000A4EB0" w:rsidP="00694D79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hyperlink r:id="rId9" w:history="1">
              <w:r w:rsidRPr="00366A64">
                <w:rPr>
                  <w:rFonts w:eastAsia="Times New Roman"/>
                  <w:sz w:val="20"/>
                  <w:szCs w:val="20"/>
                </w:rPr>
                <w:object w:dxaOrig="600" w:dyaOrig="588" w14:anchorId="30F41C6F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6" type="#_x0000_t75" style="width:12pt;height:11.25pt" o:ole="">
                    <v:imagedata r:id="rId10" o:title=""/>
                  </v:shape>
                  <o:OLEObject Type="Embed" ProgID="PBrush" ShapeID="_x0000_i1026" DrawAspect="Content" ObjectID="_1695116874" r:id="rId11"/>
                </w:object>
              </w:r>
            </w:hyperlink>
            <w:hyperlink r:id="rId12" w:history="1">
              <w:r w:rsidRPr="00366A64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twitter.com/</w:t>
              </w:r>
              <w:proofErr w:type="spellStart"/>
              <w:r w:rsidRPr="00366A64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34D1B38C" w14:textId="77777777" w:rsidR="000A4EB0" w:rsidRPr="00366A64" w:rsidRDefault="000A4EB0" w:rsidP="00694D79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hyperlink r:id="rId13" w:history="1">
              <w:r w:rsidRPr="00366A64">
                <w:rPr>
                  <w:rFonts w:eastAsia="Times New Roman"/>
                  <w:sz w:val="20"/>
                  <w:szCs w:val="20"/>
                </w:rPr>
                <w:object w:dxaOrig="2256" w:dyaOrig="2292" w14:anchorId="1FF3A0F9">
                  <v:shape id="_x0000_i1027" type="#_x0000_t75" style="width:12pt;height:12pt" o:ole="">
                    <v:imagedata r:id="rId14" o:title=""/>
                  </v:shape>
                  <o:OLEObject Type="Embed" ProgID="PBrush" ShapeID="_x0000_i1027" DrawAspect="Content" ObjectID="_1695116875" r:id="rId15"/>
                </w:object>
              </w:r>
            </w:hyperlink>
            <w:hyperlink r:id="rId16" w:history="1">
              <w:r w:rsidRPr="00366A64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vk.com/</w:t>
              </w:r>
              <w:proofErr w:type="spellStart"/>
              <w:r w:rsidRPr="00366A64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nstu_vk</w:t>
              </w:r>
              <w:proofErr w:type="spellEnd"/>
            </w:hyperlink>
          </w:p>
          <w:p w14:paraId="6BE1C179" w14:textId="77777777" w:rsidR="000A4EB0" w:rsidRPr="00366A64" w:rsidRDefault="000A4EB0" w:rsidP="00694D79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hyperlink r:id="rId17" w:history="1">
              <w:r w:rsidRPr="00366A64">
                <w:rPr>
                  <w:rFonts w:eastAsia="Times New Roman"/>
                  <w:sz w:val="20"/>
                  <w:szCs w:val="20"/>
                </w:rPr>
                <w:object w:dxaOrig="624" w:dyaOrig="588" w14:anchorId="60733158">
                  <v:shape id="_x0000_i1028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8" DrawAspect="Content" ObjectID="_1695116876" r:id="rId19"/>
                </w:object>
              </w:r>
            </w:hyperlink>
            <w:hyperlink r:id="rId20" w:history="1">
              <w:r w:rsidRPr="00366A64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facebook.com/</w:t>
              </w:r>
              <w:proofErr w:type="spellStart"/>
              <w:r w:rsidRPr="00366A64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14:paraId="4EC820F6" w14:textId="77777777" w:rsidR="000A4EB0" w:rsidRPr="00366A64" w:rsidRDefault="000A4EB0" w:rsidP="00694D79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366A64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 wp14:anchorId="24EF7980" wp14:editId="1214DA8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366A64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youtube.com/user/</w:t>
              </w:r>
              <w:proofErr w:type="spellStart"/>
              <w:r w:rsidRPr="00366A64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VideoNSTU</w:t>
              </w:r>
              <w:proofErr w:type="spellEnd"/>
            </w:hyperlink>
          </w:p>
          <w:p w14:paraId="6EA56DAF" w14:textId="77777777" w:rsidR="000A4EB0" w:rsidRPr="00366A64" w:rsidRDefault="000A4EB0" w:rsidP="00694D79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366A64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 wp14:anchorId="450F206A" wp14:editId="705B5A05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366A64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instagram.com/</w:t>
              </w:r>
              <w:proofErr w:type="spellStart"/>
              <w:r w:rsidRPr="00366A64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nstu_online</w:t>
              </w:r>
              <w:proofErr w:type="spellEnd"/>
            </w:hyperlink>
            <w:r w:rsidRPr="00366A64">
              <w:rPr>
                <w:rFonts w:eastAsia="Times New Roman"/>
                <w:sz w:val="20"/>
                <w:szCs w:val="20"/>
                <w:lang w:val="en-US"/>
              </w:rPr>
              <w:br/>
            </w:r>
            <w:r w:rsidRPr="00366A64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 wp14:anchorId="7B997802" wp14:editId="499DF138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366A64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nstu.ru/fotobank</w:t>
              </w:r>
            </w:hyperlink>
            <w:hyperlink r:id="rId30" w:history="1">
              <w:r w:rsidRPr="00366A64">
                <w:rPr>
                  <w:rFonts w:eastAsia="Times New Roman"/>
                  <w:sz w:val="20"/>
                  <w:szCs w:val="20"/>
                </w:rPr>
                <w:object w:dxaOrig="2400" w:dyaOrig="2328" w14:anchorId="3E38E259">
                  <v:shape id="_x0000_i1029" type="#_x0000_t75" style="width:12pt;height:11.25pt" o:ole="">
                    <v:imagedata r:id="rId31" o:title=""/>
                  </v:shape>
                  <o:OLEObject Type="Embed" ProgID="PBrush" ShapeID="_x0000_i1029" DrawAspect="Content" ObjectID="_1695116877" r:id="rId32"/>
                </w:object>
              </w:r>
            </w:hyperlink>
            <w:hyperlink r:id="rId33" w:history="1">
              <w:r w:rsidRPr="00366A64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14:paraId="5B6DB720" w14:textId="77777777" w:rsidR="000A4EB0" w:rsidRPr="00366A64" w:rsidRDefault="000A4EB0" w:rsidP="00694D79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hyperlink r:id="rId34" w:history="1">
              <w:r w:rsidRPr="00366A64">
                <w:rPr>
                  <w:rFonts w:eastAsia="Times New Roman"/>
                  <w:sz w:val="20"/>
                  <w:szCs w:val="20"/>
                </w:rPr>
                <w:object w:dxaOrig="5400" w:dyaOrig="5448" w14:anchorId="275040F5">
                  <v:shape id="_x0000_i1030" type="#_x0000_t75" style="width:11.25pt;height:12pt" o:ole="">
                    <v:imagedata r:id="rId35" o:title=""/>
                  </v:shape>
                  <o:OLEObject Type="Embed" ProgID="PBrush" ShapeID="_x0000_i1030" DrawAspect="Content" ObjectID="_1695116878" r:id="rId36"/>
                </w:object>
              </w:r>
            </w:hyperlink>
            <w:hyperlink r:id="rId37" w:history="1">
              <w:r w:rsidRPr="00366A64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nstu.ru/news</w:t>
              </w:r>
            </w:hyperlink>
          </w:p>
          <w:p w14:paraId="1B173DD7" w14:textId="77777777" w:rsidR="000A4EB0" w:rsidRPr="00366A64" w:rsidRDefault="000A4EB0" w:rsidP="00694D79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366A64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 wp14:anchorId="4B3BBAFF" wp14:editId="4D81B7AE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366A64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</w:t>
              </w:r>
              <w:proofErr w:type="spellStart"/>
              <w:r w:rsidRPr="00366A64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pressreleases</w:t>
              </w:r>
              <w:proofErr w:type="spellEnd"/>
            </w:hyperlink>
          </w:p>
          <w:p w14:paraId="65AC1434" w14:textId="77777777" w:rsidR="000A4EB0" w:rsidRPr="00366A64" w:rsidRDefault="000A4EB0" w:rsidP="00694D79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366A64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 wp14:anchorId="04706F66" wp14:editId="686E3FB8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366A64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nstu.ru/is</w:t>
              </w:r>
            </w:hyperlink>
          </w:p>
        </w:tc>
      </w:tr>
    </w:tbl>
    <w:p w14:paraId="51EDA568" w14:textId="77777777" w:rsidR="000A4EB0" w:rsidRPr="008F5B0D" w:rsidRDefault="000A4EB0" w:rsidP="000A4EB0">
      <w:pPr>
        <w:rPr>
          <w:rFonts w:cs="Times New Roman"/>
          <w:sz w:val="28"/>
          <w:szCs w:val="28"/>
          <w:highlight w:val="white"/>
        </w:rPr>
      </w:pPr>
    </w:p>
    <w:p w14:paraId="6D354DBC" w14:textId="77777777" w:rsidR="000A4EB0" w:rsidRPr="00E8699D" w:rsidRDefault="000A4EB0" w:rsidP="00E8699D">
      <w:pPr>
        <w:ind w:firstLine="0"/>
        <w:rPr>
          <w:rFonts w:cs="Times New Roman"/>
          <w:b/>
          <w:bCs/>
          <w:sz w:val="32"/>
          <w:szCs w:val="32"/>
        </w:rPr>
      </w:pPr>
    </w:p>
    <w:sectPr w:rsidR="000A4EB0" w:rsidRPr="00E869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8F005A"/>
    <w:multiLevelType w:val="hybridMultilevel"/>
    <w:tmpl w:val="77A8C26C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5A13801"/>
    <w:multiLevelType w:val="hybridMultilevel"/>
    <w:tmpl w:val="800255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5DBF"/>
    <w:rsid w:val="00082D89"/>
    <w:rsid w:val="0009729A"/>
    <w:rsid w:val="000A4EB0"/>
    <w:rsid w:val="00105D12"/>
    <w:rsid w:val="001C3083"/>
    <w:rsid w:val="002078A1"/>
    <w:rsid w:val="002D55ED"/>
    <w:rsid w:val="003034A0"/>
    <w:rsid w:val="003219FB"/>
    <w:rsid w:val="003973C9"/>
    <w:rsid w:val="003A49FD"/>
    <w:rsid w:val="004055C4"/>
    <w:rsid w:val="00451682"/>
    <w:rsid w:val="004746F7"/>
    <w:rsid w:val="004A409C"/>
    <w:rsid w:val="00500C2D"/>
    <w:rsid w:val="00565158"/>
    <w:rsid w:val="005A12AF"/>
    <w:rsid w:val="005B766A"/>
    <w:rsid w:val="005C3A86"/>
    <w:rsid w:val="005F29C0"/>
    <w:rsid w:val="00630924"/>
    <w:rsid w:val="00643F71"/>
    <w:rsid w:val="006A4944"/>
    <w:rsid w:val="006E485B"/>
    <w:rsid w:val="00713BEC"/>
    <w:rsid w:val="007162F1"/>
    <w:rsid w:val="00751B20"/>
    <w:rsid w:val="007E4BDC"/>
    <w:rsid w:val="008A73D0"/>
    <w:rsid w:val="0096110C"/>
    <w:rsid w:val="0098514E"/>
    <w:rsid w:val="009A6DC6"/>
    <w:rsid w:val="00A029CB"/>
    <w:rsid w:val="00A30563"/>
    <w:rsid w:val="00A73B1F"/>
    <w:rsid w:val="00AA3404"/>
    <w:rsid w:val="00B2318F"/>
    <w:rsid w:val="00B46980"/>
    <w:rsid w:val="00BD5DBF"/>
    <w:rsid w:val="00C22CAA"/>
    <w:rsid w:val="00DD7518"/>
    <w:rsid w:val="00DE750D"/>
    <w:rsid w:val="00E02EE4"/>
    <w:rsid w:val="00E227DF"/>
    <w:rsid w:val="00E8699D"/>
    <w:rsid w:val="00EA59A5"/>
    <w:rsid w:val="00F26E58"/>
    <w:rsid w:val="00F30428"/>
    <w:rsid w:val="00F818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F96E4C5"/>
  <w15:chartTrackingRefBased/>
  <w15:docId w15:val="{6351495E-2EDC-4016-B9C7-5BE7FEEA5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ru-RU" w:eastAsia="en-US" w:bidi="ar-SA"/>
      </w:rPr>
    </w:rPrDefault>
    <w:pPrDefault>
      <w:pPr>
        <w:spacing w:line="360" w:lineRule="auto"/>
        <w:ind w:firstLine="709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F26E58"/>
    <w:pPr>
      <w:keepNext/>
      <w:keepLines/>
      <w:spacing w:before="24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26E58"/>
    <w:rPr>
      <w:rFonts w:eastAsiaTheme="majorEastAsia" w:cstheme="majorBidi"/>
      <w:b/>
      <w:sz w:val="28"/>
      <w:szCs w:val="32"/>
    </w:rPr>
  </w:style>
  <w:style w:type="paragraph" w:styleId="a3">
    <w:name w:val="List Paragraph"/>
    <w:basedOn w:val="a"/>
    <w:uiPriority w:val="34"/>
    <w:qFormat/>
    <w:rsid w:val="00DD7518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D7518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98514E"/>
    <w:rPr>
      <w:color w:val="605E5C"/>
      <w:shd w:val="clear" w:color="auto" w:fill="E1DFDD"/>
    </w:rPr>
  </w:style>
  <w:style w:type="character" w:styleId="a5">
    <w:name w:val="FollowedHyperlink"/>
    <w:basedOn w:val="a0"/>
    <w:uiPriority w:val="99"/>
    <w:semiHidden/>
    <w:unhideWhenUsed/>
    <w:rsid w:val="005C3A8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https://winbd.ru/calendar/pitch-sessiya-proektov-shkoly-kommercializacii-tekhnologij-ngtu" TargetMode="External"/><Relationship Id="rId2" Type="http://schemas.openxmlformats.org/officeDocument/2006/relationships/styles" Target="styles.xml"/><Relationship Id="rId16" Type="http://schemas.openxmlformats.org/officeDocument/2006/relationships/hyperlink" Target="https://vk.com/nstu_vk" TargetMode="External"/><Relationship Id="rId29" Type="http://schemas.openxmlformats.org/officeDocument/2006/relationships/hyperlink" Target="http://www.nstu.ru/fotobank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transfer.nstu.ru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Relationship Id="rId8" Type="http://schemas.openxmlformats.org/officeDocument/2006/relationships/hyperlink" Target="mailto:is@nstu.ru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0" Type="http://schemas.openxmlformats.org/officeDocument/2006/relationships/hyperlink" Target="https://www.facebook.com/nstunovosti/" TargetMode="External"/><Relationship Id="rId41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508</Words>
  <Characters>3986</Characters>
  <Application>Microsoft Office Word</Application>
  <DocSecurity>0</DocSecurity>
  <Lines>284</Lines>
  <Paragraphs>99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dolgikh</dc:creator>
  <cp:keywords/>
  <dc:description/>
  <cp:lastModifiedBy>ISh</cp:lastModifiedBy>
  <cp:revision>2</cp:revision>
  <dcterms:created xsi:type="dcterms:W3CDTF">2021-10-07T06:01:00Z</dcterms:created>
  <dcterms:modified xsi:type="dcterms:W3CDTF">2021-10-07T06:01:00Z</dcterms:modified>
</cp:coreProperties>
</file>