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985612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69562C">
        <w:rPr>
          <w:rFonts w:ascii="Times New Roman" w:hAnsi="Times New Roman" w:cs="Times New Roman"/>
          <w:sz w:val="28"/>
          <w:szCs w:val="28"/>
        </w:rPr>
        <w:t xml:space="preserve"> марта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985612" w:rsidRDefault="00985612" w:rsidP="000F6C1A">
      <w:pPr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</w:p>
    <w:p w:rsidR="00985612" w:rsidRDefault="00985612" w:rsidP="000F6C1A">
      <w:pPr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985612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 xml:space="preserve">Топ-менеджеры </w:t>
      </w:r>
      <w:proofErr w:type="spellStart"/>
      <w:r w:rsidRPr="00985612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Росатома</w:t>
      </w:r>
      <w:proofErr w:type="spellEnd"/>
      <w:r w:rsidRPr="00985612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 xml:space="preserve"> расскажут директорам новосибирских предприятий о возможностях </w:t>
      </w:r>
      <w:proofErr w:type="spellStart"/>
      <w:r w:rsidRPr="00985612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аддитивиных</w:t>
      </w:r>
      <w:proofErr w:type="spellEnd"/>
      <w:r w:rsidRPr="00985612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 xml:space="preserve"> технологий в НГТУ НЭТИ</w:t>
      </w:r>
    </w:p>
    <w:p w:rsidR="00985612" w:rsidRDefault="00985612" w:rsidP="000F6C1A">
      <w:pPr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</w:p>
    <w:p w:rsidR="000F6C1A" w:rsidRPr="002C7B14" w:rsidRDefault="000F6C1A" w:rsidP="000F6C1A">
      <w:pPr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2C7B14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Новосибирский государственный технический университет НЭТИ совместно с ООО «</w:t>
      </w:r>
      <w:proofErr w:type="spellStart"/>
      <w:r w:rsidRPr="002C7B14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Русатом</w:t>
      </w:r>
      <w:proofErr w:type="spellEnd"/>
      <w:r w:rsidRPr="002C7B14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 xml:space="preserve"> Аддитивные технологии» (ГК «</w:t>
      </w:r>
      <w:proofErr w:type="spellStart"/>
      <w:r w:rsidRPr="002C7B14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Росатом</w:t>
      </w:r>
      <w:proofErr w:type="spellEnd"/>
      <w:r w:rsidRPr="002C7B14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») и министерством промышленности, торговли и развития предпринимательства Новосибирской области проводит круглый стол, посвященный внедрению аддитивных технологий в производство и оценке потребностей предприятий Новосибирской области в создании Центра аддитивных технологий в регионе (ЦАТ).</w:t>
      </w:r>
    </w:p>
    <w:p w:rsidR="000F6C1A" w:rsidRPr="002C7B14" w:rsidRDefault="000F6C1A" w:rsidP="000F6C1A">
      <w:pPr>
        <w:spacing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Стандартный ЦАТ предусматривает реализацию следующих инжиниринговых услуг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(см. Презентацию в приложении)</w:t>
      </w: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:</w:t>
      </w:r>
    </w:p>
    <w:p w:rsidR="000F6C1A" w:rsidRPr="002C7B14" w:rsidRDefault="000F6C1A" w:rsidP="000F6C1A">
      <w:pPr>
        <w:numPr>
          <w:ilvl w:val="0"/>
          <w:numId w:val="2"/>
        </w:numPr>
        <w:spacing w:before="100" w:beforeAutospacing="1" w:after="100" w:afterAutospacing="1" w:line="240" w:lineRule="auto"/>
        <w:ind w:left="1200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eastAsia="ru-RU"/>
        </w:rPr>
        <w:t xml:space="preserve">цифровое </w:t>
      </w:r>
      <w:proofErr w:type="spellStart"/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eastAsia="ru-RU"/>
        </w:rPr>
        <w:t>прототипирование</w:t>
      </w:r>
      <w:proofErr w:type="spellEnd"/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eastAsia="ru-RU"/>
        </w:rPr>
        <w:t>;</w:t>
      </w:r>
    </w:p>
    <w:p w:rsidR="000F6C1A" w:rsidRPr="002C7B14" w:rsidRDefault="000F6C1A" w:rsidP="000F6C1A">
      <w:pPr>
        <w:numPr>
          <w:ilvl w:val="0"/>
          <w:numId w:val="2"/>
        </w:numPr>
        <w:spacing w:before="100" w:beforeAutospacing="1" w:after="100" w:afterAutospacing="1" w:line="240" w:lineRule="auto"/>
        <w:ind w:left="1200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eastAsia="ru-RU"/>
        </w:rPr>
        <w:t>проектирование и реверс инжиниринг;</w:t>
      </w:r>
    </w:p>
    <w:p w:rsidR="000F6C1A" w:rsidRPr="002C7B14" w:rsidRDefault="000F6C1A" w:rsidP="000F6C1A">
      <w:pPr>
        <w:numPr>
          <w:ilvl w:val="0"/>
          <w:numId w:val="2"/>
        </w:numPr>
        <w:spacing w:before="100" w:beforeAutospacing="1" w:after="100" w:afterAutospacing="1" w:line="240" w:lineRule="auto"/>
        <w:ind w:left="1200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eastAsia="ru-RU"/>
        </w:rPr>
        <w:t>топологическая оптимизация и инженерный анализ;</w:t>
      </w:r>
    </w:p>
    <w:p w:rsidR="000F6C1A" w:rsidRPr="002C7B14" w:rsidRDefault="000F6C1A" w:rsidP="000F6C1A">
      <w:pPr>
        <w:numPr>
          <w:ilvl w:val="0"/>
          <w:numId w:val="2"/>
        </w:numPr>
        <w:spacing w:before="100" w:beforeAutospacing="1" w:after="100" w:afterAutospacing="1" w:line="240" w:lineRule="auto"/>
        <w:ind w:left="1200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eastAsia="ru-RU"/>
        </w:rPr>
        <w:t>мелкосерийная 3-</w:t>
      </w: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val="en-US" w:eastAsia="ru-RU"/>
        </w:rPr>
        <w:t>D</w:t>
      </w: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eastAsia="ru-RU"/>
        </w:rPr>
        <w:t xml:space="preserve">-печать деталей (металл, полиамид, пластик, </w:t>
      </w:r>
      <w:proofErr w:type="spellStart"/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eastAsia="ru-RU"/>
        </w:rPr>
        <w:t>фотополимер</w:t>
      </w:r>
      <w:proofErr w:type="spellEnd"/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eastAsia="ru-RU"/>
        </w:rPr>
        <w:t>).</w:t>
      </w:r>
    </w:p>
    <w:p w:rsidR="000F6C1A" w:rsidRDefault="000F6C1A" w:rsidP="000F6C1A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  <w:r w:rsidRPr="002C7B14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Приглашаем технологических специалистов предприяти</w:t>
      </w: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й Новоси</w:t>
      </w:r>
      <w:r w:rsidRPr="002C7B14">
        <w:rPr>
          <w:rFonts w:ascii="Times New Roman" w:eastAsia="Times New Roman" w:hAnsi="Times New Roman" w:cs="Times New Roman"/>
          <w:b/>
          <w:color w:val="000000"/>
          <w:sz w:val="32"/>
          <w:szCs w:val="32"/>
          <w:shd w:val="clear" w:color="auto" w:fill="FFFFFF"/>
          <w:lang w:eastAsia="ru-RU"/>
        </w:rPr>
        <w:t>бирска</w:t>
      </w:r>
      <w:r w:rsidRPr="002C7B14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 к участию в круглом столе, который сост</w:t>
      </w: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оится в 10 марта 2021 года в 12:</w:t>
      </w:r>
      <w:r w:rsidRPr="002C7B14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00.</w:t>
      </w:r>
    </w:p>
    <w:p w:rsidR="000F6C1A" w:rsidRPr="002C7B14" w:rsidRDefault="000F6C1A" w:rsidP="000F6C1A">
      <w:pPr>
        <w:spacing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Место проведения: 1 корпус НГТУ (пр. Карла Маркса, 20), 1 этаж, Точка кипения НГТУ.</w:t>
      </w:r>
    </w:p>
    <w:p w:rsidR="000F6C1A" w:rsidRPr="002C7B14" w:rsidRDefault="000F6C1A" w:rsidP="000F6C1A">
      <w:pPr>
        <w:spacing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Вопросы для рассмотрения на круглом столе:</w:t>
      </w:r>
    </w:p>
    <w:p w:rsidR="000F6C1A" w:rsidRPr="002C7B14" w:rsidRDefault="000F6C1A" w:rsidP="000F6C1A">
      <w:pPr>
        <w:numPr>
          <w:ilvl w:val="0"/>
          <w:numId w:val="3"/>
        </w:numPr>
        <w:spacing w:before="100" w:beforeAutospacing="1" w:after="100" w:afterAutospacing="1" w:line="240" w:lineRule="auto"/>
        <w:ind w:left="1200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eastAsia="ru-RU"/>
        </w:rPr>
        <w:lastRenderedPageBreak/>
        <w:t>Новые возможности для изготовления сложных изделий.</w:t>
      </w:r>
    </w:p>
    <w:p w:rsidR="000F6C1A" w:rsidRPr="002C7B14" w:rsidRDefault="000F6C1A" w:rsidP="000F6C1A">
      <w:pPr>
        <w:numPr>
          <w:ilvl w:val="0"/>
          <w:numId w:val="3"/>
        </w:numPr>
        <w:spacing w:before="100" w:beforeAutospacing="1" w:after="100" w:afterAutospacing="1" w:line="240" w:lineRule="auto"/>
        <w:ind w:left="1200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eastAsia="ru-RU"/>
        </w:rPr>
        <w:t>Запасные части для технологического оборудования.</w:t>
      </w:r>
    </w:p>
    <w:p w:rsidR="000F6C1A" w:rsidRPr="002C7B14" w:rsidRDefault="000F6C1A" w:rsidP="000F6C1A">
      <w:pPr>
        <w:numPr>
          <w:ilvl w:val="0"/>
          <w:numId w:val="3"/>
        </w:numPr>
        <w:spacing w:before="100" w:beforeAutospacing="1" w:after="100" w:afterAutospacing="1" w:line="240" w:lineRule="auto"/>
        <w:ind w:left="1200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eastAsia="ru-RU"/>
        </w:rPr>
        <w:t xml:space="preserve">Возможности инженерного анализа и </w:t>
      </w:r>
      <w:proofErr w:type="spellStart"/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eastAsia="ru-RU"/>
        </w:rPr>
        <w:t>прототипирования</w:t>
      </w:r>
      <w:proofErr w:type="spellEnd"/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eastAsia="ru-RU"/>
        </w:rPr>
        <w:t>.</w:t>
      </w:r>
    </w:p>
    <w:p w:rsidR="000F6C1A" w:rsidRPr="00985612" w:rsidRDefault="000F6C1A" w:rsidP="000F6C1A">
      <w:pPr>
        <w:numPr>
          <w:ilvl w:val="0"/>
          <w:numId w:val="3"/>
        </w:numPr>
        <w:spacing w:before="100" w:beforeAutospacing="1" w:after="100" w:afterAutospacing="1" w:line="240" w:lineRule="auto"/>
        <w:ind w:left="1200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eastAsia="ru-RU"/>
        </w:rPr>
        <w:t>Экономика новых технологий.</w:t>
      </w:r>
    </w:p>
    <w:p w:rsidR="00F44C61" w:rsidRDefault="00F44C61" w:rsidP="000F6C1A">
      <w:pPr>
        <w:spacing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bookmarkStart w:id="0" w:name="_GoBack"/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Участие в круглом столе подтвердили представители Министерства промышленности, торговли и развития предпринимательства Новосибирской области, заводов НЗХК, "</w:t>
      </w:r>
      <w:proofErr w:type="spellStart"/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Сибэлектропривод</w:t>
      </w:r>
      <w:proofErr w:type="spellEnd"/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", НАПО им. Чкалова, </w:t>
      </w:r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Новосибирского</w:t>
      </w:r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авиаремонтного завода, Завода "</w:t>
      </w:r>
      <w:proofErr w:type="spellStart"/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Электросигнал</w:t>
      </w:r>
      <w:proofErr w:type="spellEnd"/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", НИИТО и других </w:t>
      </w:r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предприятий</w:t>
      </w:r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. Со стороны ООО “</w:t>
      </w:r>
      <w:proofErr w:type="spellStart"/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РусАТ</w:t>
      </w:r>
      <w:proofErr w:type="spellEnd"/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» (ГК «</w:t>
      </w:r>
      <w:proofErr w:type="spellStart"/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Росатом</w:t>
      </w:r>
      <w:proofErr w:type="spellEnd"/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) в круглом столе примет </w:t>
      </w:r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участие</w:t>
      </w:r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</w:t>
      </w:r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генеральный</w:t>
      </w:r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директор Михаил </w:t>
      </w:r>
      <w:proofErr w:type="spellStart"/>
      <w:r w:rsidRPr="0044620D">
        <w:rPr>
          <w:rFonts w:ascii="Times New Roman" w:eastAsia="Times New Roman" w:hAnsi="Times New Roman" w:cs="Times New Roman"/>
          <w:bCs/>
          <w:color w:val="000000"/>
          <w:sz w:val="32"/>
          <w:szCs w:val="32"/>
          <w:lang w:eastAsia="ru-RU"/>
        </w:rPr>
        <w:t>Турундаев</w:t>
      </w:r>
      <w:proofErr w:type="spellEnd"/>
      <w:r w:rsidRPr="0044620D">
        <w:rPr>
          <w:rFonts w:ascii="Times New Roman" w:eastAsia="Times New Roman" w:hAnsi="Times New Roman" w:cs="Times New Roman"/>
          <w:bCs/>
          <w:color w:val="000000"/>
          <w:sz w:val="32"/>
          <w:szCs w:val="32"/>
          <w:lang w:eastAsia="ru-RU"/>
        </w:rPr>
        <w:t xml:space="preserve"> </w:t>
      </w:r>
      <w:r w:rsidRPr="00F44C61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и руководитель направления «Центры аддитивных технологий» Евгения </w:t>
      </w:r>
      <w:r w:rsidRPr="0044620D">
        <w:rPr>
          <w:rFonts w:ascii="Times New Roman" w:eastAsia="Times New Roman" w:hAnsi="Times New Roman" w:cs="Times New Roman"/>
          <w:bCs/>
          <w:color w:val="000000"/>
          <w:sz w:val="32"/>
          <w:szCs w:val="32"/>
          <w:lang w:eastAsia="ru-RU"/>
        </w:rPr>
        <w:t>Мартыненко</w:t>
      </w:r>
      <w:r w:rsidRPr="0044620D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.</w:t>
      </w:r>
    </w:p>
    <w:bookmarkEnd w:id="0"/>
    <w:p w:rsidR="00F44C61" w:rsidRDefault="00F44C61" w:rsidP="000F6C1A">
      <w:pPr>
        <w:spacing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</w:p>
    <w:p w:rsidR="000F6C1A" w:rsidRPr="002C7B14" w:rsidRDefault="000F6C1A" w:rsidP="000F6C1A">
      <w:pPr>
        <w:spacing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Участие просим подтвердить на </w:t>
      </w:r>
      <w:hyperlink r:id="rId7" w:history="1">
        <w:r w:rsidRPr="002C7B14">
          <w:rPr>
            <w:rStyle w:val="a3"/>
            <w:rFonts w:ascii="Times New Roman" w:eastAsia="Times New Roman" w:hAnsi="Times New Roman" w:cs="Times New Roman"/>
            <w:sz w:val="32"/>
            <w:szCs w:val="32"/>
            <w:lang w:eastAsia="ru-RU"/>
          </w:rPr>
          <w:t>странице мероприятия</w:t>
        </w:r>
      </w:hyperlink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.</w:t>
      </w: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</w:t>
      </w:r>
    </w:p>
    <w:p w:rsidR="0069562C" w:rsidRDefault="000F6C1A" w:rsidP="000F6C1A">
      <w:pPr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Вопросы организац</w:t>
      </w: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ионного характера можно задать по электронной почт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е</w:t>
      </w: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</w:t>
      </w:r>
      <w:hyperlink r:id="rId8" w:history="1">
        <w:r w:rsidRPr="002C7B14">
          <w:rPr>
            <w:rStyle w:val="a3"/>
            <w:rFonts w:ascii="Times New Roman" w:eastAsia="Times New Roman" w:hAnsi="Times New Roman" w:cs="Times New Roman"/>
            <w:sz w:val="32"/>
            <w:szCs w:val="32"/>
            <w:lang w:val="en-US" w:eastAsia="ru-RU"/>
          </w:rPr>
          <w:t>k</w:t>
        </w:r>
        <w:r w:rsidRPr="002C7B14">
          <w:rPr>
            <w:rStyle w:val="a3"/>
            <w:rFonts w:ascii="Times New Roman" w:eastAsia="Times New Roman" w:hAnsi="Times New Roman" w:cs="Times New Roman"/>
            <w:sz w:val="32"/>
            <w:szCs w:val="32"/>
            <w:lang w:eastAsia="ru-RU"/>
          </w:rPr>
          <w:t>.</w:t>
        </w:r>
        <w:r w:rsidRPr="002C7B14">
          <w:rPr>
            <w:rStyle w:val="a3"/>
            <w:rFonts w:ascii="Times New Roman" w:eastAsia="Times New Roman" w:hAnsi="Times New Roman" w:cs="Times New Roman"/>
            <w:sz w:val="32"/>
            <w:szCs w:val="32"/>
            <w:lang w:val="en-US" w:eastAsia="ru-RU"/>
          </w:rPr>
          <w:t>zubarev</w:t>
        </w:r>
        <w:r w:rsidRPr="002C7B14">
          <w:rPr>
            <w:rStyle w:val="a3"/>
            <w:rFonts w:ascii="Times New Roman" w:eastAsia="Times New Roman" w:hAnsi="Times New Roman" w:cs="Times New Roman"/>
            <w:sz w:val="32"/>
            <w:szCs w:val="32"/>
            <w:lang w:eastAsia="ru-RU"/>
          </w:rPr>
          <w:t>@</w:t>
        </w:r>
        <w:r w:rsidRPr="002C7B14">
          <w:rPr>
            <w:rStyle w:val="a3"/>
            <w:rFonts w:ascii="Times New Roman" w:eastAsia="Times New Roman" w:hAnsi="Times New Roman" w:cs="Times New Roman"/>
            <w:sz w:val="32"/>
            <w:szCs w:val="32"/>
            <w:lang w:val="en-US" w:eastAsia="ru-RU"/>
          </w:rPr>
          <w:t>corp</w:t>
        </w:r>
        <w:r w:rsidRPr="002C7B14">
          <w:rPr>
            <w:rStyle w:val="a3"/>
            <w:rFonts w:ascii="Times New Roman" w:eastAsia="Times New Roman" w:hAnsi="Times New Roman" w:cs="Times New Roman"/>
            <w:sz w:val="32"/>
            <w:szCs w:val="32"/>
            <w:lang w:eastAsia="ru-RU"/>
          </w:rPr>
          <w:t>.</w:t>
        </w:r>
        <w:r w:rsidRPr="002C7B14">
          <w:rPr>
            <w:rStyle w:val="a3"/>
            <w:rFonts w:ascii="Times New Roman" w:eastAsia="Times New Roman" w:hAnsi="Times New Roman" w:cs="Times New Roman"/>
            <w:sz w:val="32"/>
            <w:szCs w:val="32"/>
            <w:lang w:val="en-US" w:eastAsia="ru-RU"/>
          </w:rPr>
          <w:t>nstu</w:t>
        </w:r>
        <w:r w:rsidRPr="002C7B14">
          <w:rPr>
            <w:rStyle w:val="a3"/>
            <w:rFonts w:ascii="Times New Roman" w:eastAsia="Times New Roman" w:hAnsi="Times New Roman" w:cs="Times New Roman"/>
            <w:sz w:val="32"/>
            <w:szCs w:val="32"/>
            <w:lang w:eastAsia="ru-RU"/>
          </w:rPr>
          <w:t>.</w:t>
        </w:r>
        <w:r w:rsidRPr="002C7B14">
          <w:rPr>
            <w:rStyle w:val="a3"/>
            <w:rFonts w:ascii="Times New Roman" w:eastAsia="Times New Roman" w:hAnsi="Times New Roman" w:cs="Times New Roman"/>
            <w:sz w:val="32"/>
            <w:szCs w:val="32"/>
            <w:lang w:val="en-US" w:eastAsia="ru-RU"/>
          </w:rPr>
          <w:t>ru</w:t>
        </w:r>
      </w:hyperlink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и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ли</w:t>
      </w: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по </w:t>
      </w: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тел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.</w:t>
      </w: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8-913-948-01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-</w:t>
      </w: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52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,</w:t>
      </w:r>
      <w:r w:rsidRPr="002C7B14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Кирилл Ильич Зубарев (Проектный офис НГТУ).</w:t>
      </w:r>
    </w:p>
    <w:p w:rsidR="007576DE" w:rsidRPr="00B50EDE" w:rsidRDefault="00124EB0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10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44620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1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76815920" r:id="rId13"/>
                </w:object>
              </w:r>
            </w:hyperlink>
            <w:hyperlink r:id="rId14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44620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76815921" r:id="rId17"/>
                </w:object>
              </w:r>
            </w:hyperlink>
            <w:hyperlink r:id="rId1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44620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76815922" r:id="rId21"/>
                </w:object>
              </w:r>
            </w:hyperlink>
            <w:hyperlink r:id="rId2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76815923" r:id="rId34"/>
                </w:object>
              </w:r>
            </w:hyperlink>
            <w:hyperlink r:id="rId3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44620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7" o:title=""/>
                  </v:shape>
                  <o:OLEObject Type="Embed" ProgID="PBrush" ShapeID="_x0000_i1029" DrawAspect="Content" ObjectID="_1676815924" r:id="rId38"/>
                </w:object>
              </w:r>
            </w:hyperlink>
            <w:hyperlink r:id="rId3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70369B7D"/>
    <w:rsid w:val="00016B03"/>
    <w:rsid w:val="000870A4"/>
    <w:rsid w:val="00097783"/>
    <w:rsid w:val="000D18E6"/>
    <w:rsid w:val="000F6C1A"/>
    <w:rsid w:val="00124EB0"/>
    <w:rsid w:val="001534EB"/>
    <w:rsid w:val="001A5277"/>
    <w:rsid w:val="001A60A3"/>
    <w:rsid w:val="001C1065"/>
    <w:rsid w:val="001D426A"/>
    <w:rsid w:val="001E7B98"/>
    <w:rsid w:val="0021389C"/>
    <w:rsid w:val="002330FA"/>
    <w:rsid w:val="00270BFD"/>
    <w:rsid w:val="00273F29"/>
    <w:rsid w:val="002B1E29"/>
    <w:rsid w:val="002B5B14"/>
    <w:rsid w:val="002F618D"/>
    <w:rsid w:val="00366A64"/>
    <w:rsid w:val="00402918"/>
    <w:rsid w:val="00443A02"/>
    <w:rsid w:val="0044620D"/>
    <w:rsid w:val="00451CFA"/>
    <w:rsid w:val="00490B87"/>
    <w:rsid w:val="00504DDD"/>
    <w:rsid w:val="00523960"/>
    <w:rsid w:val="00537F62"/>
    <w:rsid w:val="005A640D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8005E5"/>
    <w:rsid w:val="008927F4"/>
    <w:rsid w:val="00893BDF"/>
    <w:rsid w:val="00897A22"/>
    <w:rsid w:val="008A4E56"/>
    <w:rsid w:val="008D0DE8"/>
    <w:rsid w:val="009459FE"/>
    <w:rsid w:val="00985612"/>
    <w:rsid w:val="009A1535"/>
    <w:rsid w:val="009A30D4"/>
    <w:rsid w:val="009D4420"/>
    <w:rsid w:val="00A37338"/>
    <w:rsid w:val="00A61881"/>
    <w:rsid w:val="00A66FE6"/>
    <w:rsid w:val="00B50EDE"/>
    <w:rsid w:val="00B80D50"/>
    <w:rsid w:val="00C015BC"/>
    <w:rsid w:val="00C14F65"/>
    <w:rsid w:val="00C335EB"/>
    <w:rsid w:val="00C80F23"/>
    <w:rsid w:val="00CE469F"/>
    <w:rsid w:val="00D01FD0"/>
    <w:rsid w:val="00D02648"/>
    <w:rsid w:val="00D2171A"/>
    <w:rsid w:val="00D466C5"/>
    <w:rsid w:val="00D5024C"/>
    <w:rsid w:val="00D66600"/>
    <w:rsid w:val="00DB1A52"/>
    <w:rsid w:val="00E16C58"/>
    <w:rsid w:val="00E2553D"/>
    <w:rsid w:val="00E430CD"/>
    <w:rsid w:val="00E803F4"/>
    <w:rsid w:val="00F035D9"/>
    <w:rsid w:val="00F230AF"/>
    <w:rsid w:val="00F44C61"/>
    <w:rsid w:val="00F85518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F5A89E"/>
  <w15:docId w15:val="{750FD511-21B5-432E-BEC9-863FA15C3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.zubarev@corp.nstu.ru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leader-id.ru/events/187110" TargetMode="Externa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3A0FED-3CF2-42FC-833B-C79F1B4084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515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Пользователь</cp:lastModifiedBy>
  <cp:revision>4</cp:revision>
  <dcterms:created xsi:type="dcterms:W3CDTF">2021-03-04T08:17:00Z</dcterms:created>
  <dcterms:modified xsi:type="dcterms:W3CDTF">2021-03-09T10:26:00Z</dcterms:modified>
</cp:coreProperties>
</file>