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61" w:rsidRDefault="00BB4C61" w:rsidP="00BB4C61">
      <w:pPr>
        <w:pStyle w:val="a4"/>
        <w:tabs>
          <w:tab w:val="clear" w:pos="4677"/>
          <w:tab w:val="clear" w:pos="9355"/>
          <w:tab w:val="left" w:pos="7500"/>
        </w:tabs>
      </w:pPr>
      <w:r>
        <w:rPr>
          <w:noProof/>
        </w:rPr>
        <w:drawing>
          <wp:inline distT="0" distB="0" distL="0" distR="0">
            <wp:extent cx="6296025" cy="981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61" w:rsidRDefault="00BB4C61" w:rsidP="00BB4C6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B4C61" w:rsidRDefault="009A67F8" w:rsidP="00BB4C61">
      <w:pPr>
        <w:suppressAutoHyphens/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10</w:t>
      </w:r>
      <w:r w:rsidR="00CA2E32">
        <w:rPr>
          <w:rFonts w:ascii="Arial" w:hAnsi="Arial" w:cs="Arial"/>
          <w:color w:val="000000" w:themeColor="text1"/>
          <w:sz w:val="24"/>
          <w:szCs w:val="28"/>
        </w:rPr>
        <w:t xml:space="preserve"> декабря</w:t>
      </w:r>
      <w:r w:rsidR="00BB4C61">
        <w:rPr>
          <w:rFonts w:ascii="Arial" w:hAnsi="Arial" w:cs="Arial"/>
          <w:sz w:val="24"/>
          <w:szCs w:val="28"/>
        </w:rPr>
        <w:t xml:space="preserve"> 2020 года</w:t>
      </w:r>
    </w:p>
    <w:p w:rsidR="00BB4C61" w:rsidRDefault="00BB4C61" w:rsidP="00BB4C61">
      <w:pPr>
        <w:suppressAutoHyphens/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Пресс-релиз</w:t>
      </w:r>
    </w:p>
    <w:p w:rsidR="00CA2E32" w:rsidRDefault="00CA2E32" w:rsidP="00BB4C61">
      <w:pPr>
        <w:suppressAutoHyphens/>
        <w:spacing w:after="120"/>
        <w:rPr>
          <w:rFonts w:ascii="Arial" w:hAnsi="Arial" w:cs="Arial"/>
          <w:sz w:val="24"/>
          <w:szCs w:val="28"/>
        </w:rPr>
      </w:pPr>
    </w:p>
    <w:p w:rsidR="00CA2E32" w:rsidRPr="00CA2E32" w:rsidRDefault="00CA2E32" w:rsidP="00CA2E32">
      <w:pPr>
        <w:jc w:val="both"/>
        <w:rPr>
          <w:rFonts w:ascii="Arial" w:eastAsia="Times New Roman" w:hAnsi="Arial" w:cs="Arial"/>
          <w:b/>
          <w:bCs/>
          <w:sz w:val="32"/>
          <w:szCs w:val="28"/>
        </w:rPr>
      </w:pPr>
      <w:r w:rsidRPr="00CA2E32">
        <w:rPr>
          <w:rFonts w:ascii="Arial" w:eastAsia="Times New Roman" w:hAnsi="Arial" w:cs="Arial"/>
          <w:b/>
          <w:bCs/>
          <w:sz w:val="32"/>
          <w:szCs w:val="28"/>
        </w:rPr>
        <w:t xml:space="preserve">Ученые НГТУ НЭТИ создали систему прогнозирования выработки солнечной энергии на основе </w:t>
      </w:r>
      <w:proofErr w:type="spellStart"/>
      <w:r w:rsidRPr="00CA2E32">
        <w:rPr>
          <w:rFonts w:ascii="Arial" w:eastAsia="Times New Roman" w:hAnsi="Arial" w:cs="Arial"/>
          <w:b/>
          <w:bCs/>
          <w:sz w:val="32"/>
          <w:szCs w:val="28"/>
        </w:rPr>
        <w:t>нейросети</w:t>
      </w:r>
      <w:proofErr w:type="spellEnd"/>
    </w:p>
    <w:p w:rsidR="00CA2E32" w:rsidRPr="00CA2E32" w:rsidRDefault="00CA2E32" w:rsidP="00CA2E32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A2E32">
        <w:rPr>
          <w:rFonts w:ascii="Arial" w:eastAsia="Times New Roman" w:hAnsi="Arial" w:cs="Arial"/>
          <w:b/>
          <w:bCs/>
          <w:sz w:val="24"/>
          <w:szCs w:val="24"/>
        </w:rPr>
        <w:t>Автоматизированная система на основе открытых погодных данных прогнозирует выработку электрической энергии с точностью до 90%.</w:t>
      </w:r>
    </w:p>
    <w:p w:rsidR="00CA2E32" w:rsidRPr="00CA2E32" w:rsidRDefault="00CA2E32" w:rsidP="00CA2E32">
      <w:pPr>
        <w:jc w:val="both"/>
        <w:rPr>
          <w:rFonts w:ascii="Arial" w:eastAsia="Times New Roman" w:hAnsi="Arial" w:cs="Arial"/>
          <w:sz w:val="24"/>
          <w:szCs w:val="24"/>
        </w:rPr>
      </w:pPr>
      <w:r w:rsidRPr="00CA2E32">
        <w:rPr>
          <w:rFonts w:ascii="Arial" w:eastAsia="Times New Roman" w:hAnsi="Arial" w:cs="Arial"/>
          <w:sz w:val="24"/>
          <w:szCs w:val="24"/>
        </w:rPr>
        <w:t xml:space="preserve">«Преимущество нашей системы в том, что она работает на открытой </w:t>
      </w:r>
      <w:proofErr w:type="spellStart"/>
      <w:r w:rsidRPr="00CA2E32">
        <w:rPr>
          <w:rFonts w:ascii="Arial" w:eastAsia="Times New Roman" w:hAnsi="Arial" w:cs="Arial"/>
          <w:sz w:val="24"/>
          <w:szCs w:val="24"/>
        </w:rPr>
        <w:t>метеоинформации</w:t>
      </w:r>
      <w:proofErr w:type="spellEnd"/>
      <w:r w:rsidRPr="00CA2E32">
        <w:rPr>
          <w:rFonts w:ascii="Arial" w:eastAsia="Times New Roman" w:hAnsi="Arial" w:cs="Arial"/>
          <w:sz w:val="24"/>
          <w:szCs w:val="24"/>
        </w:rPr>
        <w:t xml:space="preserve">, которую любой человек может найти в интернете. Мы используем данные нескольких </w:t>
      </w:r>
      <w:proofErr w:type="spellStart"/>
      <w:r w:rsidRPr="00CA2E32">
        <w:rPr>
          <w:rFonts w:ascii="Arial" w:eastAsia="Times New Roman" w:hAnsi="Arial" w:cs="Arial"/>
          <w:sz w:val="24"/>
          <w:szCs w:val="24"/>
        </w:rPr>
        <w:t>метеопровайдеров</w:t>
      </w:r>
      <w:proofErr w:type="spellEnd"/>
      <w:r w:rsidRPr="00CA2E32">
        <w:rPr>
          <w:rFonts w:ascii="Arial" w:eastAsia="Times New Roman" w:hAnsi="Arial" w:cs="Arial"/>
          <w:sz w:val="24"/>
          <w:szCs w:val="24"/>
        </w:rPr>
        <w:t xml:space="preserve">: собираем информацию с разных источников, чтобы получить более точный прогноз. На основе этих данных выполняем прогнозирование генерации – это необходимо для управления энергосистемой», – рассказывает один из разработчиков системы, старший преподаватель кафедры электрических станций НГТУ НЭТИ Станислав </w:t>
      </w:r>
      <w:proofErr w:type="spellStart"/>
      <w:r w:rsidRPr="00CA2E32">
        <w:rPr>
          <w:rFonts w:ascii="Arial" w:eastAsia="Times New Roman" w:hAnsi="Arial" w:cs="Arial"/>
          <w:sz w:val="24"/>
          <w:szCs w:val="24"/>
        </w:rPr>
        <w:t>Ерошенко</w:t>
      </w:r>
      <w:proofErr w:type="spellEnd"/>
      <w:r w:rsidRPr="00CA2E32">
        <w:rPr>
          <w:rFonts w:ascii="Arial" w:eastAsia="Times New Roman" w:hAnsi="Arial" w:cs="Arial"/>
          <w:sz w:val="24"/>
          <w:szCs w:val="24"/>
        </w:rPr>
        <w:t>.</w:t>
      </w:r>
    </w:p>
    <w:p w:rsidR="00CA2E32" w:rsidRPr="00CA2E32" w:rsidRDefault="00CA2E32" w:rsidP="00CA2E32">
      <w:pPr>
        <w:jc w:val="both"/>
        <w:rPr>
          <w:rFonts w:ascii="Arial" w:eastAsia="Times New Roman" w:hAnsi="Arial" w:cs="Arial"/>
          <w:sz w:val="24"/>
          <w:szCs w:val="24"/>
        </w:rPr>
      </w:pPr>
      <w:r w:rsidRPr="00CA2E32">
        <w:rPr>
          <w:rFonts w:ascii="Arial" w:eastAsia="Times New Roman" w:hAnsi="Arial" w:cs="Arial"/>
          <w:sz w:val="24"/>
          <w:szCs w:val="24"/>
        </w:rPr>
        <w:t>Система может распознавать уникальные погодные условия и их влияние на выработку электрической энергии. Цель разработки – расширить возможности использования возобновляемых источников энергии в энергической системе за счет применения алгоритмов машинного обучения.</w:t>
      </w:r>
    </w:p>
    <w:p w:rsidR="00CA2E32" w:rsidRPr="00CA2E32" w:rsidRDefault="00CA2E32" w:rsidP="00CA2E32">
      <w:pPr>
        <w:jc w:val="both"/>
        <w:rPr>
          <w:rFonts w:ascii="Arial" w:eastAsia="Times New Roman" w:hAnsi="Arial" w:cs="Arial"/>
          <w:sz w:val="24"/>
          <w:szCs w:val="24"/>
        </w:rPr>
      </w:pPr>
      <w:r w:rsidRPr="00CA2E32">
        <w:rPr>
          <w:rFonts w:ascii="Arial" w:eastAsia="Times New Roman" w:hAnsi="Arial" w:cs="Arial"/>
          <w:sz w:val="24"/>
          <w:szCs w:val="24"/>
        </w:rPr>
        <w:t xml:space="preserve">«Электростанции, использующие альтернативные источники энергии, полностью зависят от погодных условий в отличие от традиционной энергетики, в которой выработка мощностей станций предсказуема и управляема. Наша разработка благодаря применению новых интеллектуальных алгоритмов позволит с высокой точностью формировать прогнозы генерации электрической энергии на солнечных электростанциях», – комментирует Станислав </w:t>
      </w:r>
      <w:proofErr w:type="spellStart"/>
      <w:r w:rsidRPr="00CA2E32">
        <w:rPr>
          <w:rFonts w:ascii="Arial" w:eastAsia="Times New Roman" w:hAnsi="Arial" w:cs="Arial"/>
          <w:sz w:val="24"/>
          <w:szCs w:val="24"/>
        </w:rPr>
        <w:t>Ерошенко</w:t>
      </w:r>
      <w:proofErr w:type="spellEnd"/>
      <w:r w:rsidRPr="00CA2E3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A2E32" w:rsidRPr="00CA2E32" w:rsidRDefault="00CA2E32" w:rsidP="00CA2E32">
      <w:pPr>
        <w:jc w:val="both"/>
        <w:rPr>
          <w:rFonts w:ascii="Arial" w:eastAsia="Times New Roman" w:hAnsi="Arial" w:cs="Arial"/>
          <w:sz w:val="24"/>
          <w:szCs w:val="24"/>
        </w:rPr>
      </w:pPr>
      <w:r w:rsidRPr="00CA2E32">
        <w:rPr>
          <w:rFonts w:ascii="Arial" w:eastAsia="Times New Roman" w:hAnsi="Arial" w:cs="Arial"/>
          <w:sz w:val="24"/>
          <w:szCs w:val="24"/>
        </w:rPr>
        <w:t>По словам разработчика, существующие зарубежные системы, которые прогнозируют выработку энергии, в частности, солнечных электростанций, подходят для станций только определенного типа. Созданная российскими учеными система прогнозирования универсальна и применима для всех солнечных электростанций.</w:t>
      </w:r>
    </w:p>
    <w:p w:rsidR="00CA2E32" w:rsidRPr="00CA2E32" w:rsidRDefault="00CA2E32" w:rsidP="00CA2E32">
      <w:pPr>
        <w:jc w:val="both"/>
        <w:rPr>
          <w:rFonts w:ascii="Arial" w:eastAsia="Times New Roman" w:hAnsi="Arial" w:cs="Arial"/>
          <w:sz w:val="24"/>
          <w:szCs w:val="24"/>
        </w:rPr>
      </w:pPr>
      <w:r w:rsidRPr="00CA2E32">
        <w:rPr>
          <w:rFonts w:ascii="Arial" w:eastAsia="Times New Roman" w:hAnsi="Arial" w:cs="Arial"/>
          <w:sz w:val="24"/>
          <w:szCs w:val="24"/>
        </w:rPr>
        <w:t xml:space="preserve">Система основана на единой базе данных, сформированной из нескольких открытых источников – </w:t>
      </w:r>
      <w:proofErr w:type="spellStart"/>
      <w:r w:rsidRPr="00CA2E32">
        <w:rPr>
          <w:rFonts w:ascii="Arial" w:eastAsia="Times New Roman" w:hAnsi="Arial" w:cs="Arial"/>
          <w:sz w:val="24"/>
          <w:szCs w:val="24"/>
        </w:rPr>
        <w:t>метеопровайдеров</w:t>
      </w:r>
      <w:proofErr w:type="spellEnd"/>
      <w:r w:rsidRPr="00CA2E32">
        <w:rPr>
          <w:rFonts w:ascii="Arial" w:eastAsia="Times New Roman" w:hAnsi="Arial" w:cs="Arial"/>
          <w:sz w:val="24"/>
          <w:szCs w:val="24"/>
        </w:rPr>
        <w:t xml:space="preserve">, на основе которых рассчитывает плотность потока энергии солнечного излучения и прогнозирует генерацию. Система учитывает различные погодные условия, например, характеристики облачности, которые могут влиять на выработку электрической энергии. Система </w:t>
      </w:r>
      <w:r w:rsidRPr="00CA2E32">
        <w:rPr>
          <w:rFonts w:ascii="Arial" w:eastAsia="Times New Roman" w:hAnsi="Arial" w:cs="Arial"/>
          <w:sz w:val="24"/>
          <w:szCs w:val="24"/>
        </w:rPr>
        <w:lastRenderedPageBreak/>
        <w:t>обладает свойством самообучения, что позволяет системе адаптироваться под изменчивый характер погодных условий.</w:t>
      </w:r>
    </w:p>
    <w:p w:rsidR="00CA2E32" w:rsidRPr="00CA2E32" w:rsidRDefault="00CA2E32" w:rsidP="00CA2E32">
      <w:pPr>
        <w:jc w:val="both"/>
        <w:rPr>
          <w:rFonts w:ascii="Arial" w:eastAsia="Times New Roman" w:hAnsi="Arial" w:cs="Arial"/>
          <w:sz w:val="24"/>
          <w:szCs w:val="24"/>
        </w:rPr>
      </w:pPr>
      <w:r w:rsidRPr="00CA2E32">
        <w:rPr>
          <w:rFonts w:ascii="Arial" w:eastAsia="Times New Roman" w:hAnsi="Arial" w:cs="Arial"/>
          <w:sz w:val="24"/>
          <w:szCs w:val="24"/>
        </w:rPr>
        <w:t xml:space="preserve">Проект разработан сотрудниками НГТУ НЭТИ совместно с коллегами из Уральского федерального университета. Сейчас проект находится на стадии </w:t>
      </w:r>
      <w:proofErr w:type="spellStart"/>
      <w:r w:rsidRPr="00CA2E32">
        <w:rPr>
          <w:rFonts w:ascii="Arial" w:eastAsia="Times New Roman" w:hAnsi="Arial" w:cs="Arial"/>
          <w:sz w:val="24"/>
          <w:szCs w:val="24"/>
        </w:rPr>
        <w:t>пилотного</w:t>
      </w:r>
      <w:proofErr w:type="spellEnd"/>
      <w:r w:rsidRPr="00CA2E32">
        <w:rPr>
          <w:rFonts w:ascii="Arial" w:eastAsia="Times New Roman" w:hAnsi="Arial" w:cs="Arial"/>
          <w:sz w:val="24"/>
          <w:szCs w:val="24"/>
        </w:rPr>
        <w:t xml:space="preserve"> образца.</w:t>
      </w:r>
    </w:p>
    <w:p w:rsidR="00BB4C61" w:rsidRPr="00641561" w:rsidRDefault="00BB4C61" w:rsidP="00BB4C61">
      <w:pPr>
        <w:spacing w:after="120" w:line="240" w:lineRule="auto"/>
        <w:rPr>
          <w:rFonts w:ascii="Arial" w:hAnsi="Arial" w:cs="Arial"/>
          <w:b/>
          <w:sz w:val="24"/>
          <w:szCs w:val="20"/>
        </w:rPr>
      </w:pPr>
      <w:r w:rsidRPr="00641561">
        <w:rPr>
          <w:rFonts w:ascii="Arial" w:hAnsi="Arial" w:cs="Arial"/>
          <w:b/>
          <w:sz w:val="24"/>
          <w:szCs w:val="20"/>
        </w:rPr>
        <w:t>Для СМИ</w:t>
      </w:r>
    </w:p>
    <w:p w:rsidR="00BB4C61" w:rsidRDefault="00BB4C61" w:rsidP="00BB4C61">
      <w:pPr>
        <w:suppressAutoHyphens/>
        <w:spacing w:after="120" w:line="240" w:lineRule="auto"/>
        <w:rPr>
          <w:rFonts w:ascii="Arial" w:hAnsi="Arial" w:cs="Arial"/>
          <w:color w:val="0000FF"/>
          <w:szCs w:val="20"/>
          <w:u w:val="single"/>
        </w:rPr>
      </w:pPr>
      <w:r>
        <w:rPr>
          <w:rFonts w:ascii="Arial" w:hAnsi="Arial" w:cs="Arial"/>
          <w:color w:val="0000FF"/>
          <w:szCs w:val="20"/>
        </w:rPr>
        <w:t xml:space="preserve">Юрий Лобанов, пресс-секретарь, +7-923-143-50-65, </w:t>
      </w:r>
      <w:hyperlink r:id="rId5" w:history="1">
        <w:r>
          <w:rPr>
            <w:rFonts w:ascii="Arial" w:hAnsi="Arial" w:cs="Arial"/>
            <w:color w:val="0000FF"/>
            <w:szCs w:val="20"/>
            <w:u w:val="single"/>
          </w:rPr>
          <w:t>is@nstu.ru</w:t>
        </w:r>
      </w:hyperlink>
    </w:p>
    <w:p w:rsidR="00BB4C61" w:rsidRDefault="00BB4C61" w:rsidP="00BB4C61">
      <w:pPr>
        <w:suppressAutoHyphens/>
        <w:spacing w:after="120" w:line="240" w:lineRule="auto"/>
        <w:rPr>
          <w:rFonts w:ascii="Arial" w:hAnsi="Arial" w:cs="Arial"/>
          <w:color w:val="0000FF"/>
          <w:szCs w:val="20"/>
          <w:u w:val="single"/>
        </w:rPr>
      </w:pPr>
      <w:r>
        <w:rPr>
          <w:rFonts w:ascii="Arial" w:hAnsi="Arial" w:cs="Arial"/>
          <w:color w:val="0000FF"/>
          <w:szCs w:val="20"/>
        </w:rPr>
        <w:t xml:space="preserve">Алина </w:t>
      </w:r>
      <w:proofErr w:type="spellStart"/>
      <w:r>
        <w:rPr>
          <w:rFonts w:ascii="Arial" w:hAnsi="Arial" w:cs="Arial"/>
          <w:color w:val="0000FF"/>
          <w:szCs w:val="20"/>
        </w:rPr>
        <w:t>Рунц</w:t>
      </w:r>
      <w:proofErr w:type="spellEnd"/>
      <w:r>
        <w:rPr>
          <w:rFonts w:ascii="Arial" w:hAnsi="Arial" w:cs="Arial"/>
          <w:color w:val="0000FF"/>
          <w:szCs w:val="20"/>
        </w:rPr>
        <w:t>, специалист по связям с общественностью, +7-913-062-49-28,</w:t>
      </w:r>
      <w:hyperlink r:id="rId6" w:history="1">
        <w:r>
          <w:rPr>
            <w:rFonts w:ascii="Arial" w:hAnsi="Arial" w:cs="Arial"/>
            <w:color w:val="0000FF"/>
            <w:szCs w:val="20"/>
            <w:u w:val="single"/>
            <w:shd w:val="clear" w:color="auto" w:fill="FFFFFF"/>
          </w:rPr>
          <w:t>derevyagina@corp.nstu.ru</w:t>
        </w:r>
      </w:hyperlink>
    </w:p>
    <w:p w:rsidR="00BB4C61" w:rsidRDefault="00BB4C61" w:rsidP="00BB4C61">
      <w:pPr>
        <w:suppressAutoHyphens/>
        <w:spacing w:after="120" w:line="240" w:lineRule="auto"/>
        <w:rPr>
          <w:rFonts w:ascii="Arial" w:hAnsi="Arial" w:cs="Arial"/>
          <w:color w:val="0000FF"/>
          <w:szCs w:val="20"/>
          <w:u w:val="single"/>
        </w:rPr>
      </w:pPr>
      <w:r>
        <w:rPr>
          <w:rFonts w:ascii="Arial" w:hAnsi="Arial" w:cs="Arial"/>
          <w:color w:val="0000FF"/>
          <w:szCs w:val="20"/>
        </w:rPr>
        <w:t xml:space="preserve">Руслан Курбанов, журналист, +7-913-772-30-78, </w:t>
      </w:r>
      <w:hyperlink r:id="rId7" w:history="1">
        <w:r>
          <w:rPr>
            <w:rFonts w:ascii="Arial" w:hAnsi="Arial" w:cs="Arial"/>
            <w:color w:val="0000FF"/>
            <w:szCs w:val="20"/>
            <w:u w:val="single"/>
          </w:rPr>
          <w:t>kurbanov@corp.nstu.ru</w:t>
        </w:r>
      </w:hyperlink>
    </w:p>
    <w:p w:rsidR="00BB4C61" w:rsidRDefault="00BB4C61" w:rsidP="00BB4C6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tbl>
      <w:tblPr>
        <w:tblW w:w="10103" w:type="dxa"/>
        <w:tblLook w:val="04A0"/>
      </w:tblPr>
      <w:tblGrid>
        <w:gridCol w:w="3190"/>
        <w:gridCol w:w="3722"/>
        <w:gridCol w:w="3191"/>
      </w:tblGrid>
      <w:tr w:rsidR="00BB4C61" w:rsidTr="008B4214">
        <w:tc>
          <w:tcPr>
            <w:tcW w:w="3190" w:type="dxa"/>
            <w:shd w:val="clear" w:color="auto" w:fill="auto"/>
          </w:tcPr>
          <w:p w:rsidR="00BB4C61" w:rsidRDefault="000F0DB4" w:rsidP="008B42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8" w:history="1">
              <w:r w:rsidR="00BB4C61"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00" w:dyaOrig="5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.5pt;height:11.5pt" o:ole="">
                    <v:imagedata r:id="rId9" o:title=""/>
                  </v:shape>
                  <o:OLEObject Type="Embed" ProgID="PBrush" ShapeID="_x0000_i1025" DrawAspect="Content" ObjectID="_1669108385" r:id="rId10"/>
                </w:object>
              </w:r>
            </w:hyperlink>
            <w:hyperlink r:id="rId11" w:history="1">
              <w:r w:rsidR="00BB4C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twitter.com/</w:t>
              </w:r>
              <w:proofErr w:type="spellStart"/>
              <w:r w:rsidR="00BB4C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nstu_news</w:t>
              </w:r>
              <w:proofErr w:type="spellEnd"/>
            </w:hyperlink>
          </w:p>
          <w:p w:rsidR="00BB4C61" w:rsidRDefault="000F0DB4" w:rsidP="008B42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2" w:history="1">
              <w:r w:rsidR="00BB4C61"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256" w:dyaOrig="2292">
                  <v:shape id="_x0000_i1026" type="#_x0000_t75" style="width:12.5pt;height:12.5pt" o:ole="">
                    <v:imagedata r:id="rId13" o:title=""/>
                  </v:shape>
                  <o:OLEObject Type="Embed" ProgID="PBrush" ShapeID="_x0000_i1026" DrawAspect="Content" ObjectID="_1669108386" r:id="rId14"/>
                </w:object>
              </w:r>
            </w:hyperlink>
            <w:hyperlink r:id="rId15" w:history="1">
              <w:r w:rsidR="00BB4C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="00BB4C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nstu_vk</w:t>
              </w:r>
              <w:proofErr w:type="spellEnd"/>
            </w:hyperlink>
          </w:p>
          <w:p w:rsidR="00BB4C61" w:rsidRDefault="000F0DB4" w:rsidP="008B42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6" w:history="1">
              <w:r w:rsidR="00BB4C61"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24" w:dyaOrig="588">
                  <v:shape id="_x0000_i1027" type="#_x0000_t75" style="width:11.5pt;height:11.5pt" o:ole="">
                    <v:imagedata r:id="rId17" o:title="" cropbottom="3561f" cropleft="2836f" cropright="4516f"/>
                  </v:shape>
                  <o:OLEObject Type="Embed" ProgID="PBrush" ShapeID="_x0000_i1027" DrawAspect="Content" ObjectID="_1669108387" r:id="rId18"/>
                </w:object>
              </w:r>
            </w:hyperlink>
            <w:hyperlink r:id="rId19" w:history="1">
              <w:r w:rsidR="00BB4C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facebook.com/</w:t>
              </w:r>
              <w:proofErr w:type="spellStart"/>
              <w:r w:rsidR="00BB4C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BB4C61" w:rsidRDefault="00BB4C61" w:rsidP="008B42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2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youtube.com/user/</w:t>
              </w:r>
              <w:proofErr w:type="spellStart"/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VideoNSTU</w:t>
              </w:r>
              <w:proofErr w:type="spellEnd"/>
            </w:hyperlink>
          </w:p>
          <w:p w:rsidR="00BB4C61" w:rsidRDefault="00BB4C61" w:rsidP="008B42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3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instagram.com/</w:t>
              </w:r>
              <w:proofErr w:type="spellStart"/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nstu_online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4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nstu.ru/fotobank</w:t>
              </w:r>
            </w:hyperlink>
            <w:hyperlink r:id="rId29" w:history="1">
              <w:r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400" w:dyaOrig="2328">
                  <v:shape id="_x0000_i1028" type="#_x0000_t75" style="width:12.5pt;height:11.5pt" o:ole="">
                    <v:imagedata r:id="rId30" o:title=""/>
                  </v:shape>
                  <o:OLEObject Type="Embed" ProgID="PBrush" ShapeID="_x0000_i1028" DrawAspect="Content" ObjectID="_1669108388" r:id="rId31"/>
                </w:object>
              </w:r>
            </w:hyperlink>
            <w:hyperlink r:id="rId32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BB4C61" w:rsidRDefault="000F0DB4" w:rsidP="008B42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3" w:history="1">
              <w:r w:rsidR="00BB4C61" w:rsidRPr="00A6572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5400" w:dyaOrig="5448">
                  <v:shape id="_x0000_i1029" type="#_x0000_t75" style="width:12.5pt;height:12.5pt" o:ole="">
                    <v:imagedata r:id="rId34" o:title=""/>
                  </v:shape>
                  <o:OLEObject Type="Embed" ProgID="PBrush" ShapeID="_x0000_i1029" DrawAspect="Content" ObjectID="_1669108389" r:id="rId35"/>
                </w:object>
              </w:r>
            </w:hyperlink>
            <w:hyperlink r:id="rId36" w:history="1">
              <w:r w:rsidR="00BB4C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nstu.ru/news</w:t>
              </w:r>
            </w:hyperlink>
          </w:p>
          <w:p w:rsidR="00BB4C61" w:rsidRDefault="00BB4C61" w:rsidP="008B42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42875"/>
                  <wp:effectExtent l="0" t="0" r="0" b="9525"/>
                  <wp:docPr id="6" name="Рисунок 5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</w:t>
              </w:r>
              <w:proofErr w:type="spellStart"/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pressreleases</w:t>
              </w:r>
              <w:proofErr w:type="spellEnd"/>
            </w:hyperlink>
          </w:p>
          <w:p w:rsidR="00BB4C61" w:rsidRDefault="00BB4C61" w:rsidP="008B42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6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nstu.ru/is</w:t>
              </w:r>
            </w:hyperlink>
          </w:p>
        </w:tc>
      </w:tr>
    </w:tbl>
    <w:p w:rsidR="00BB4C61" w:rsidRPr="00BB4C61" w:rsidRDefault="00BB4C61" w:rsidP="007A11FA">
      <w:pPr>
        <w:jc w:val="both"/>
        <w:rPr>
          <w:rFonts w:ascii="Arial" w:hAnsi="Arial" w:cs="Arial"/>
        </w:rPr>
      </w:pPr>
    </w:p>
    <w:sectPr w:rsidR="00BB4C61" w:rsidRPr="00BB4C61" w:rsidSect="0089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A65EE3"/>
    <w:rsid w:val="00015F24"/>
    <w:rsid w:val="000F0DB4"/>
    <w:rsid w:val="000F12E8"/>
    <w:rsid w:val="001066BE"/>
    <w:rsid w:val="001753FC"/>
    <w:rsid w:val="002711D0"/>
    <w:rsid w:val="00293096"/>
    <w:rsid w:val="002A0148"/>
    <w:rsid w:val="002C1890"/>
    <w:rsid w:val="0032325B"/>
    <w:rsid w:val="00362B8B"/>
    <w:rsid w:val="00412F77"/>
    <w:rsid w:val="00437714"/>
    <w:rsid w:val="00455DB6"/>
    <w:rsid w:val="004C41C2"/>
    <w:rsid w:val="004D0332"/>
    <w:rsid w:val="00541911"/>
    <w:rsid w:val="005C25BA"/>
    <w:rsid w:val="005E6C37"/>
    <w:rsid w:val="00640AD7"/>
    <w:rsid w:val="00641561"/>
    <w:rsid w:val="00653C2A"/>
    <w:rsid w:val="006E3788"/>
    <w:rsid w:val="00717138"/>
    <w:rsid w:val="007345D0"/>
    <w:rsid w:val="00770109"/>
    <w:rsid w:val="007A11FA"/>
    <w:rsid w:val="007A7287"/>
    <w:rsid w:val="007E31A1"/>
    <w:rsid w:val="0081344F"/>
    <w:rsid w:val="008242D5"/>
    <w:rsid w:val="0083033B"/>
    <w:rsid w:val="00832325"/>
    <w:rsid w:val="0085542F"/>
    <w:rsid w:val="00894971"/>
    <w:rsid w:val="008F2BC1"/>
    <w:rsid w:val="00947A88"/>
    <w:rsid w:val="00956585"/>
    <w:rsid w:val="009A67F8"/>
    <w:rsid w:val="00A223B8"/>
    <w:rsid w:val="00A35C06"/>
    <w:rsid w:val="00A36F4F"/>
    <w:rsid w:val="00A65EE3"/>
    <w:rsid w:val="00AA5EB6"/>
    <w:rsid w:val="00B02C5A"/>
    <w:rsid w:val="00B32E5F"/>
    <w:rsid w:val="00B72888"/>
    <w:rsid w:val="00BB4C61"/>
    <w:rsid w:val="00BB6FCD"/>
    <w:rsid w:val="00BC6F32"/>
    <w:rsid w:val="00BF1AB0"/>
    <w:rsid w:val="00C22327"/>
    <w:rsid w:val="00C52312"/>
    <w:rsid w:val="00C93957"/>
    <w:rsid w:val="00CA2E32"/>
    <w:rsid w:val="00CB0A12"/>
    <w:rsid w:val="00CE6D19"/>
    <w:rsid w:val="00D06B9B"/>
    <w:rsid w:val="00D43207"/>
    <w:rsid w:val="00D55266"/>
    <w:rsid w:val="00D832D3"/>
    <w:rsid w:val="00DA1B49"/>
    <w:rsid w:val="00DF7DDB"/>
    <w:rsid w:val="00E11336"/>
    <w:rsid w:val="00E34FBB"/>
    <w:rsid w:val="00E6139F"/>
    <w:rsid w:val="00E7293E"/>
    <w:rsid w:val="00E8303C"/>
    <w:rsid w:val="00E921C6"/>
    <w:rsid w:val="00EC5E14"/>
    <w:rsid w:val="00ED69AB"/>
    <w:rsid w:val="00F22C38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F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232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B4C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B4C61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C6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37714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64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stu_news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3.bin"/><Relationship Id="rId26" Type="http://schemas.openxmlformats.org/officeDocument/2006/relationships/hyperlink" Target="http://www.nstu.ru/fotobank/" TargetMode="External"/><Relationship Id="rId39" Type="http://schemas.openxmlformats.org/officeDocument/2006/relationships/hyperlink" Target="http://www.nstu.ru/pressrelease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34" Type="http://schemas.openxmlformats.org/officeDocument/2006/relationships/image" Target="media/image9.png"/><Relationship Id="rId42" Type="http://schemas.openxmlformats.org/officeDocument/2006/relationships/hyperlink" Target="http://nstu.ru/is" TargetMode="External"/><Relationship Id="rId7" Type="http://schemas.openxmlformats.org/officeDocument/2006/relationships/hyperlink" Target="mailto:kurbanov@corp.nstu.ru" TargetMode="External"/><Relationship Id="rId12" Type="http://schemas.openxmlformats.org/officeDocument/2006/relationships/hyperlink" Target="https://vk.com/nstu_vk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instagram.com/nstu_online/" TargetMode="External"/><Relationship Id="rId33" Type="http://schemas.openxmlformats.org/officeDocument/2006/relationships/hyperlink" Target="http://www.nstu.ru/news" TargetMode="External"/><Relationship Id="rId38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www.facebook.com/nstunovosti/" TargetMode="External"/><Relationship Id="rId20" Type="http://schemas.openxmlformats.org/officeDocument/2006/relationships/hyperlink" Target="https://www.youtube.com/user/VideoNSTU" TargetMode="External"/><Relationship Id="rId29" Type="http://schemas.openxmlformats.org/officeDocument/2006/relationships/hyperlink" Target="http://www.nstu.ru/video/" TargetMode="External"/><Relationship Id="rId41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mailto:derevyagina@corp.nstu.ru" TargetMode="External"/><Relationship Id="rId11" Type="http://schemas.openxmlformats.org/officeDocument/2006/relationships/hyperlink" Target="https://twitter.com/nstu_news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nstu.ru/video/" TargetMode="External"/><Relationship Id="rId37" Type="http://schemas.openxmlformats.org/officeDocument/2006/relationships/hyperlink" Target="http://www.nstu.ru/pressreleases" TargetMode="External"/><Relationship Id="rId40" Type="http://schemas.openxmlformats.org/officeDocument/2006/relationships/hyperlink" Target="http://nstu.ru/is" TargetMode="External"/><Relationship Id="rId5" Type="http://schemas.openxmlformats.org/officeDocument/2006/relationships/hyperlink" Target="mailto:is@nstu.ru" TargetMode="External"/><Relationship Id="rId15" Type="http://schemas.openxmlformats.org/officeDocument/2006/relationships/hyperlink" Target="https://vk.com/nstu_vk" TargetMode="External"/><Relationship Id="rId23" Type="http://schemas.openxmlformats.org/officeDocument/2006/relationships/hyperlink" Target="https://www.instagram.com/nstu_online/" TargetMode="External"/><Relationship Id="rId28" Type="http://schemas.openxmlformats.org/officeDocument/2006/relationships/hyperlink" Target="http://www.nstu.ru/fotobank/" TargetMode="External"/><Relationship Id="rId36" Type="http://schemas.openxmlformats.org/officeDocument/2006/relationships/hyperlink" Target="http://www.nstu.ru/news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facebook.com/nstunovosti/" TargetMode="External"/><Relationship Id="rId31" Type="http://schemas.openxmlformats.org/officeDocument/2006/relationships/oleObject" Target="embeddings/oleObject4.bin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yperlink" Target="https://www.youtube.com/user/VideoNSTU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png"/><Relationship Id="rId35" Type="http://schemas.openxmlformats.org/officeDocument/2006/relationships/oleObject" Target="embeddings/oleObject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dcterms:created xsi:type="dcterms:W3CDTF">2020-12-10T05:27:00Z</dcterms:created>
  <dcterms:modified xsi:type="dcterms:W3CDTF">2020-12-10T05:27:00Z</dcterms:modified>
</cp:coreProperties>
</file>