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57" w:rsidRDefault="00774957" w:rsidP="00774957">
      <w:pPr>
        <w:pStyle w:val="a8"/>
        <w:tabs>
          <w:tab w:val="clear" w:pos="4677"/>
          <w:tab w:val="clear" w:pos="9355"/>
          <w:tab w:val="left" w:pos="7500"/>
        </w:tabs>
      </w:pPr>
      <w:r w:rsidRPr="00085617">
        <w:rPr>
          <w:noProof/>
        </w:rPr>
        <w:drawing>
          <wp:inline distT="0" distB="0" distL="0" distR="0">
            <wp:extent cx="62960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57" w:rsidRDefault="00774957" w:rsidP="00774957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74957" w:rsidRPr="0003720C" w:rsidRDefault="004D5F82" w:rsidP="00774957">
      <w:pPr>
        <w:suppressAutoHyphens/>
        <w:spacing w:after="120"/>
        <w:rPr>
          <w:rFonts w:ascii="Arial" w:hAnsi="Arial" w:cs="Arial"/>
          <w:sz w:val="24"/>
          <w:szCs w:val="28"/>
        </w:rPr>
      </w:pPr>
      <w:r w:rsidRPr="0003720C">
        <w:rPr>
          <w:rFonts w:ascii="Arial" w:hAnsi="Arial" w:cs="Arial"/>
          <w:color w:val="000000" w:themeColor="text1"/>
          <w:sz w:val="24"/>
          <w:szCs w:val="28"/>
        </w:rPr>
        <w:t>2</w:t>
      </w:r>
      <w:r w:rsidR="00964745" w:rsidRPr="0003720C">
        <w:rPr>
          <w:rFonts w:ascii="Arial" w:hAnsi="Arial" w:cs="Arial"/>
          <w:color w:val="000000" w:themeColor="text1"/>
          <w:sz w:val="24"/>
          <w:szCs w:val="28"/>
        </w:rPr>
        <w:t>9</w:t>
      </w:r>
      <w:r w:rsidR="00774957" w:rsidRPr="0003720C">
        <w:rPr>
          <w:rFonts w:ascii="Arial" w:hAnsi="Arial" w:cs="Arial"/>
          <w:sz w:val="24"/>
          <w:szCs w:val="28"/>
        </w:rPr>
        <w:t xml:space="preserve"> сентября 2020 года</w:t>
      </w:r>
    </w:p>
    <w:p w:rsidR="00394773" w:rsidRPr="0003720C" w:rsidRDefault="00774957" w:rsidP="00394773">
      <w:pPr>
        <w:suppressAutoHyphens/>
        <w:spacing w:after="120"/>
        <w:rPr>
          <w:rFonts w:ascii="Arial" w:hAnsi="Arial" w:cs="Arial"/>
          <w:sz w:val="24"/>
          <w:szCs w:val="28"/>
        </w:rPr>
      </w:pPr>
      <w:r w:rsidRPr="0003720C">
        <w:rPr>
          <w:rFonts w:ascii="Arial" w:hAnsi="Arial" w:cs="Arial"/>
          <w:sz w:val="24"/>
          <w:szCs w:val="28"/>
        </w:rPr>
        <w:t>Пресс-релиз</w:t>
      </w:r>
    </w:p>
    <w:p w:rsidR="00964745" w:rsidRPr="00D15773" w:rsidRDefault="00964745" w:rsidP="00964745">
      <w:pPr>
        <w:rPr>
          <w:rFonts w:ascii="Arial" w:hAnsi="Arial" w:cs="Arial"/>
          <w:b/>
          <w:sz w:val="28"/>
        </w:rPr>
      </w:pPr>
      <w:r w:rsidRPr="00D15773">
        <w:rPr>
          <w:rFonts w:ascii="Arial" w:hAnsi="Arial" w:cs="Arial"/>
          <w:b/>
          <w:sz w:val="28"/>
        </w:rPr>
        <w:t>Установка инженеров НГТУ НЭТИ повысит точность исследований в космосе</w:t>
      </w:r>
      <w:r>
        <w:rPr>
          <w:rFonts w:ascii="Arial" w:hAnsi="Arial" w:cs="Arial"/>
          <w:b/>
          <w:sz w:val="28"/>
        </w:rPr>
        <w:t xml:space="preserve"> (видео)</w:t>
      </w:r>
    </w:p>
    <w:p w:rsidR="00964745" w:rsidRPr="00D15773" w:rsidRDefault="00964745" w:rsidP="00964745">
      <w:pPr>
        <w:jc w:val="both"/>
        <w:rPr>
          <w:rFonts w:ascii="Arial" w:hAnsi="Arial" w:cs="Arial"/>
          <w:b/>
          <w:color w:val="000000"/>
        </w:rPr>
      </w:pPr>
      <w:r w:rsidRPr="00D15773">
        <w:rPr>
          <w:rFonts w:ascii="Arial" w:hAnsi="Arial" w:cs="Arial"/>
          <w:b/>
        </w:rPr>
        <w:t>Уч</w:t>
      </w:r>
      <w:r w:rsidR="00E5665A">
        <w:rPr>
          <w:rFonts w:ascii="Arial" w:hAnsi="Arial" w:cs="Arial"/>
          <w:b/>
        </w:rPr>
        <w:t>е</w:t>
      </w:r>
      <w:r w:rsidRPr="00D15773">
        <w:rPr>
          <w:rFonts w:ascii="Arial" w:hAnsi="Arial" w:cs="Arial"/>
          <w:b/>
        </w:rPr>
        <w:t xml:space="preserve">ные Новосибирского государственного технического университета НЭТИ разработали </w:t>
      </w:r>
      <w:r w:rsidRPr="00D15773">
        <w:rPr>
          <w:rFonts w:ascii="Arial" w:hAnsi="Arial" w:cs="Arial"/>
          <w:b/>
          <w:color w:val="000000"/>
        </w:rPr>
        <w:t xml:space="preserve">научное оборудование </w:t>
      </w:r>
      <w:r>
        <w:rPr>
          <w:rFonts w:ascii="Arial" w:hAnsi="Arial" w:cs="Arial"/>
          <w:b/>
          <w:color w:val="000000"/>
        </w:rPr>
        <w:t xml:space="preserve">для </w:t>
      </w:r>
      <w:r w:rsidRPr="00D15773">
        <w:rPr>
          <w:rFonts w:ascii="Arial" w:hAnsi="Arial" w:cs="Arial"/>
          <w:b/>
          <w:color w:val="000000"/>
        </w:rPr>
        <w:t xml:space="preserve">исследования </w:t>
      </w:r>
      <w:r>
        <w:rPr>
          <w:rFonts w:ascii="Arial" w:hAnsi="Arial" w:cs="Arial"/>
          <w:b/>
          <w:color w:val="000000"/>
        </w:rPr>
        <w:t xml:space="preserve">верхних слоев атмосферы и </w:t>
      </w:r>
      <w:r w:rsidRPr="00D15773">
        <w:rPr>
          <w:rFonts w:ascii="Arial" w:hAnsi="Arial" w:cs="Arial"/>
          <w:b/>
          <w:color w:val="000000"/>
        </w:rPr>
        <w:t xml:space="preserve">околоземного космического пространства. Установка является первой в России универсальной высокоточной поворотной платформой с </w:t>
      </w:r>
      <w:r>
        <w:rPr>
          <w:rFonts w:ascii="Arial" w:hAnsi="Arial" w:cs="Arial"/>
          <w:b/>
          <w:color w:val="000000"/>
        </w:rPr>
        <w:t>цифровой системой управления</w:t>
      </w:r>
      <w:r w:rsidRPr="00D15773">
        <w:rPr>
          <w:rFonts w:ascii="Arial" w:hAnsi="Arial" w:cs="Arial"/>
          <w:b/>
          <w:color w:val="000000"/>
        </w:rPr>
        <w:t xml:space="preserve">, которая подходит для размещения </w:t>
      </w:r>
      <w:r>
        <w:rPr>
          <w:rFonts w:ascii="Arial" w:hAnsi="Arial" w:cs="Arial"/>
          <w:b/>
          <w:color w:val="000000"/>
        </w:rPr>
        <w:t xml:space="preserve">различного </w:t>
      </w:r>
      <w:r w:rsidRPr="00D15773">
        <w:rPr>
          <w:rFonts w:ascii="Arial" w:hAnsi="Arial" w:cs="Arial"/>
          <w:b/>
          <w:color w:val="000000"/>
        </w:rPr>
        <w:t>научно-исследовательского оборудования –</w:t>
      </w:r>
      <w:r>
        <w:rPr>
          <w:rFonts w:ascii="Arial" w:hAnsi="Arial" w:cs="Arial"/>
          <w:b/>
          <w:color w:val="000000"/>
        </w:rPr>
        <w:t xml:space="preserve"> </w:t>
      </w:r>
      <w:r w:rsidRPr="00D15773">
        <w:rPr>
          <w:rFonts w:ascii="Arial" w:hAnsi="Arial" w:cs="Arial"/>
          <w:b/>
          <w:color w:val="000000"/>
        </w:rPr>
        <w:t>телескопов, направленных антенн</w:t>
      </w:r>
      <w:r>
        <w:rPr>
          <w:rFonts w:ascii="Arial" w:hAnsi="Arial" w:cs="Arial"/>
          <w:b/>
          <w:color w:val="000000"/>
        </w:rPr>
        <w:t>, лазерных сканеров (</w:t>
      </w:r>
      <w:proofErr w:type="spellStart"/>
      <w:r>
        <w:rPr>
          <w:rFonts w:ascii="Arial" w:hAnsi="Arial" w:cs="Arial"/>
          <w:b/>
          <w:color w:val="000000"/>
        </w:rPr>
        <w:t>лидаров</w:t>
      </w:r>
      <w:proofErr w:type="spellEnd"/>
      <w:r>
        <w:rPr>
          <w:rFonts w:ascii="Arial" w:hAnsi="Arial" w:cs="Arial"/>
          <w:b/>
          <w:color w:val="000000"/>
        </w:rPr>
        <w:t>)</w:t>
      </w:r>
      <w:r w:rsidRPr="00D15773">
        <w:rPr>
          <w:rFonts w:ascii="Arial" w:hAnsi="Arial" w:cs="Arial"/>
          <w:b/>
          <w:color w:val="000000"/>
        </w:rPr>
        <w:t>. Разработан</w:t>
      </w:r>
      <w:r>
        <w:rPr>
          <w:rFonts w:ascii="Arial" w:hAnsi="Arial" w:cs="Arial"/>
          <w:b/>
          <w:color w:val="000000"/>
        </w:rPr>
        <w:t>ная</w:t>
      </w:r>
      <w:r w:rsidRPr="00D1577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система</w:t>
      </w:r>
      <w:r w:rsidRPr="00D15773">
        <w:rPr>
          <w:rFonts w:ascii="Arial" w:hAnsi="Arial" w:cs="Arial"/>
          <w:b/>
          <w:color w:val="000000"/>
        </w:rPr>
        <w:t xml:space="preserve"> позволяет не только дистанционно управлять оборудованием, но и увеличить массу </w:t>
      </w:r>
      <w:r>
        <w:rPr>
          <w:rFonts w:ascii="Arial" w:hAnsi="Arial" w:cs="Arial"/>
          <w:b/>
          <w:color w:val="000000"/>
        </w:rPr>
        <w:t xml:space="preserve">полезной </w:t>
      </w:r>
      <w:r w:rsidRPr="00D15773">
        <w:rPr>
          <w:rFonts w:ascii="Arial" w:hAnsi="Arial" w:cs="Arial"/>
          <w:b/>
          <w:color w:val="000000"/>
        </w:rPr>
        <w:t>нагрузки за сч</w:t>
      </w:r>
      <w:r w:rsidR="00E5665A">
        <w:rPr>
          <w:rFonts w:ascii="Arial" w:hAnsi="Arial" w:cs="Arial"/>
          <w:b/>
          <w:color w:val="000000"/>
        </w:rPr>
        <w:t>е</w:t>
      </w:r>
      <w:r w:rsidRPr="00D15773">
        <w:rPr>
          <w:rFonts w:ascii="Arial" w:hAnsi="Arial" w:cs="Arial"/>
          <w:b/>
          <w:color w:val="000000"/>
        </w:rPr>
        <w:t>т облегчения само</w:t>
      </w:r>
      <w:r>
        <w:rPr>
          <w:rFonts w:ascii="Arial" w:hAnsi="Arial" w:cs="Arial"/>
          <w:b/>
          <w:color w:val="000000"/>
        </w:rPr>
        <w:t>го комплекса</w:t>
      </w:r>
      <w:r w:rsidRPr="00D15773">
        <w:rPr>
          <w:rFonts w:ascii="Arial" w:hAnsi="Arial" w:cs="Arial"/>
          <w:b/>
          <w:color w:val="000000"/>
        </w:rPr>
        <w:t>.</w:t>
      </w:r>
    </w:p>
    <w:p w:rsidR="00964745" w:rsidRDefault="00964745" w:rsidP="00964745">
      <w:pPr>
        <w:jc w:val="both"/>
        <w:rPr>
          <w:rFonts w:ascii="Arial" w:hAnsi="Arial" w:cs="Arial"/>
        </w:rPr>
      </w:pPr>
      <w:r w:rsidRPr="00CA320F">
        <w:rPr>
          <w:rFonts w:ascii="Arial" w:hAnsi="Arial" w:cs="Arial"/>
        </w:rPr>
        <w:t xml:space="preserve">Заказчик проекта – </w:t>
      </w:r>
      <w:r w:rsidRPr="00CA320F">
        <w:rPr>
          <w:rFonts w:ascii="Arial" w:hAnsi="Arial" w:cs="Arial"/>
          <w:color w:val="000000"/>
        </w:rPr>
        <w:t>Российский федеральный ядерный центр – Всероссийский научно–исследовательский институт экспериментальной физики</w:t>
      </w:r>
      <w:r>
        <w:rPr>
          <w:rFonts w:ascii="Arial" w:hAnsi="Arial" w:cs="Arial"/>
        </w:rPr>
        <w:t>. По словам инженеров, основными д</w:t>
      </w:r>
      <w:r w:rsidRPr="00CA320F">
        <w:rPr>
          <w:rFonts w:ascii="Arial" w:hAnsi="Arial" w:cs="Arial"/>
        </w:rPr>
        <w:t>остоинств</w:t>
      </w:r>
      <w:r>
        <w:rPr>
          <w:rFonts w:ascii="Arial" w:hAnsi="Arial" w:cs="Arial"/>
        </w:rPr>
        <w:t>ами</w:t>
      </w:r>
      <w:r w:rsidRPr="00CA320F">
        <w:rPr>
          <w:rFonts w:ascii="Arial" w:hAnsi="Arial" w:cs="Arial"/>
        </w:rPr>
        <w:t xml:space="preserve"> установки являются технологическая простота и компактность </w:t>
      </w:r>
      <w:r>
        <w:rPr>
          <w:rFonts w:ascii="Arial" w:hAnsi="Arial" w:cs="Arial"/>
        </w:rPr>
        <w:t>за сч</w:t>
      </w:r>
      <w:r w:rsidR="00E5665A">
        <w:rPr>
          <w:rFonts w:ascii="Arial" w:hAnsi="Arial" w:cs="Arial"/>
        </w:rPr>
        <w:t>е</w:t>
      </w:r>
      <w:r>
        <w:rPr>
          <w:rFonts w:ascii="Arial" w:hAnsi="Arial" w:cs="Arial"/>
        </w:rPr>
        <w:t>т</w:t>
      </w:r>
      <w:r w:rsidRPr="00CA320F">
        <w:rPr>
          <w:rFonts w:ascii="Arial" w:hAnsi="Arial" w:cs="Arial"/>
        </w:rPr>
        <w:t xml:space="preserve"> использовани</w:t>
      </w:r>
      <w:r>
        <w:rPr>
          <w:rFonts w:ascii="Arial" w:hAnsi="Arial" w:cs="Arial"/>
        </w:rPr>
        <w:t>я</w:t>
      </w:r>
      <w:r w:rsidRPr="00CA320F">
        <w:rPr>
          <w:rFonts w:ascii="Arial" w:hAnsi="Arial" w:cs="Arial"/>
        </w:rPr>
        <w:t xml:space="preserve"> машины с постоянными магнитами и стандартного инвертора. Высок</w:t>
      </w:r>
      <w:r>
        <w:rPr>
          <w:rFonts w:ascii="Arial" w:hAnsi="Arial" w:cs="Arial"/>
        </w:rPr>
        <w:t>ую</w:t>
      </w:r>
      <w:r w:rsidRPr="00CA320F">
        <w:rPr>
          <w:rFonts w:ascii="Arial" w:hAnsi="Arial" w:cs="Arial"/>
        </w:rPr>
        <w:t xml:space="preserve"> точность позиционирования ротора </w:t>
      </w:r>
      <w:r>
        <w:rPr>
          <w:rFonts w:ascii="Arial" w:hAnsi="Arial" w:cs="Arial"/>
        </w:rPr>
        <w:t>обеспечивает специальный интеллектуальный алгоритм.</w:t>
      </w:r>
    </w:p>
    <w:p w:rsidR="00964745" w:rsidRPr="00931B07" w:rsidRDefault="00964745" w:rsidP="00964745">
      <w:pPr>
        <w:jc w:val="both"/>
        <w:rPr>
          <w:rFonts w:ascii="Arial" w:hAnsi="Arial" w:cs="Arial"/>
          <w:color w:val="000000" w:themeColor="text1"/>
        </w:rPr>
      </w:pPr>
      <w:r w:rsidRPr="00931B07">
        <w:rPr>
          <w:rFonts w:ascii="Arial" w:hAnsi="Arial" w:cs="Arial"/>
          <w:color w:val="000000" w:themeColor="text1"/>
        </w:rPr>
        <w:t xml:space="preserve">Разработанная сотрудниками Института силовой электроники НГТУ НЭТИ совместно с Центром </w:t>
      </w:r>
      <w:proofErr w:type="spellStart"/>
      <w:r w:rsidRPr="00931B07">
        <w:rPr>
          <w:rFonts w:ascii="Arial" w:hAnsi="Arial" w:cs="Arial"/>
          <w:color w:val="000000" w:themeColor="text1"/>
        </w:rPr>
        <w:t>прототипирования</w:t>
      </w:r>
      <w:proofErr w:type="spellEnd"/>
      <w:r w:rsidRPr="00931B07">
        <w:rPr>
          <w:rFonts w:ascii="Arial" w:hAnsi="Arial" w:cs="Arial"/>
          <w:color w:val="000000" w:themeColor="text1"/>
        </w:rPr>
        <w:t xml:space="preserve"> университета поворотная платформа с </w:t>
      </w:r>
      <w:r>
        <w:rPr>
          <w:rFonts w:ascii="Arial" w:hAnsi="Arial" w:cs="Arial"/>
          <w:color w:val="000000" w:themeColor="text1"/>
        </w:rPr>
        <w:t xml:space="preserve">цифровой </w:t>
      </w:r>
      <w:r w:rsidRPr="00931B07">
        <w:rPr>
          <w:rFonts w:ascii="Arial" w:hAnsi="Arial" w:cs="Arial"/>
          <w:color w:val="000000" w:themeColor="text1"/>
        </w:rPr>
        <w:t>системой управления обеспечивает высокую точность</w:t>
      </w:r>
      <w:r>
        <w:rPr>
          <w:rFonts w:ascii="Arial" w:hAnsi="Arial" w:cs="Arial"/>
          <w:color w:val="000000" w:themeColor="text1"/>
        </w:rPr>
        <w:t xml:space="preserve"> позиционирования</w:t>
      </w:r>
      <w:r w:rsidRPr="00931B07">
        <w:rPr>
          <w:rFonts w:ascii="Arial" w:hAnsi="Arial" w:cs="Arial"/>
          <w:color w:val="000000" w:themeColor="text1"/>
        </w:rPr>
        <w:t xml:space="preserve"> на больших скоростях вращения за сч</w:t>
      </w:r>
      <w:r w:rsidR="00E5665A">
        <w:rPr>
          <w:rFonts w:ascii="Arial" w:hAnsi="Arial" w:cs="Arial"/>
          <w:color w:val="000000" w:themeColor="text1"/>
        </w:rPr>
        <w:t>е</w:t>
      </w:r>
      <w:r w:rsidRPr="00931B07">
        <w:rPr>
          <w:rFonts w:ascii="Arial" w:hAnsi="Arial" w:cs="Arial"/>
          <w:color w:val="000000" w:themeColor="text1"/>
        </w:rPr>
        <w:t>т новых алгоритмов</w:t>
      </w:r>
      <w:r>
        <w:rPr>
          <w:rFonts w:ascii="Arial" w:hAnsi="Arial" w:cs="Arial"/>
          <w:color w:val="000000" w:themeColor="text1"/>
        </w:rPr>
        <w:t xml:space="preserve"> управления без изменения конструкции двигателя</w:t>
      </w:r>
      <w:r w:rsidRPr="00931B07">
        <w:rPr>
          <w:rFonts w:ascii="Arial" w:hAnsi="Arial" w:cs="Arial"/>
          <w:color w:val="000000" w:themeColor="text1"/>
        </w:rPr>
        <w:t xml:space="preserve">, что недоступно в существующих аналогах. Использующиеся в настоящее время аналогичные решения способны </w:t>
      </w:r>
      <w:r>
        <w:rPr>
          <w:rFonts w:ascii="Arial" w:hAnsi="Arial" w:cs="Arial"/>
          <w:color w:val="000000" w:themeColor="text1"/>
        </w:rPr>
        <w:t>обеспечивать высокую точность</w:t>
      </w:r>
      <w:r w:rsidRPr="00931B07">
        <w:rPr>
          <w:rFonts w:ascii="Arial" w:hAnsi="Arial" w:cs="Arial"/>
          <w:color w:val="000000" w:themeColor="text1"/>
        </w:rPr>
        <w:t xml:space="preserve"> только на низких скоростях вращения</w:t>
      </w:r>
      <w:r>
        <w:rPr>
          <w:rFonts w:ascii="Arial" w:hAnsi="Arial" w:cs="Arial"/>
          <w:color w:val="000000" w:themeColor="text1"/>
        </w:rPr>
        <w:t>, а повышение точности или увеличение нагрузки в таких системах влечет значительное усложнение конструкции двигателя</w:t>
      </w:r>
      <w:r w:rsidRPr="00931B07">
        <w:rPr>
          <w:rFonts w:ascii="Arial" w:hAnsi="Arial" w:cs="Arial"/>
          <w:color w:val="000000" w:themeColor="text1"/>
        </w:rPr>
        <w:t xml:space="preserve">. Оборудование инженеров новосибирского технического университета лишено этих недостатков. </w:t>
      </w:r>
    </w:p>
    <w:p w:rsidR="00964745" w:rsidRDefault="00964745" w:rsidP="00964745">
      <w:pPr>
        <w:jc w:val="both"/>
        <w:rPr>
          <w:rFonts w:ascii="Arial" w:hAnsi="Arial" w:cs="Arial"/>
          <w:color w:val="000000" w:themeColor="text1"/>
        </w:rPr>
      </w:pPr>
      <w:r w:rsidRPr="00931B07">
        <w:rPr>
          <w:rFonts w:ascii="Arial" w:hAnsi="Arial" w:cs="Arial"/>
          <w:color w:val="000000" w:themeColor="text1"/>
        </w:rPr>
        <w:t xml:space="preserve">«Одно из преимуществ нашей разработки в том, что мы берем готовый двигатель и </w:t>
      </w:r>
      <w:r>
        <w:rPr>
          <w:rFonts w:ascii="Arial" w:hAnsi="Arial" w:cs="Arial"/>
          <w:color w:val="000000" w:themeColor="text1"/>
        </w:rPr>
        <w:t xml:space="preserve">управляем </w:t>
      </w:r>
      <w:r w:rsidRPr="00931B07">
        <w:rPr>
          <w:rFonts w:ascii="Arial" w:hAnsi="Arial" w:cs="Arial"/>
          <w:color w:val="000000" w:themeColor="text1"/>
        </w:rPr>
        <w:t xml:space="preserve">им, не </w:t>
      </w:r>
      <w:r>
        <w:rPr>
          <w:rFonts w:ascii="Arial" w:hAnsi="Arial" w:cs="Arial"/>
          <w:color w:val="000000" w:themeColor="text1"/>
        </w:rPr>
        <w:t>изменяя его</w:t>
      </w:r>
      <w:r w:rsidRPr="00931B07">
        <w:rPr>
          <w:rFonts w:ascii="Arial" w:hAnsi="Arial" w:cs="Arial"/>
          <w:color w:val="000000" w:themeColor="text1"/>
        </w:rPr>
        <w:t xml:space="preserve"> конструкцию. У других аналогов нет встроенной </w:t>
      </w:r>
      <w:r>
        <w:rPr>
          <w:rFonts w:ascii="Arial" w:hAnsi="Arial" w:cs="Arial"/>
          <w:color w:val="000000" w:themeColor="text1"/>
        </w:rPr>
        <w:t>интеллектуальной системы управления</w:t>
      </w:r>
      <w:r w:rsidR="004E730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и, чт</w:t>
      </w:r>
      <w:r w:rsidRPr="00931B07">
        <w:rPr>
          <w:rFonts w:ascii="Arial" w:hAnsi="Arial" w:cs="Arial"/>
          <w:color w:val="000000" w:themeColor="text1"/>
        </w:rPr>
        <w:t xml:space="preserve">обы увеличить точность в таких </w:t>
      </w:r>
      <w:r>
        <w:rPr>
          <w:rFonts w:ascii="Arial" w:hAnsi="Arial" w:cs="Arial"/>
          <w:color w:val="000000" w:themeColor="text1"/>
        </w:rPr>
        <w:t>устройствах</w:t>
      </w:r>
      <w:r w:rsidRPr="00931B07">
        <w:rPr>
          <w:rFonts w:ascii="Arial" w:hAnsi="Arial" w:cs="Arial"/>
          <w:color w:val="000000" w:themeColor="text1"/>
        </w:rPr>
        <w:t xml:space="preserve">, нужно усложнять конструкцию </w:t>
      </w:r>
      <w:r>
        <w:rPr>
          <w:rFonts w:ascii="Arial" w:hAnsi="Arial" w:cs="Arial"/>
          <w:color w:val="000000" w:themeColor="text1"/>
        </w:rPr>
        <w:t>электрической машины</w:t>
      </w:r>
      <w:r w:rsidRPr="00931B07">
        <w:rPr>
          <w:rFonts w:ascii="Arial" w:hAnsi="Arial" w:cs="Arial"/>
          <w:color w:val="000000" w:themeColor="text1"/>
        </w:rPr>
        <w:t xml:space="preserve">. В нашем случае высокая скорость и точность </w:t>
      </w:r>
      <w:r>
        <w:rPr>
          <w:rFonts w:ascii="Arial" w:hAnsi="Arial" w:cs="Arial"/>
          <w:color w:val="000000" w:themeColor="text1"/>
        </w:rPr>
        <w:t>достигаются только за счет системы управления и специальных алгоритмов</w:t>
      </w:r>
      <w:r w:rsidRPr="00931B07">
        <w:rPr>
          <w:rFonts w:ascii="Arial" w:hAnsi="Arial" w:cs="Arial"/>
          <w:color w:val="000000" w:themeColor="text1"/>
        </w:rPr>
        <w:t>», – рассказал научный сотрудник Института силовой электроники НГТУ НЭТИ Дмитрий Штейн.</w:t>
      </w:r>
    </w:p>
    <w:p w:rsidR="00964745" w:rsidRPr="002F3031" w:rsidRDefault="00A81FE3" w:rsidP="00964745">
      <w:pPr>
        <w:jc w:val="both"/>
        <w:rPr>
          <w:rFonts w:ascii="Arial" w:hAnsi="Arial" w:cs="Arial"/>
          <w:color w:val="000000" w:themeColor="text1"/>
        </w:rPr>
      </w:pPr>
      <w:r w:rsidRPr="00A81FE3">
        <w:rPr>
          <w:rFonts w:ascii="Arial" w:hAnsi="Arial" w:cs="Arial"/>
          <w:color w:val="000000" w:themeColor="text1"/>
        </w:rPr>
        <w:t>Вращение установки осуществляется при помощи многоканальной системы, которая обеспечивает управление тремя параметрами двигателя</w:t>
      </w:r>
      <w:r w:rsidR="004E730F">
        <w:rPr>
          <w:rFonts w:ascii="Arial" w:hAnsi="Arial" w:cs="Arial"/>
          <w:color w:val="000000" w:themeColor="text1"/>
        </w:rPr>
        <w:t>:</w:t>
      </w:r>
      <w:r w:rsidRPr="00A81FE3">
        <w:rPr>
          <w:rFonts w:ascii="Arial" w:hAnsi="Arial" w:cs="Arial"/>
          <w:color w:val="000000" w:themeColor="text1"/>
        </w:rPr>
        <w:t xml:space="preserve"> положением, скоростью и моментом.</w:t>
      </w:r>
      <w:r w:rsidR="0003720C" w:rsidRPr="0003720C">
        <w:rPr>
          <w:rFonts w:ascii="Arial" w:hAnsi="Arial" w:cs="Arial"/>
          <w:color w:val="000000" w:themeColor="text1"/>
        </w:rPr>
        <w:t xml:space="preserve"> </w:t>
      </w:r>
      <w:r w:rsidR="00964745">
        <w:rPr>
          <w:rFonts w:ascii="Arial" w:hAnsi="Arial" w:cs="Arial"/>
          <w:color w:val="000000" w:themeColor="text1"/>
        </w:rPr>
        <w:t xml:space="preserve">Благодаря такой структуре обеспечивается высокая точность и скорость позиционирования оборудования, размещенного на поворотной платформе. Для устранения нежелательных колебаний подвижной части двигателя при вращении используются специальные комбинированные регуляторы резонансного типа. Предложенная структура и алгоритмы системы управления </w:t>
      </w:r>
      <w:r w:rsidR="00964745" w:rsidRPr="00931B07">
        <w:rPr>
          <w:rFonts w:ascii="Arial" w:hAnsi="Arial" w:cs="Arial"/>
          <w:color w:val="000000" w:themeColor="text1"/>
        </w:rPr>
        <w:t xml:space="preserve">являются универсальными для </w:t>
      </w:r>
      <w:r w:rsidR="00964745" w:rsidRPr="00931B07">
        <w:rPr>
          <w:rFonts w:ascii="Arial" w:hAnsi="Arial" w:cs="Arial"/>
          <w:color w:val="000000" w:themeColor="text1"/>
        </w:rPr>
        <w:lastRenderedPageBreak/>
        <w:t>электрических машин с постоянными магнитами и могут быть легко адаптированы</w:t>
      </w:r>
      <w:r w:rsidR="00964745">
        <w:rPr>
          <w:rFonts w:ascii="Arial" w:hAnsi="Arial" w:cs="Arial"/>
          <w:color w:val="000000" w:themeColor="text1"/>
        </w:rPr>
        <w:t xml:space="preserve"> для платформ различной мощности</w:t>
      </w:r>
      <w:r w:rsidR="00964745" w:rsidRPr="00931B07">
        <w:rPr>
          <w:rFonts w:ascii="Arial" w:hAnsi="Arial" w:cs="Arial"/>
          <w:color w:val="000000" w:themeColor="text1"/>
        </w:rPr>
        <w:t>.</w:t>
      </w:r>
    </w:p>
    <w:p w:rsidR="00964745" w:rsidRPr="00931B07" w:rsidRDefault="00964745" w:rsidP="00964745">
      <w:pPr>
        <w:jc w:val="both"/>
        <w:rPr>
          <w:rFonts w:ascii="Arial" w:hAnsi="Arial" w:cs="Arial"/>
          <w:color w:val="000000" w:themeColor="text1"/>
        </w:rPr>
      </w:pPr>
      <w:r w:rsidRPr="00931B07">
        <w:rPr>
          <w:rFonts w:ascii="Arial" w:hAnsi="Arial" w:cs="Arial"/>
          <w:color w:val="000000" w:themeColor="text1"/>
        </w:rPr>
        <w:t xml:space="preserve">«Мы устанавливаем </w:t>
      </w:r>
      <w:r>
        <w:rPr>
          <w:rFonts w:ascii="Arial" w:hAnsi="Arial" w:cs="Arial"/>
          <w:color w:val="000000" w:themeColor="text1"/>
        </w:rPr>
        <w:t xml:space="preserve">исследовательское оборудование </w:t>
      </w:r>
      <w:r w:rsidRPr="00931B07">
        <w:rPr>
          <w:rFonts w:ascii="Arial" w:hAnsi="Arial" w:cs="Arial"/>
          <w:color w:val="000000" w:themeColor="text1"/>
        </w:rPr>
        <w:t xml:space="preserve">на нашу </w:t>
      </w:r>
      <w:r>
        <w:rPr>
          <w:rFonts w:ascii="Arial" w:hAnsi="Arial" w:cs="Arial"/>
          <w:color w:val="000000" w:themeColor="text1"/>
        </w:rPr>
        <w:t>платформу</w:t>
      </w:r>
      <w:r w:rsidRPr="00931B07">
        <w:rPr>
          <w:rFonts w:ascii="Arial" w:hAnsi="Arial" w:cs="Arial"/>
          <w:color w:val="000000" w:themeColor="text1"/>
        </w:rPr>
        <w:t xml:space="preserve"> для того, чтобы следить за объектами</w:t>
      </w:r>
      <w:r w:rsidRPr="00F95AE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 верхних слоях атмосферы и ближнем космосе</w:t>
      </w:r>
      <w:r w:rsidRPr="00931B07">
        <w:rPr>
          <w:rFonts w:ascii="Arial" w:hAnsi="Arial" w:cs="Arial"/>
          <w:color w:val="000000" w:themeColor="text1"/>
        </w:rPr>
        <w:t xml:space="preserve">, которые находятся очень далеко от Земли. </w:t>
      </w:r>
      <w:r>
        <w:rPr>
          <w:rFonts w:ascii="Arial" w:hAnsi="Arial" w:cs="Arial"/>
          <w:color w:val="000000" w:themeColor="text1"/>
        </w:rPr>
        <w:t xml:space="preserve">В таком случае </w:t>
      </w:r>
      <w:r w:rsidRPr="00931B07">
        <w:rPr>
          <w:rFonts w:ascii="Arial" w:hAnsi="Arial" w:cs="Arial"/>
          <w:color w:val="000000" w:themeColor="text1"/>
        </w:rPr>
        <w:t xml:space="preserve">любая погрешность </w:t>
      </w:r>
      <w:r>
        <w:rPr>
          <w:rFonts w:ascii="Arial" w:hAnsi="Arial" w:cs="Arial"/>
          <w:color w:val="000000" w:themeColor="text1"/>
        </w:rPr>
        <w:t xml:space="preserve">позиционирования платформы относительно исследуемого объекта является критичной и </w:t>
      </w:r>
      <w:r w:rsidRPr="00931B07">
        <w:rPr>
          <w:rFonts w:ascii="Arial" w:hAnsi="Arial" w:cs="Arial"/>
          <w:color w:val="000000" w:themeColor="text1"/>
        </w:rPr>
        <w:t xml:space="preserve">отражается на результате </w:t>
      </w:r>
      <w:r>
        <w:rPr>
          <w:rFonts w:ascii="Arial" w:hAnsi="Arial" w:cs="Arial"/>
          <w:color w:val="000000" w:themeColor="text1"/>
        </w:rPr>
        <w:t>наблюдений</w:t>
      </w:r>
      <w:r w:rsidRPr="00931B07">
        <w:rPr>
          <w:rFonts w:ascii="Arial" w:hAnsi="Arial" w:cs="Arial"/>
          <w:color w:val="000000" w:themeColor="text1"/>
        </w:rPr>
        <w:t xml:space="preserve">. Вы </w:t>
      </w:r>
      <w:r>
        <w:rPr>
          <w:rFonts w:ascii="Arial" w:hAnsi="Arial" w:cs="Arial"/>
          <w:color w:val="000000" w:themeColor="text1"/>
        </w:rPr>
        <w:t xml:space="preserve">можете </w:t>
      </w:r>
      <w:r w:rsidRPr="00931B07">
        <w:rPr>
          <w:rFonts w:ascii="Arial" w:hAnsi="Arial" w:cs="Arial"/>
          <w:color w:val="000000" w:themeColor="text1"/>
        </w:rPr>
        <w:t>просто сби</w:t>
      </w:r>
      <w:r>
        <w:rPr>
          <w:rFonts w:ascii="Arial" w:hAnsi="Arial" w:cs="Arial"/>
          <w:color w:val="000000" w:themeColor="text1"/>
        </w:rPr>
        <w:t>ться</w:t>
      </w:r>
      <w:r w:rsidRPr="00931B07">
        <w:rPr>
          <w:rFonts w:ascii="Arial" w:hAnsi="Arial" w:cs="Arial"/>
          <w:color w:val="000000" w:themeColor="text1"/>
        </w:rPr>
        <w:t xml:space="preserve"> с объекта. Именно поэтому так важно точно управлять положением </w:t>
      </w:r>
      <w:r>
        <w:rPr>
          <w:rFonts w:ascii="Arial" w:hAnsi="Arial" w:cs="Arial"/>
          <w:color w:val="000000" w:themeColor="text1"/>
        </w:rPr>
        <w:t>двигателя</w:t>
      </w:r>
      <w:r w:rsidRPr="00931B07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Цель </w:t>
      </w:r>
      <w:r w:rsidRPr="00931B07">
        <w:rPr>
          <w:rFonts w:ascii="Arial" w:hAnsi="Arial" w:cs="Arial"/>
          <w:color w:val="000000" w:themeColor="text1"/>
        </w:rPr>
        <w:t xml:space="preserve">этой работы заключалась в том, чтобы заставить </w:t>
      </w:r>
      <w:r>
        <w:rPr>
          <w:rFonts w:ascii="Arial" w:hAnsi="Arial" w:cs="Arial"/>
          <w:color w:val="000000" w:themeColor="text1"/>
        </w:rPr>
        <w:t>электрическую</w:t>
      </w:r>
      <w:r w:rsidRPr="00931B07">
        <w:rPr>
          <w:rFonts w:ascii="Arial" w:hAnsi="Arial" w:cs="Arial"/>
          <w:color w:val="000000" w:themeColor="text1"/>
        </w:rPr>
        <w:t xml:space="preserve"> машину вращаться с большим груз</w:t>
      </w:r>
      <w:r>
        <w:rPr>
          <w:rFonts w:ascii="Arial" w:hAnsi="Arial" w:cs="Arial"/>
          <w:color w:val="000000" w:themeColor="text1"/>
        </w:rPr>
        <w:t xml:space="preserve">ом, сохраняя высокую точность позиционирования как </w:t>
      </w:r>
      <w:r w:rsidRPr="00931B07">
        <w:rPr>
          <w:rFonts w:ascii="Arial" w:hAnsi="Arial" w:cs="Arial"/>
          <w:color w:val="000000" w:themeColor="text1"/>
        </w:rPr>
        <w:t>в статическом, так и в динамическом</w:t>
      </w:r>
      <w:r>
        <w:rPr>
          <w:rFonts w:ascii="Arial" w:hAnsi="Arial" w:cs="Arial"/>
          <w:color w:val="000000" w:themeColor="text1"/>
        </w:rPr>
        <w:t xml:space="preserve"> режимах</w:t>
      </w:r>
      <w:r w:rsidRPr="00931B07">
        <w:rPr>
          <w:rFonts w:ascii="Arial" w:hAnsi="Arial" w:cs="Arial"/>
          <w:color w:val="000000" w:themeColor="text1"/>
        </w:rPr>
        <w:t>», – говорит Дмитрий Штейн.</w:t>
      </w:r>
    </w:p>
    <w:p w:rsidR="00964745" w:rsidRPr="00931B07" w:rsidRDefault="00964745" w:rsidP="00964745">
      <w:pPr>
        <w:jc w:val="both"/>
        <w:rPr>
          <w:rFonts w:ascii="Arial" w:hAnsi="Arial" w:cs="Arial"/>
          <w:color w:val="000000" w:themeColor="text1"/>
        </w:rPr>
      </w:pPr>
      <w:r w:rsidRPr="00931B07">
        <w:rPr>
          <w:rFonts w:ascii="Arial" w:hAnsi="Arial" w:cs="Arial"/>
          <w:color w:val="000000" w:themeColor="text1"/>
        </w:rPr>
        <w:t xml:space="preserve">Помимо изучения </w:t>
      </w:r>
      <w:r>
        <w:rPr>
          <w:rFonts w:ascii="Arial" w:hAnsi="Arial" w:cs="Arial"/>
          <w:color w:val="000000" w:themeColor="text1"/>
        </w:rPr>
        <w:t xml:space="preserve">верхних слоев атмосферы и </w:t>
      </w:r>
      <w:r w:rsidRPr="00931B07">
        <w:rPr>
          <w:rFonts w:ascii="Arial" w:hAnsi="Arial" w:cs="Arial"/>
          <w:color w:val="000000" w:themeColor="text1"/>
        </w:rPr>
        <w:t>околоземного космического пространства оборудование может найти применение в высокоточном станкостроении тяжелой промышленности, в том числе на роботизированных заводах. По словам уч</w:t>
      </w:r>
      <w:r w:rsidR="00E5665A">
        <w:rPr>
          <w:rFonts w:ascii="Arial" w:hAnsi="Arial" w:cs="Arial"/>
          <w:color w:val="000000" w:themeColor="text1"/>
        </w:rPr>
        <w:t>е</w:t>
      </w:r>
      <w:r w:rsidRPr="00931B07">
        <w:rPr>
          <w:rFonts w:ascii="Arial" w:hAnsi="Arial" w:cs="Arial"/>
          <w:color w:val="000000" w:themeColor="text1"/>
        </w:rPr>
        <w:t>ных, установка универсальна с точки зрения сферы применения. Так</w:t>
      </w:r>
      <w:r w:rsidR="00C33550">
        <w:rPr>
          <w:rFonts w:ascii="Arial" w:hAnsi="Arial" w:cs="Arial"/>
          <w:color w:val="000000" w:themeColor="text1"/>
        </w:rPr>
        <w:t>,</w:t>
      </w:r>
      <w:r w:rsidRPr="00931B07">
        <w:rPr>
          <w:rFonts w:ascii="Arial" w:hAnsi="Arial" w:cs="Arial"/>
          <w:color w:val="000000" w:themeColor="text1"/>
        </w:rPr>
        <w:t xml:space="preserve"> в </w:t>
      </w:r>
      <w:r>
        <w:rPr>
          <w:rFonts w:ascii="Arial" w:hAnsi="Arial" w:cs="Arial"/>
          <w:color w:val="000000" w:themeColor="text1"/>
        </w:rPr>
        <w:t>промышленном производстве</w:t>
      </w:r>
      <w:r w:rsidRPr="00931B07">
        <w:rPr>
          <w:rFonts w:ascii="Arial" w:hAnsi="Arial" w:cs="Arial"/>
          <w:color w:val="000000" w:themeColor="text1"/>
        </w:rPr>
        <w:t xml:space="preserve"> она позволит перемещать тяжелые </w:t>
      </w:r>
      <w:r>
        <w:rPr>
          <w:rFonts w:ascii="Arial" w:hAnsi="Arial" w:cs="Arial"/>
          <w:color w:val="000000" w:themeColor="text1"/>
        </w:rPr>
        <w:t>детали и заготовки</w:t>
      </w:r>
      <w:r w:rsidRPr="00931B07">
        <w:rPr>
          <w:rFonts w:ascii="Arial" w:hAnsi="Arial" w:cs="Arial"/>
          <w:color w:val="000000" w:themeColor="text1"/>
        </w:rPr>
        <w:t xml:space="preserve"> для точной обработки </w:t>
      </w:r>
      <w:r>
        <w:rPr>
          <w:rFonts w:ascii="Arial" w:hAnsi="Arial" w:cs="Arial"/>
          <w:color w:val="000000" w:themeColor="text1"/>
        </w:rPr>
        <w:t>изделий</w:t>
      </w:r>
      <w:r w:rsidRPr="00931B07">
        <w:rPr>
          <w:rFonts w:ascii="Arial" w:hAnsi="Arial" w:cs="Arial"/>
          <w:color w:val="000000" w:themeColor="text1"/>
        </w:rPr>
        <w:t xml:space="preserve"> или, например,</w:t>
      </w:r>
      <w:r w:rsidRPr="00CB418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может использоваться в экспериментальных системах лазерной связи и беспроводной передачи энергии</w:t>
      </w:r>
      <w:r w:rsidRPr="00931B07">
        <w:rPr>
          <w:rFonts w:ascii="Arial" w:hAnsi="Arial" w:cs="Arial"/>
          <w:color w:val="000000" w:themeColor="text1"/>
        </w:rPr>
        <w:t>.</w:t>
      </w:r>
    </w:p>
    <w:p w:rsidR="00964745" w:rsidRPr="00931B07" w:rsidRDefault="00964745" w:rsidP="00964745">
      <w:pPr>
        <w:jc w:val="both"/>
        <w:rPr>
          <w:rFonts w:ascii="Arial" w:hAnsi="Arial" w:cs="Arial"/>
          <w:color w:val="000000" w:themeColor="text1"/>
        </w:rPr>
      </w:pPr>
      <w:r w:rsidRPr="00931B07">
        <w:rPr>
          <w:rFonts w:ascii="Arial" w:hAnsi="Arial" w:cs="Arial"/>
          <w:color w:val="000000" w:themeColor="text1"/>
        </w:rPr>
        <w:t xml:space="preserve">Инженеры НГТУ НЭТИ заложили в </w:t>
      </w:r>
      <w:r>
        <w:rPr>
          <w:rFonts w:ascii="Arial" w:hAnsi="Arial" w:cs="Arial"/>
          <w:color w:val="000000" w:themeColor="text1"/>
        </w:rPr>
        <w:t>цифровую систему управления платформой</w:t>
      </w:r>
      <w:r w:rsidRPr="00931B07">
        <w:rPr>
          <w:rFonts w:ascii="Arial" w:hAnsi="Arial" w:cs="Arial"/>
          <w:color w:val="000000" w:themeColor="text1"/>
        </w:rPr>
        <w:t xml:space="preserve"> способность взаимодействовать с другими «умными» системами верхнего уровня. Так, например, установка может работать автоматически: точно следить за </w:t>
      </w:r>
      <w:r>
        <w:rPr>
          <w:rFonts w:ascii="Arial" w:hAnsi="Arial" w:cs="Arial"/>
          <w:color w:val="000000" w:themeColor="text1"/>
        </w:rPr>
        <w:t xml:space="preserve">быстродвижущимся </w:t>
      </w:r>
      <w:r w:rsidRPr="00931B07">
        <w:rPr>
          <w:rFonts w:ascii="Arial" w:hAnsi="Arial" w:cs="Arial"/>
          <w:color w:val="000000" w:themeColor="text1"/>
        </w:rPr>
        <w:t xml:space="preserve">объектом и передавать данные о его </w:t>
      </w:r>
      <w:r>
        <w:rPr>
          <w:rFonts w:ascii="Arial" w:hAnsi="Arial" w:cs="Arial"/>
          <w:color w:val="000000" w:themeColor="text1"/>
        </w:rPr>
        <w:t>перемещении</w:t>
      </w:r>
      <w:r w:rsidRPr="00931B07">
        <w:rPr>
          <w:rFonts w:ascii="Arial" w:hAnsi="Arial" w:cs="Arial"/>
          <w:color w:val="000000" w:themeColor="text1"/>
        </w:rPr>
        <w:t xml:space="preserve">. «Такие </w:t>
      </w:r>
      <w:r>
        <w:rPr>
          <w:rFonts w:ascii="Arial" w:hAnsi="Arial" w:cs="Arial"/>
          <w:color w:val="000000" w:themeColor="text1"/>
        </w:rPr>
        <w:t xml:space="preserve">системы управления верхнего уровня </w:t>
      </w:r>
      <w:r w:rsidRPr="00931B07">
        <w:rPr>
          <w:rFonts w:ascii="Arial" w:hAnsi="Arial" w:cs="Arial"/>
          <w:color w:val="000000" w:themeColor="text1"/>
        </w:rPr>
        <w:t>уже существуют</w:t>
      </w:r>
      <w:r>
        <w:rPr>
          <w:rFonts w:ascii="Arial" w:hAnsi="Arial" w:cs="Arial"/>
          <w:color w:val="000000" w:themeColor="text1"/>
        </w:rPr>
        <w:t>, и наша платформа имеет возможность общаться с ними посредством цифрового интерфейса. Это позволяет управлять системой дистанционно или вообще в автоматическом режиме», –</w:t>
      </w:r>
      <w:r w:rsidR="00E5665A">
        <w:rPr>
          <w:rFonts w:ascii="Arial" w:hAnsi="Arial" w:cs="Arial"/>
          <w:color w:val="000000" w:themeColor="text1"/>
        </w:rPr>
        <w:t xml:space="preserve"> </w:t>
      </w:r>
      <w:r w:rsidRPr="00931B07">
        <w:rPr>
          <w:rFonts w:ascii="Arial" w:hAnsi="Arial" w:cs="Arial"/>
          <w:color w:val="000000" w:themeColor="text1"/>
        </w:rPr>
        <w:t>рассказал</w:t>
      </w:r>
      <w:r>
        <w:rPr>
          <w:rFonts w:ascii="Arial" w:hAnsi="Arial" w:cs="Arial"/>
          <w:color w:val="000000" w:themeColor="text1"/>
        </w:rPr>
        <w:t xml:space="preserve"> </w:t>
      </w:r>
      <w:r w:rsidRPr="00931B07">
        <w:rPr>
          <w:rFonts w:ascii="Arial" w:hAnsi="Arial" w:cs="Arial"/>
          <w:color w:val="000000" w:themeColor="text1"/>
        </w:rPr>
        <w:t>Дмитрий Штейн.</w:t>
      </w:r>
    </w:p>
    <w:p w:rsidR="00964745" w:rsidRPr="00931B07" w:rsidRDefault="00964745" w:rsidP="00964745">
      <w:pPr>
        <w:jc w:val="both"/>
        <w:rPr>
          <w:rFonts w:ascii="Arial" w:hAnsi="Arial" w:cs="Arial"/>
          <w:color w:val="000000" w:themeColor="text1"/>
        </w:rPr>
      </w:pPr>
      <w:r w:rsidRPr="00931B07">
        <w:rPr>
          <w:rFonts w:ascii="Arial" w:hAnsi="Arial" w:cs="Arial"/>
          <w:color w:val="000000" w:themeColor="text1"/>
        </w:rPr>
        <w:t>За сч</w:t>
      </w:r>
      <w:r w:rsidR="00E5665A">
        <w:rPr>
          <w:rFonts w:ascii="Arial" w:hAnsi="Arial" w:cs="Arial"/>
          <w:color w:val="000000" w:themeColor="text1"/>
        </w:rPr>
        <w:t>е</w:t>
      </w:r>
      <w:r w:rsidRPr="00931B07">
        <w:rPr>
          <w:rFonts w:ascii="Arial" w:hAnsi="Arial" w:cs="Arial"/>
          <w:color w:val="000000" w:themeColor="text1"/>
        </w:rPr>
        <w:t>т интеллектуальной составляющей уч</w:t>
      </w:r>
      <w:r w:rsidR="00E5665A">
        <w:rPr>
          <w:rFonts w:ascii="Arial" w:hAnsi="Arial" w:cs="Arial"/>
          <w:color w:val="000000" w:themeColor="text1"/>
        </w:rPr>
        <w:t>е</w:t>
      </w:r>
      <w:r w:rsidRPr="00931B07">
        <w:rPr>
          <w:rFonts w:ascii="Arial" w:hAnsi="Arial" w:cs="Arial"/>
          <w:color w:val="000000" w:themeColor="text1"/>
        </w:rPr>
        <w:t xml:space="preserve">ным НГТУ НЭТИ удалось </w:t>
      </w:r>
      <w:r>
        <w:rPr>
          <w:rFonts w:ascii="Arial" w:hAnsi="Arial" w:cs="Arial"/>
          <w:color w:val="000000" w:themeColor="text1"/>
        </w:rPr>
        <w:t>облегчить поворотную платформу</w:t>
      </w:r>
      <w:r w:rsidRPr="00931B07">
        <w:rPr>
          <w:rFonts w:ascii="Arial" w:hAnsi="Arial" w:cs="Arial"/>
          <w:color w:val="000000" w:themeColor="text1"/>
        </w:rPr>
        <w:t xml:space="preserve"> и упростить</w:t>
      </w:r>
      <w:r>
        <w:rPr>
          <w:rFonts w:ascii="Arial" w:hAnsi="Arial" w:cs="Arial"/>
          <w:color w:val="000000" w:themeColor="text1"/>
        </w:rPr>
        <w:t xml:space="preserve"> технологию ее изготовления</w:t>
      </w:r>
      <w:r w:rsidRPr="00931B07">
        <w:rPr>
          <w:rFonts w:ascii="Arial" w:hAnsi="Arial" w:cs="Arial"/>
          <w:color w:val="000000" w:themeColor="text1"/>
        </w:rPr>
        <w:t>. Комплекс оборудования включает в себя моментный синхронный двигатель с постоянными магнитами, статический преобразователь частоты и</w:t>
      </w:r>
      <w:r w:rsidRPr="00E03C5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цифровую систему управления</w:t>
      </w:r>
      <w:r w:rsidRPr="00931B07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Система управления платформой реализована на базе двух микроконтроллеров отечественного производства</w:t>
      </w:r>
      <w:r w:rsidRPr="00DE0B54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>один из них отвечает за управление вращением электрической машины, второй – за реализацию цифрового интерфейса</w:t>
      </w:r>
      <w:r w:rsidRPr="00DA61B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для общения с системой управления верхнего уровня.</w:t>
      </w:r>
      <w:r w:rsidR="00E5665A">
        <w:rPr>
          <w:rFonts w:ascii="Arial" w:hAnsi="Arial" w:cs="Arial"/>
          <w:color w:val="000000" w:themeColor="text1"/>
        </w:rPr>
        <w:t xml:space="preserve"> </w:t>
      </w:r>
    </w:p>
    <w:p w:rsidR="008638D3" w:rsidRPr="00964745" w:rsidRDefault="00C33550" w:rsidP="00F13719">
      <w:pPr>
        <w:rPr>
          <w:rFonts w:ascii="Arial" w:hAnsi="Arial" w:cs="Arial"/>
          <w:color w:val="000000" w:themeColor="text1"/>
        </w:rPr>
      </w:pPr>
      <w:hyperlink r:id="rId5" w:history="1">
        <w:r w:rsidR="00964745" w:rsidRPr="006139E0">
          <w:rPr>
            <w:rStyle w:val="aa"/>
            <w:rFonts w:ascii="Arial" w:hAnsi="Arial" w:cs="Arial"/>
          </w:rPr>
          <w:t>Видео работы установки</w:t>
        </w:r>
      </w:hyperlink>
    </w:p>
    <w:p w:rsidR="00964745" w:rsidRDefault="00964745" w:rsidP="00774957">
      <w:pPr>
        <w:spacing w:after="120" w:line="240" w:lineRule="auto"/>
        <w:rPr>
          <w:rFonts w:ascii="Arial" w:hAnsi="Arial" w:cs="Arial"/>
          <w:szCs w:val="20"/>
        </w:rPr>
      </w:pPr>
    </w:p>
    <w:p w:rsidR="00774957" w:rsidRPr="00964745" w:rsidRDefault="00774957" w:rsidP="00774957">
      <w:pPr>
        <w:spacing w:after="120" w:line="240" w:lineRule="auto"/>
        <w:rPr>
          <w:rFonts w:ascii="Arial" w:hAnsi="Arial" w:cs="Arial"/>
          <w:szCs w:val="20"/>
        </w:rPr>
      </w:pPr>
      <w:r w:rsidRPr="00964745">
        <w:rPr>
          <w:rFonts w:ascii="Arial" w:hAnsi="Arial" w:cs="Arial"/>
          <w:szCs w:val="20"/>
        </w:rPr>
        <w:t>Для СМИ</w:t>
      </w:r>
    </w:p>
    <w:p w:rsidR="00774957" w:rsidRPr="00964745" w:rsidRDefault="00774957" w:rsidP="00774957">
      <w:pPr>
        <w:suppressAutoHyphens/>
        <w:spacing w:after="120" w:line="240" w:lineRule="auto"/>
        <w:rPr>
          <w:rFonts w:ascii="Arial" w:hAnsi="Arial" w:cs="Arial"/>
          <w:color w:val="0000FF"/>
          <w:szCs w:val="20"/>
          <w:u w:val="single"/>
        </w:rPr>
      </w:pPr>
      <w:r w:rsidRPr="00964745">
        <w:rPr>
          <w:rFonts w:ascii="Arial" w:hAnsi="Arial" w:cs="Arial"/>
          <w:color w:val="0000FF"/>
          <w:szCs w:val="20"/>
        </w:rPr>
        <w:t xml:space="preserve">Юрий Лобанов, пресс-секретарь, +7-923-143-50-65, </w:t>
      </w:r>
      <w:hyperlink r:id="rId6" w:history="1">
        <w:r w:rsidRPr="00964745">
          <w:rPr>
            <w:rFonts w:ascii="Arial" w:hAnsi="Arial" w:cs="Arial"/>
            <w:color w:val="0000FF"/>
            <w:szCs w:val="20"/>
            <w:u w:val="single"/>
          </w:rPr>
          <w:t>is@nstu.ru</w:t>
        </w:r>
      </w:hyperlink>
      <w:bookmarkStart w:id="0" w:name="_GoBack"/>
      <w:bookmarkEnd w:id="0"/>
    </w:p>
    <w:p w:rsidR="00774957" w:rsidRPr="00964745" w:rsidRDefault="00774957" w:rsidP="00774957">
      <w:pPr>
        <w:suppressAutoHyphens/>
        <w:spacing w:after="120" w:line="240" w:lineRule="auto"/>
        <w:rPr>
          <w:rFonts w:ascii="Arial" w:hAnsi="Arial" w:cs="Arial"/>
          <w:color w:val="0000FF"/>
          <w:szCs w:val="20"/>
          <w:u w:val="single"/>
        </w:rPr>
      </w:pPr>
      <w:r w:rsidRPr="00964745">
        <w:rPr>
          <w:rFonts w:ascii="Arial" w:hAnsi="Arial" w:cs="Arial"/>
          <w:color w:val="0000FF"/>
          <w:szCs w:val="20"/>
        </w:rPr>
        <w:t xml:space="preserve">Алина </w:t>
      </w:r>
      <w:proofErr w:type="spellStart"/>
      <w:r w:rsidRPr="00964745">
        <w:rPr>
          <w:rFonts w:ascii="Arial" w:hAnsi="Arial" w:cs="Arial"/>
          <w:color w:val="0000FF"/>
          <w:szCs w:val="20"/>
        </w:rPr>
        <w:t>Рунц</w:t>
      </w:r>
      <w:proofErr w:type="spellEnd"/>
      <w:r w:rsidRPr="00964745">
        <w:rPr>
          <w:rFonts w:ascii="Arial" w:hAnsi="Arial" w:cs="Arial"/>
          <w:color w:val="0000FF"/>
          <w:szCs w:val="20"/>
        </w:rPr>
        <w:t>, специалист по связям с общественностью, +7-913-062-49-28,</w:t>
      </w:r>
      <w:hyperlink r:id="rId7" w:history="1">
        <w:r w:rsidRPr="00964745">
          <w:rPr>
            <w:rFonts w:ascii="Arial" w:hAnsi="Arial" w:cs="Arial"/>
            <w:color w:val="0000FF"/>
            <w:szCs w:val="20"/>
            <w:u w:val="single"/>
            <w:shd w:val="clear" w:color="auto" w:fill="FFFFFF"/>
          </w:rPr>
          <w:t>derevyagina@corp.nstu.ru</w:t>
        </w:r>
      </w:hyperlink>
    </w:p>
    <w:p w:rsidR="00774957" w:rsidRPr="00964745" w:rsidRDefault="00CA4372" w:rsidP="00774957">
      <w:pPr>
        <w:suppressAutoHyphens/>
        <w:spacing w:after="120" w:line="240" w:lineRule="auto"/>
        <w:rPr>
          <w:rFonts w:ascii="Arial" w:hAnsi="Arial" w:cs="Arial"/>
          <w:color w:val="0000FF"/>
          <w:szCs w:val="20"/>
          <w:u w:val="single"/>
        </w:rPr>
      </w:pPr>
      <w:r w:rsidRPr="00964745">
        <w:rPr>
          <w:rFonts w:ascii="Arial" w:hAnsi="Arial" w:cs="Arial"/>
          <w:color w:val="0000FF"/>
          <w:szCs w:val="20"/>
        </w:rPr>
        <w:t>Руслан Курбанов, журналист</w:t>
      </w:r>
      <w:r w:rsidR="00774957" w:rsidRPr="00964745">
        <w:rPr>
          <w:rFonts w:ascii="Arial" w:hAnsi="Arial" w:cs="Arial"/>
          <w:color w:val="0000FF"/>
          <w:szCs w:val="20"/>
        </w:rPr>
        <w:t xml:space="preserve">, +7-913-772-30-78, </w:t>
      </w:r>
      <w:hyperlink r:id="rId8" w:history="1">
        <w:r w:rsidR="00774957" w:rsidRPr="00964745">
          <w:rPr>
            <w:rFonts w:ascii="Arial" w:hAnsi="Arial" w:cs="Arial"/>
            <w:color w:val="0000FF"/>
            <w:szCs w:val="20"/>
            <w:u w:val="single"/>
          </w:rPr>
          <w:t>kurbanov@corp.nstu.ru</w:t>
        </w:r>
      </w:hyperlink>
    </w:p>
    <w:p w:rsidR="00774957" w:rsidRPr="00CE78F6" w:rsidRDefault="00774957" w:rsidP="00774957">
      <w:pPr>
        <w:spacing w:after="120" w:line="240" w:lineRule="auto"/>
        <w:rPr>
          <w:rFonts w:ascii="Times New Roman" w:hAnsi="Times New Roman" w:cs="Times New Roman"/>
        </w:rPr>
      </w:pPr>
      <w:r w:rsidRPr="00CE78F6">
        <w:rPr>
          <w:rFonts w:ascii="Times New Roman" w:hAnsi="Times New Roman" w:cs="Times New Roman"/>
        </w:rPr>
        <w:t>____________________________________________________________________________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774957" w:rsidRPr="0003720C" w:rsidTr="00884F9F">
        <w:tc>
          <w:tcPr>
            <w:tcW w:w="3190" w:type="dxa"/>
            <w:shd w:val="clear" w:color="auto" w:fill="auto"/>
          </w:tcPr>
          <w:p w:rsidR="00774957" w:rsidRPr="0003720C" w:rsidRDefault="00C33550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9" w:history="1">
              <w:r w:rsidR="00774957" w:rsidRPr="0003720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00" w:dyaOrig="58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1.85pt;height:11.1pt" o:ole="">
                    <v:imagedata r:id="rId10" o:title=""/>
                  </v:shape>
                  <o:OLEObject Type="Embed" ProgID="PBrush" ShapeID="_x0000_i1025" DrawAspect="Content" ObjectID="_1662888333" r:id="rId11"/>
                </w:object>
              </w:r>
            </w:hyperlink>
            <w:hyperlink r:id="rId12" w:history="1">
              <w:r w:rsidR="00774957" w:rsidRPr="0003720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twitter.com/</w:t>
              </w:r>
              <w:proofErr w:type="spellStart"/>
              <w:r w:rsidR="00774957" w:rsidRPr="0003720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nstu_news</w:t>
              </w:r>
              <w:proofErr w:type="spellEnd"/>
            </w:hyperlink>
          </w:p>
          <w:p w:rsidR="00774957" w:rsidRPr="0003720C" w:rsidRDefault="00C33550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3" w:history="1">
              <w:r w:rsidR="00774957" w:rsidRPr="0003720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256" w:dyaOrig="2292">
                  <v:shape id="_x0000_i1026" type="#_x0000_t75" style="width:11.85pt;height:11.85pt" o:ole="">
                    <v:imagedata r:id="rId14" o:title=""/>
                  </v:shape>
                  <o:OLEObject Type="Embed" ProgID="PBrush" ShapeID="_x0000_i1026" DrawAspect="Content" ObjectID="_1662888334" r:id="rId15"/>
                </w:object>
              </w:r>
            </w:hyperlink>
            <w:hyperlink r:id="rId16" w:history="1">
              <w:r w:rsidR="00774957" w:rsidRPr="0003720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vk.com/</w:t>
              </w:r>
              <w:proofErr w:type="spellStart"/>
              <w:r w:rsidR="00774957" w:rsidRPr="0003720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nstu_vk</w:t>
              </w:r>
              <w:proofErr w:type="spellEnd"/>
            </w:hyperlink>
          </w:p>
          <w:p w:rsidR="00774957" w:rsidRPr="0003720C" w:rsidRDefault="00C33550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7" w:history="1">
              <w:r w:rsidR="00774957" w:rsidRPr="0003720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24" w:dyaOrig="588">
                  <v:shape id="_x0000_i1027" type="#_x0000_t75" style="width:11.1pt;height:11.1pt" o:ole="">
                    <v:imagedata r:id="rId18" o:title="" cropbottom="3561f" cropleft="2836f" cropright="4516f"/>
                  </v:shape>
                  <o:OLEObject Type="Embed" ProgID="PBrush" ShapeID="_x0000_i1027" DrawAspect="Content" ObjectID="_1662888335" r:id="rId19"/>
                </w:object>
              </w:r>
            </w:hyperlink>
            <w:hyperlink r:id="rId20" w:history="1">
              <w:r w:rsidR="00774957" w:rsidRPr="0003720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facebook.com/</w:t>
              </w:r>
              <w:proofErr w:type="spellStart"/>
              <w:r w:rsidR="00774957" w:rsidRPr="0003720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shd w:val="clear" w:color="auto" w:fill="auto"/>
          </w:tcPr>
          <w:p w:rsidR="00774957" w:rsidRPr="0003720C" w:rsidRDefault="00774957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3720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Pr="0003720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youtube.com/user/</w:t>
              </w:r>
              <w:proofErr w:type="spellStart"/>
              <w:r w:rsidRPr="0003720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VideoNSTU</w:t>
              </w:r>
              <w:proofErr w:type="spellEnd"/>
            </w:hyperlink>
          </w:p>
          <w:p w:rsidR="00774957" w:rsidRPr="0003720C" w:rsidRDefault="00774957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3720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history="1">
              <w:r w:rsidRPr="0003720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instagram.com/</w:t>
              </w:r>
              <w:proofErr w:type="spellStart"/>
              <w:r w:rsidRPr="0003720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nstu_online</w:t>
              </w:r>
              <w:proofErr w:type="spellEnd"/>
            </w:hyperlink>
            <w:r w:rsidRPr="0003720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 w:rsidRPr="0003720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history="1">
              <w:r w:rsidRPr="0003720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nstu.ru/fotobank</w:t>
              </w:r>
            </w:hyperlink>
            <w:hyperlink r:id="rId30" w:history="1">
              <w:r w:rsidRPr="0003720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400" w:dyaOrig="2328">
                  <v:shape id="_x0000_i1028" type="#_x0000_t75" style="width:11.85pt;height:11.1pt" o:ole="">
                    <v:imagedata r:id="rId31" o:title=""/>
                  </v:shape>
                  <o:OLEObject Type="Embed" ProgID="PBrush" ShapeID="_x0000_i1028" DrawAspect="Content" ObjectID="_1662888336" r:id="rId32"/>
                </w:object>
              </w:r>
            </w:hyperlink>
            <w:hyperlink r:id="rId33" w:history="1">
              <w:r w:rsidRPr="0003720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nstu.ru/video</w:t>
              </w:r>
            </w:hyperlink>
          </w:p>
        </w:tc>
        <w:tc>
          <w:tcPr>
            <w:tcW w:w="3191" w:type="dxa"/>
            <w:shd w:val="clear" w:color="auto" w:fill="auto"/>
          </w:tcPr>
          <w:p w:rsidR="00774957" w:rsidRPr="0003720C" w:rsidRDefault="00C33550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34" w:history="1">
              <w:r w:rsidR="00774957" w:rsidRPr="0003720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5400" w:dyaOrig="5448">
                  <v:shape id="_x0000_i1029" type="#_x0000_t75" style="width:11.85pt;height:11.85pt" o:ole="">
                    <v:imagedata r:id="rId35" o:title=""/>
                  </v:shape>
                  <o:OLEObject Type="Embed" ProgID="PBrush" ShapeID="_x0000_i1029" DrawAspect="Content" ObjectID="_1662888337" r:id="rId36"/>
                </w:object>
              </w:r>
            </w:hyperlink>
            <w:hyperlink r:id="rId37" w:history="1">
              <w:r w:rsidR="00774957" w:rsidRPr="0003720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nstu.ru/news</w:t>
              </w:r>
            </w:hyperlink>
          </w:p>
          <w:p w:rsidR="00774957" w:rsidRPr="0003720C" w:rsidRDefault="00774957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3720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42875"/>
                  <wp:effectExtent l="0" t="0" r="0" b="9525"/>
                  <wp:docPr id="5" name="Рисунок 5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>
              <w:r w:rsidRPr="0003720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</w:t>
              </w:r>
              <w:proofErr w:type="spellStart"/>
              <w:r w:rsidRPr="0003720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pressreleases</w:t>
              </w:r>
              <w:proofErr w:type="spellEnd"/>
            </w:hyperlink>
          </w:p>
          <w:p w:rsidR="00774957" w:rsidRPr="0003720C" w:rsidRDefault="00774957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3720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history="1">
              <w:r w:rsidRPr="0003720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nstu.ru/is</w:t>
              </w:r>
            </w:hyperlink>
          </w:p>
        </w:tc>
      </w:tr>
    </w:tbl>
    <w:p w:rsidR="004623A2" w:rsidRPr="00CE78F6" w:rsidRDefault="004623A2">
      <w:pPr>
        <w:rPr>
          <w:rFonts w:ascii="Times New Roman" w:hAnsi="Times New Roman" w:cs="Times New Roman"/>
        </w:rPr>
      </w:pPr>
    </w:p>
    <w:sectPr w:rsidR="004623A2" w:rsidRPr="00CE78F6" w:rsidSect="0011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3A"/>
    <w:rsid w:val="0003720C"/>
    <w:rsid w:val="00057D3A"/>
    <w:rsid w:val="000B6B06"/>
    <w:rsid w:val="000E25A7"/>
    <w:rsid w:val="001125D3"/>
    <w:rsid w:val="001C15FD"/>
    <w:rsid w:val="001C5EE9"/>
    <w:rsid w:val="001D18DA"/>
    <w:rsid w:val="001F0C72"/>
    <w:rsid w:val="002233D8"/>
    <w:rsid w:val="00296CC3"/>
    <w:rsid w:val="002B35D3"/>
    <w:rsid w:val="00394773"/>
    <w:rsid w:val="003E6D93"/>
    <w:rsid w:val="0045567C"/>
    <w:rsid w:val="004623A2"/>
    <w:rsid w:val="004910FF"/>
    <w:rsid w:val="004D5F82"/>
    <w:rsid w:val="004E730F"/>
    <w:rsid w:val="00593B33"/>
    <w:rsid w:val="00595B98"/>
    <w:rsid w:val="005A0C61"/>
    <w:rsid w:val="005A0D6D"/>
    <w:rsid w:val="006330CE"/>
    <w:rsid w:val="00694202"/>
    <w:rsid w:val="007342B0"/>
    <w:rsid w:val="00774957"/>
    <w:rsid w:val="007A7E5A"/>
    <w:rsid w:val="0083741F"/>
    <w:rsid w:val="008638D3"/>
    <w:rsid w:val="00964745"/>
    <w:rsid w:val="009A2C8A"/>
    <w:rsid w:val="009B5D25"/>
    <w:rsid w:val="00A81FE3"/>
    <w:rsid w:val="00AF59A0"/>
    <w:rsid w:val="00B05516"/>
    <w:rsid w:val="00BF39D9"/>
    <w:rsid w:val="00C13208"/>
    <w:rsid w:val="00C33550"/>
    <w:rsid w:val="00C63D89"/>
    <w:rsid w:val="00C74121"/>
    <w:rsid w:val="00C765B1"/>
    <w:rsid w:val="00CA4372"/>
    <w:rsid w:val="00CA756E"/>
    <w:rsid w:val="00CC606F"/>
    <w:rsid w:val="00CE78F6"/>
    <w:rsid w:val="00D275A4"/>
    <w:rsid w:val="00DD7F65"/>
    <w:rsid w:val="00E5665A"/>
    <w:rsid w:val="00EA265F"/>
    <w:rsid w:val="00F13719"/>
    <w:rsid w:val="00F26F55"/>
    <w:rsid w:val="00F83B40"/>
    <w:rsid w:val="00FA6096"/>
    <w:rsid w:val="00FE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0830"/>
  <w15:docId w15:val="{C71A2D8E-A336-40DF-AA50-860072E7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756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30C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30C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3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0C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749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74957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64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nstu_vk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instagram.com/nstu_online/" TargetMode="External"/><Relationship Id="rId39" Type="http://schemas.openxmlformats.org/officeDocument/2006/relationships/image" Target="media/image10.png"/><Relationship Id="rId21" Type="http://schemas.openxmlformats.org/officeDocument/2006/relationships/hyperlink" Target="https://www.youtube.com/user/VideoNSTU" TargetMode="External"/><Relationship Id="rId34" Type="http://schemas.openxmlformats.org/officeDocument/2006/relationships/hyperlink" Target="http://www.nstu.ru/news" TargetMode="External"/><Relationship Id="rId42" Type="http://schemas.openxmlformats.org/officeDocument/2006/relationships/image" Target="media/image11.png"/><Relationship Id="rId7" Type="http://schemas.openxmlformats.org/officeDocument/2006/relationships/hyperlink" Target="mailto:derevyagina@corp.nst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nstu_vk" TargetMode="External"/><Relationship Id="rId29" Type="http://schemas.openxmlformats.org/officeDocument/2006/relationships/hyperlink" Target="http://www.nstu.ru/fotobank/" TargetMode="External"/><Relationship Id="rId1" Type="http://schemas.openxmlformats.org/officeDocument/2006/relationships/styles" Target="styles.xml"/><Relationship Id="rId6" Type="http://schemas.openxmlformats.org/officeDocument/2006/relationships/hyperlink" Target="mailto:is@nstu.ru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instagram.com/nstu_online/" TargetMode="External"/><Relationship Id="rId32" Type="http://schemas.openxmlformats.org/officeDocument/2006/relationships/oleObject" Target="embeddings/oleObject4.bin"/><Relationship Id="rId37" Type="http://schemas.openxmlformats.org/officeDocument/2006/relationships/hyperlink" Target="http://www.nstu.ru/news" TargetMode="External"/><Relationship Id="rId40" Type="http://schemas.openxmlformats.org/officeDocument/2006/relationships/hyperlink" Target="http://www.nstu.ru/pressreleases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dropmefiles.com/uJZBy" TargetMode="External"/><Relationship Id="rId15" Type="http://schemas.openxmlformats.org/officeDocument/2006/relationships/oleObject" Target="embeddings/oleObject2.bin"/><Relationship Id="rId23" Type="http://schemas.openxmlformats.org/officeDocument/2006/relationships/hyperlink" Target="https://www.youtube.com/user/VideoNSTU" TargetMode="External"/><Relationship Id="rId28" Type="http://schemas.openxmlformats.org/officeDocument/2006/relationships/image" Target="media/image7.jpeg"/><Relationship Id="rId36" Type="http://schemas.openxmlformats.org/officeDocument/2006/relationships/oleObject" Target="embeddings/oleObject5.bin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image" Target="media/image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witter.com/nstu_new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://www.nstu.ru/fotobank/" TargetMode="External"/><Relationship Id="rId30" Type="http://schemas.openxmlformats.org/officeDocument/2006/relationships/hyperlink" Target="http://www.nstu.ru/video/" TargetMode="External"/><Relationship Id="rId35" Type="http://schemas.openxmlformats.org/officeDocument/2006/relationships/image" Target="media/image9.png"/><Relationship Id="rId43" Type="http://schemas.openxmlformats.org/officeDocument/2006/relationships/hyperlink" Target="http://nstu.ru/is" TargetMode="External"/><Relationship Id="rId8" Type="http://schemas.openxmlformats.org/officeDocument/2006/relationships/hyperlink" Target="mailto:kurbanov@corp.nstu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witter.com/nstu_news" TargetMode="External"/><Relationship Id="rId17" Type="http://schemas.openxmlformats.org/officeDocument/2006/relationships/hyperlink" Target="https://www.facebook.com/nstunovosti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nstu.ru/video/" TargetMode="External"/><Relationship Id="rId38" Type="http://schemas.openxmlformats.org/officeDocument/2006/relationships/hyperlink" Target="http://www.nstu.ru/pressreleases" TargetMode="External"/><Relationship Id="rId20" Type="http://schemas.openxmlformats.org/officeDocument/2006/relationships/hyperlink" Target="https://www.facebook.com/nstunovosti/" TargetMode="External"/><Relationship Id="rId41" Type="http://schemas.openxmlformats.org/officeDocument/2006/relationships/hyperlink" Target="http://nstu.ru/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VV</cp:lastModifiedBy>
  <cp:revision>4</cp:revision>
  <dcterms:created xsi:type="dcterms:W3CDTF">2020-09-29T05:27:00Z</dcterms:created>
  <dcterms:modified xsi:type="dcterms:W3CDTF">2020-09-29T05:39:00Z</dcterms:modified>
</cp:coreProperties>
</file>