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5ACD1753" w14:paraId="638613E6" wp14:textId="5792C66D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0F79689A" wp14:anchorId="660223A8">
            <wp:extent cx="5145384" cy="798618"/>
            <wp:effectExtent l="0" t="0" r="0" b="0"/>
            <wp:docPr id="15233902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0829e096fa5466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5384" cy="798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5ACD1753" w14:paraId="6A204896" wp14:textId="298983E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</w:p>
    <w:p xmlns:wp14="http://schemas.microsoft.com/office/word/2010/wordml" w:rsidP="5ACD1753" w14:paraId="705C7D96" wp14:textId="76254CB9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15 июня 2020 г.</w:t>
      </w:r>
    </w:p>
    <w:p xmlns:wp14="http://schemas.microsoft.com/office/word/2010/wordml" w:rsidP="5ACD1753" w14:paraId="6F64B720" wp14:textId="55AEB5F2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5ACD1753" w14:paraId="34D81DA8" wp14:textId="17844ECE">
      <w:pPr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</w:pPr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  <w:t>Сборная НГТУ НЭТИ по киберспорту выиграла 975 тысяч рублей в финальном этапе Всероссийской киберспортивной студенческой лиги, заняв 1 место в общем зачете</w:t>
      </w:r>
    </w:p>
    <w:p xmlns:wp14="http://schemas.microsoft.com/office/word/2010/wordml" w:rsidP="5ACD1753" w14:paraId="2CB804F1" wp14:textId="00D5484B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Команда НГТУ НЭТИ по киберспорту «NSTU.</w:t>
      </w:r>
      <w:proofErr w:type="spellStart"/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Gaming</w:t>
      </w:r>
      <w:proofErr w:type="spellEnd"/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» была создана на факультете бизнеса всего один год назад, и уже смогла стать чемпионом Всероссийской студенческой лиги. В этому году ВКСЛ прошла в онлайн-формате из-за коронавируса. В соревнованиях приняли участие 6589 студентов из 43 регионов Российской Федерации. Совокупный призовой фонд составил 2 340 000 рублей.</w:t>
      </w:r>
    </w:p>
    <w:p xmlns:wp14="http://schemas.microsoft.com/office/word/2010/wordml" w:rsidP="5ACD1753" w14:paraId="7BAC43CC" wp14:textId="5E6F696B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Киберспортивная команда НГТУ НЭТИ «NSTU.Gaming» выиграла финальный этап четвертого сезона Всероссийской киберспортивной студенческой лиги (ВКСЛ), в котором принимали участие студенты со всей России, заняв 1 место, при этом набрав 255 очков и оторвавшись от второго места на 10 очков. </w:t>
      </w:r>
    </w:p>
    <w:p xmlns:wp14="http://schemas.microsoft.com/office/word/2010/wordml" w:rsidP="5ACD1753" w14:paraId="2368D1E2" wp14:textId="0C0EF6A8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ВКСЛ — это соревнования сборных университетов, которые организованы Федерацией компьютерного спорта России и проходят в течение всего учебного года. Игры проводятся по пяти дисциплинам, заявленным в ВКСЛ: Dota 2, CounterStrike: GlobalOffensive, Hearthstone, ClashRoyale и Warcraft 3: Reforged. В каждой дисциплине участвуют разные игроки.</w:t>
      </w:r>
    </w:p>
    <w:p xmlns:wp14="http://schemas.microsoft.com/office/word/2010/wordml" w:rsidP="5ACD1753" w14:paraId="2CA93258" wp14:textId="779A7851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На соревнованиях учитывается общий показатель, на финальном этапе «NSTU.Gaming» набрала 100 очков в ClashRoyale, 60 очков в Warcraft 3: Reforged и Hearthstone, 20 очков в Dota 2 и 15 очков в CS:GO.</w:t>
      </w:r>
    </w:p>
    <w:p xmlns:wp14="http://schemas.microsoft.com/office/word/2010/wordml" w:rsidP="5ACD1753" w14:paraId="1610B8C5" wp14:textId="646C33B0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«Очень рады, что мы выиграли у трехкратных чемпионов турнира — команды из ИТМО. Все ребята большие молодцы! Уверен, что это не последняя наша победа на таком крупном турнире!», — рассказывает руководитель киберспортивного клуба НГТУ НЭТИ «NSTU.Gaming» ЭльнурАббасов. </w:t>
      </w:r>
      <w:r>
        <w:br/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За первое место команда НГТУ НЭТИ получила 975 тысяч рублей, за второе место Тюменский государственный университет (ТюмГУ) — 650 тысяч рублей, Пермский национальный исследовательский политехнический университет (ПНИПУ) — 325 тысяч рублей. В финальном этапе «NSTU.Gaming» одержала верх над командами из ТЮМГУ, ПНИПУ, КубГУ, ИТМО, ДВФУ, МЭИ, СКФУ.</w:t>
      </w:r>
    </w:p>
    <w:p xmlns:wp14="http://schemas.microsoft.com/office/word/2010/wordml" w:rsidP="5ACD1753" w14:paraId="72C28C2C" wp14:textId="55747229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Состав «</w:t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NSTU.Gaming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»: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>
        <w:br/>
      </w:r>
      <w:proofErr w:type="gram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CS:GO</w:t>
      </w:r>
      <w:proofErr w:type="gram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— 5—8 место: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Данила Иванов, МТФ — капитан; 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Дмитрий </w:t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Галабурда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, АВТФ;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Кирилл Алёшин, МТФ; 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Роман Павлов, АВТФ;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Дмитрий Новиков, ИСТР.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>
        <w:br/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Dota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2 — 4 место: 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Антон Яковлев, ФПМИ — капитан; 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Юрий Саенков, АВТФ;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Андрей Есипенко, ФПМИ; 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Игорь Поль, ФЛА;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Андрей Орлов, ФЛА.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>
        <w:br/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Hearthstone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— 2 место: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Никита Шестак, АВТФ.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>
        <w:br/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Clash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Royale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— 1 место: 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Малик Бахаров, АВТФ.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>
        <w:br/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Warcraft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III: </w:t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Reforged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— 2 место:</w:t>
      </w:r>
      <w:r>
        <w:br/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Вадим </w:t>
      </w:r>
      <w:proofErr w:type="spellStart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Ангальд</w:t>
      </w:r>
      <w:proofErr w:type="spellEnd"/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, АВТФ.</w:t>
      </w:r>
    </w:p>
    <w:p xmlns:wp14="http://schemas.microsoft.com/office/word/2010/wordml" w:rsidP="5ACD1753" w14:paraId="343DC6CB" wp14:textId="1F8A0C23">
      <w:pPr>
        <w:rPr>
          <w:rFonts w:ascii="Times New Roman" w:hAnsi="Times New Roman" w:eastAsia="Times New Roman" w:cs="Times New Roman"/>
          <w:sz w:val="28"/>
          <w:szCs w:val="28"/>
        </w:rPr>
      </w:pPr>
    </w:p>
    <w:p xmlns:wp14="http://schemas.microsoft.com/office/word/2010/wordml" w:rsidP="5ACD1753" w14:paraId="1F9F3D94" wp14:textId="0E4E85CC">
      <w:pPr>
        <w:ind w:firstLine="0"/>
        <w:jc w:val="both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5ACD1753" w:rsidR="5ACD175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xmlns:wp14="http://schemas.microsoft.com/office/word/2010/wordml" w:rsidP="5ACD1753" w14:paraId="71732256" wp14:textId="1CDA27D2">
      <w:pPr>
        <w:rPr>
          <w:rFonts w:ascii="Times New Roman" w:hAnsi="Times New Roman" w:eastAsia="Times New Roman" w:cs="Times New Roman"/>
          <w:sz w:val="28"/>
          <w:szCs w:val="28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05e67c339a1a4fe3">
        <w:r w:rsidRPr="5ACD1753" w:rsidR="5ACD1753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5ACD1753" w14:paraId="650ABCBE" wp14:textId="310434C7">
      <w:pPr>
        <w:rPr>
          <w:rFonts w:ascii="Times New Roman" w:hAnsi="Times New Roman" w:eastAsia="Times New Roman" w:cs="Times New Roman"/>
          <w:sz w:val="28"/>
          <w:szCs w:val="28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Рунц, специалист по связям с общественностью, +7-913-062-49-28, </w:t>
      </w:r>
      <w:hyperlink r:id="Rbc77fccea77d41a6">
        <w:r w:rsidRPr="5ACD1753" w:rsidR="5ACD1753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5ACD1753" w14:paraId="2C1288BE" wp14:textId="40404353">
      <w:pPr>
        <w:rPr>
          <w:rFonts w:ascii="Times New Roman" w:hAnsi="Times New Roman" w:eastAsia="Times New Roman" w:cs="Times New Roman"/>
          <w:sz w:val="28"/>
          <w:szCs w:val="28"/>
        </w:rPr>
      </w:pP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Руслан Курбанов, корреспондент, +7-913-772-30-78,</w:t>
      </w:r>
      <w:r w:rsidRPr="5ACD1753" w:rsidR="5ACD1753">
        <w:rPr>
          <w:rFonts w:ascii="Times New Roman" w:hAnsi="Times New Roman" w:eastAsia="Times New Roman" w:cs="Times New Roman"/>
          <w:noProof w:val="0"/>
          <w:sz w:val="28"/>
          <w:szCs w:val="28"/>
          <w:u w:val="single"/>
          <w:lang w:val="ru-RU"/>
        </w:rPr>
        <w:t xml:space="preserve"> </w:t>
      </w:r>
      <w:hyperlink r:id="R6c240fd968424d02">
        <w:r w:rsidRPr="5ACD1753" w:rsidR="5ACD1753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u w:val="single"/>
            <w:lang w:val="ru-RU"/>
          </w:rPr>
          <w:t>kurbanov@corp.nstu.ru</w:t>
        </w:r>
      </w:hyperlink>
    </w:p>
    <w:p xmlns:wp14="http://schemas.microsoft.com/office/word/2010/wordml" w14:paraId="09810EE2" wp14:textId="51FFC5D0">
      <w:r w:rsidRPr="5ACD1753" w:rsidR="5ACD1753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5ACD1753" w:rsidTr="5ACD1753" w14:paraId="5C1ED162">
        <w:tc>
          <w:tcPr>
            <w:tcW w:w="3009" w:type="dxa"/>
            <w:tcMar/>
          </w:tcPr>
          <w:p w:rsidR="5ACD1753" w:rsidRDefault="5ACD1753" w14:paraId="388D33CA" w14:textId="6CC49364">
            <w:hyperlink r:id="R9962560c58f54273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twitter.com/nstu_news</w:t>
              </w:r>
            </w:hyperlink>
          </w:p>
          <w:p w:rsidR="5ACD1753" w:rsidRDefault="5ACD1753" w14:paraId="00DBDACF" w14:textId="37499FDE">
            <w:hyperlink r:id="R1b700f4b33c04e8f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vk.com/nstu_vk</w:t>
              </w:r>
            </w:hyperlink>
          </w:p>
          <w:p w:rsidR="5ACD1753" w:rsidRDefault="5ACD1753" w14:paraId="43CB17A3" w14:textId="43E3E543">
            <w:hyperlink r:id="Rb4b56c021868437e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5ACD1753" w:rsidRDefault="5ACD1753" w14:paraId="55A2C0D3" w14:textId="1D84D3AF">
            <w:hyperlink r:id="R2734e3a8fb984434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youtube.com/user/VideoNSTU</w:t>
              </w:r>
            </w:hyperlink>
          </w:p>
          <w:p w:rsidR="5ACD1753" w:rsidRDefault="5ACD1753" w14:paraId="19688449" w14:textId="58B228E5">
            <w:hyperlink r:id="R8e7b66ba787b4d6b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instagram.com/nstu_online</w:t>
              </w:r>
              <w:r>
                <w:br/>
              </w:r>
            </w:hyperlink>
            <w:r w:rsidRPr="5ACD1753" w:rsidR="5ACD1753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ec80f47cc35d4c4a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nstu.ru/fotobank</w:t>
              </w:r>
            </w:hyperlink>
            <w:r w:rsidRPr="5ACD1753" w:rsidR="5ACD1753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2893b65008294c29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5ACD1753" w:rsidRDefault="5ACD1753" w14:paraId="0889E62B" w14:textId="6FB0781F">
            <w:hyperlink r:id="Ra3364089f86d4e7a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nstu.ru/news</w:t>
              </w:r>
            </w:hyperlink>
          </w:p>
          <w:p w:rsidR="5ACD1753" w:rsidRDefault="5ACD1753" w14:paraId="3DB75C59" w14:textId="5B83DB40">
            <w:hyperlink r:id="Rbd9bdf42bb964e2c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nstu.ru/pressreleases</w:t>
              </w:r>
            </w:hyperlink>
          </w:p>
          <w:p w:rsidR="5ACD1753" w:rsidRDefault="5ACD1753" w14:paraId="01DD353A" w14:textId="0E1F754C">
            <w:hyperlink r:id="R83caeec56f3a43ac">
              <w:r w:rsidRPr="5ACD1753" w:rsidR="5ACD1753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nstu.ru/is</w:t>
              </w:r>
            </w:hyperlink>
          </w:p>
        </w:tc>
      </w:tr>
    </w:tbl>
    <w:p xmlns:wp14="http://schemas.microsoft.com/office/word/2010/wordml" w14:paraId="22DD3970" wp14:textId="2F7E4F4A"/>
    <w:p xmlns:wp14="http://schemas.microsoft.com/office/word/2010/wordml" w:rsidP="5ACD1753" w14:paraId="6CA2E18B" wp14:textId="0743F51B">
      <w:pPr>
        <w:pStyle w:val="Normal"/>
      </w:pPr>
      <w:r>
        <w:br/>
      </w:r>
      <w:r>
        <w:br/>
      </w:r>
      <w:r>
        <w:br/>
      </w:r>
    </w:p>
    <w:p xmlns:wp14="http://schemas.microsoft.com/office/word/2010/wordml" w:rsidP="5ACD1753" w14:paraId="501817AE" wp14:textId="7EE199FE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249813D"/>
  <w15:docId w15:val="{7d4cd6b2-1347-4520-8523-e36f003ebf6d}"/>
  <w:rsids>
    <w:rsidRoot w:val="1249813D"/>
    <w:rsid w:val="1249813D"/>
    <w:rsid w:val="5ACD1753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a0829e096fa54662" /><Relationship Type="http://schemas.openxmlformats.org/officeDocument/2006/relationships/hyperlink" Target="mailto:is@nstu.ru" TargetMode="External" Id="R05e67c339a1a4fe3" /><Relationship Type="http://schemas.openxmlformats.org/officeDocument/2006/relationships/hyperlink" Target="mailto:derevyagina@corp.nstu.ru" TargetMode="External" Id="Rbc77fccea77d41a6" /><Relationship Type="http://schemas.openxmlformats.org/officeDocument/2006/relationships/hyperlink" Target="mailto:kurbanov@corp.nstu.ru" TargetMode="External" Id="R6c240fd968424d02" /><Relationship Type="http://schemas.openxmlformats.org/officeDocument/2006/relationships/hyperlink" Target="https://twitter.com/nstu_news" TargetMode="External" Id="R9962560c58f54273" /><Relationship Type="http://schemas.openxmlformats.org/officeDocument/2006/relationships/hyperlink" Target="https://vk.com/nstu_vk" TargetMode="External" Id="R1b700f4b33c04e8f" /><Relationship Type="http://schemas.openxmlformats.org/officeDocument/2006/relationships/hyperlink" Target="https://www.facebook.com/nstunovosti/" TargetMode="External" Id="Rb4b56c021868437e" /><Relationship Type="http://schemas.openxmlformats.org/officeDocument/2006/relationships/hyperlink" Target="https://www.youtube.com/user/VideoNSTU" TargetMode="External" Id="R2734e3a8fb984434" /><Relationship Type="http://schemas.openxmlformats.org/officeDocument/2006/relationships/hyperlink" Target="https://www.instagram.com/nstu_online/" TargetMode="External" Id="R8e7b66ba787b4d6b" /><Relationship Type="http://schemas.openxmlformats.org/officeDocument/2006/relationships/hyperlink" Target="http://www.nstu.ru/fotobank/" TargetMode="External" Id="Rec80f47cc35d4c4a" /><Relationship Type="http://schemas.openxmlformats.org/officeDocument/2006/relationships/hyperlink" Target="http://www.nstu.ru/video/" TargetMode="External" Id="R2893b65008294c29" /><Relationship Type="http://schemas.openxmlformats.org/officeDocument/2006/relationships/hyperlink" Target="http://www.nstu.ru/news" TargetMode="External" Id="Ra3364089f86d4e7a" /><Relationship Type="http://schemas.openxmlformats.org/officeDocument/2006/relationships/hyperlink" Target="http://www.nstu.ru/pressreleases" TargetMode="External" Id="Rbd9bdf42bb964e2c" /><Relationship Type="http://schemas.openxmlformats.org/officeDocument/2006/relationships/hyperlink" Target="http://nstu.ru/is" TargetMode="External" Id="R83caeec56f3a43a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2020-06-15T02:14:42.1358498Z</dcterms:created>
  <dcterms:modified xsi:type="dcterms:W3CDTF">2020-06-15T05:01:24.6235573Z</dcterms:modified>
  <dc:creator>Руслан Курбанов</dc:creator>
  <lastModifiedBy>Руслан Курбанов</lastModifiedBy>
</coreProperties>
</file>