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84F6C81" wp14:editId="0A02477D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F0FD2" w:rsidRDefault="00EF03FD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20</w:t>
      </w:r>
      <w:r w:rsidR="00744681">
        <w:rPr>
          <w:rFonts w:ascii="Arial" w:hAnsi="Arial" w:cs="Arial"/>
          <w:b/>
          <w:sz w:val="28"/>
          <w:szCs w:val="28"/>
        </w:rPr>
        <w:t xml:space="preserve"> </w:t>
      </w:r>
      <w:r w:rsidR="009C5721">
        <w:rPr>
          <w:rFonts w:ascii="Arial" w:hAnsi="Arial" w:cs="Arial"/>
          <w:b/>
          <w:sz w:val="28"/>
          <w:szCs w:val="28"/>
        </w:rPr>
        <w:t>ноября</w:t>
      </w:r>
      <w:r w:rsidR="008F0FD2">
        <w:rPr>
          <w:rFonts w:ascii="Arial" w:hAnsi="Arial" w:cs="Arial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>
          <w:rPr>
            <w:rFonts w:ascii="Arial" w:hAnsi="Arial" w:cs="Arial"/>
            <w:b/>
            <w:sz w:val="28"/>
            <w:szCs w:val="28"/>
          </w:rPr>
          <w:t>2019 г</w:t>
        </w:r>
      </w:smartTag>
      <w:r w:rsidR="008F0FD2">
        <w:rPr>
          <w:rFonts w:ascii="Arial" w:hAnsi="Arial" w:cs="Arial"/>
          <w:b/>
          <w:sz w:val="28"/>
          <w:szCs w:val="28"/>
        </w:rPr>
        <w:t>.</w:t>
      </w:r>
    </w:p>
    <w:p w:rsidR="008F0FD2" w:rsidRP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9131DA" w:rsidRDefault="00107F69" w:rsidP="002F13EA">
      <w:pPr>
        <w:suppressAutoHyphens/>
        <w:spacing w:after="120" w:line="240" w:lineRule="auto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>Новосибирские вузы вошли в мировой рейтинг университетов по физическим наукам</w:t>
      </w:r>
    </w:p>
    <w:p w:rsidR="00107F69" w:rsidRPr="00107F69" w:rsidRDefault="00107F69" w:rsidP="00107F69">
      <w:pPr>
        <w:suppressAutoHyphens/>
        <w:spacing w:after="120" w:line="240" w:lineRule="auto"/>
        <w:rPr>
          <w:rFonts w:ascii="Arial" w:hAnsi="Arial" w:cs="Arial"/>
          <w:sz w:val="28"/>
        </w:rPr>
      </w:pPr>
      <w:r w:rsidRPr="00107F69">
        <w:rPr>
          <w:rFonts w:ascii="Arial" w:hAnsi="Arial" w:cs="Arial"/>
          <w:sz w:val="28"/>
        </w:rPr>
        <w:t xml:space="preserve">Новосибирский государственный технический университет </w:t>
      </w:r>
      <w:r w:rsidR="00755BBB">
        <w:rPr>
          <w:rFonts w:ascii="Arial" w:hAnsi="Arial" w:cs="Arial"/>
          <w:sz w:val="28"/>
        </w:rPr>
        <w:t>НЭТИ сохранил свое место в рейтинге</w:t>
      </w:r>
      <w:r w:rsidRPr="00107F69">
        <w:rPr>
          <w:rFonts w:ascii="Arial" w:hAnsi="Arial" w:cs="Arial"/>
          <w:sz w:val="28"/>
        </w:rPr>
        <w:t xml:space="preserve"> мировых вузов, в которых изучают и преподают физические науки. Рейтинг, составленный авторитетным образовательным журналом </w:t>
      </w:r>
      <w:proofErr w:type="spellStart"/>
      <w:r w:rsidRPr="00107F69">
        <w:rPr>
          <w:rFonts w:ascii="Arial" w:hAnsi="Arial" w:cs="Arial"/>
          <w:sz w:val="28"/>
        </w:rPr>
        <w:t>Times</w:t>
      </w:r>
      <w:proofErr w:type="spellEnd"/>
      <w:r w:rsidRPr="00107F69">
        <w:rPr>
          <w:rFonts w:ascii="Arial" w:hAnsi="Arial" w:cs="Arial"/>
          <w:sz w:val="28"/>
        </w:rPr>
        <w:t xml:space="preserve"> </w:t>
      </w:r>
      <w:proofErr w:type="spellStart"/>
      <w:r w:rsidRPr="00107F69">
        <w:rPr>
          <w:rFonts w:ascii="Arial" w:hAnsi="Arial" w:cs="Arial"/>
          <w:sz w:val="28"/>
        </w:rPr>
        <w:t>Higher</w:t>
      </w:r>
      <w:proofErr w:type="spellEnd"/>
      <w:r w:rsidRPr="00107F69">
        <w:rPr>
          <w:rFonts w:ascii="Arial" w:hAnsi="Arial" w:cs="Arial"/>
          <w:sz w:val="28"/>
        </w:rPr>
        <w:t xml:space="preserve"> </w:t>
      </w:r>
      <w:proofErr w:type="spellStart"/>
      <w:r w:rsidRPr="00107F69">
        <w:rPr>
          <w:rFonts w:ascii="Arial" w:hAnsi="Arial" w:cs="Arial"/>
          <w:sz w:val="28"/>
        </w:rPr>
        <w:t>Education</w:t>
      </w:r>
      <w:proofErr w:type="spellEnd"/>
      <w:r w:rsidRPr="00107F69">
        <w:rPr>
          <w:rFonts w:ascii="Arial" w:hAnsi="Arial" w:cs="Arial"/>
          <w:sz w:val="28"/>
        </w:rPr>
        <w:t xml:space="preserve"> (THE), опубликован на сайте журнала в ночь </w:t>
      </w:r>
      <w:r w:rsidR="00755BBB">
        <w:rPr>
          <w:rFonts w:ascii="Arial" w:hAnsi="Arial" w:cs="Arial"/>
          <w:sz w:val="28"/>
        </w:rPr>
        <w:t xml:space="preserve">на 20 </w:t>
      </w:r>
      <w:r w:rsidR="00A90D02">
        <w:rPr>
          <w:rFonts w:ascii="Arial" w:hAnsi="Arial" w:cs="Arial"/>
          <w:sz w:val="28"/>
        </w:rPr>
        <w:t>ноября.</w:t>
      </w:r>
    </w:p>
    <w:p w:rsidR="00E00C65" w:rsidRDefault="00107F69" w:rsidP="00107F69">
      <w:pPr>
        <w:suppressAutoHyphens/>
        <w:spacing w:after="120" w:line="240" w:lineRule="auto"/>
        <w:rPr>
          <w:rFonts w:ascii="Arial" w:hAnsi="Arial" w:cs="Arial"/>
          <w:sz w:val="28"/>
        </w:rPr>
      </w:pPr>
      <w:r w:rsidRPr="00107F69">
        <w:rPr>
          <w:rFonts w:ascii="Arial" w:hAnsi="Arial" w:cs="Arial"/>
          <w:sz w:val="28"/>
        </w:rPr>
        <w:t>НГТУ</w:t>
      </w:r>
      <w:r w:rsidR="00755BBB">
        <w:rPr>
          <w:rFonts w:ascii="Arial" w:hAnsi="Arial" w:cs="Arial"/>
          <w:sz w:val="28"/>
        </w:rPr>
        <w:t xml:space="preserve"> НЭТИ</w:t>
      </w:r>
      <w:r w:rsidRPr="00107F69">
        <w:rPr>
          <w:rFonts w:ascii="Arial" w:hAnsi="Arial" w:cs="Arial"/>
          <w:sz w:val="28"/>
        </w:rPr>
        <w:t xml:space="preserve"> вошел в предметный рейтинг THE по физическим наукам</w:t>
      </w:r>
      <w:r w:rsidR="00755BBB">
        <w:rPr>
          <w:rFonts w:ascii="Arial" w:hAnsi="Arial" w:cs="Arial"/>
          <w:sz w:val="28"/>
        </w:rPr>
        <w:t xml:space="preserve"> второй год подряд</w:t>
      </w:r>
      <w:r w:rsidRPr="00107F69">
        <w:rPr>
          <w:rFonts w:ascii="Arial" w:hAnsi="Arial" w:cs="Arial"/>
          <w:sz w:val="28"/>
        </w:rPr>
        <w:t xml:space="preserve">. </w:t>
      </w:r>
      <w:r w:rsidR="00755BBB">
        <w:rPr>
          <w:rFonts w:ascii="Arial" w:hAnsi="Arial" w:cs="Arial"/>
          <w:sz w:val="28"/>
        </w:rPr>
        <w:t>Как и год назад, о</w:t>
      </w:r>
      <w:r w:rsidRPr="00107F69">
        <w:rPr>
          <w:rFonts w:ascii="Arial" w:hAnsi="Arial" w:cs="Arial"/>
          <w:sz w:val="28"/>
        </w:rPr>
        <w:t xml:space="preserve">н расположился в группе вузов, которые занимают с 601 по 800 место. </w:t>
      </w:r>
      <w:r w:rsidR="00E00C65">
        <w:rPr>
          <w:rFonts w:ascii="Arial" w:hAnsi="Arial" w:cs="Arial"/>
          <w:sz w:val="28"/>
        </w:rPr>
        <w:t xml:space="preserve">Отметим, что общее число вузов в рейтинге возросло. </w:t>
      </w:r>
    </w:p>
    <w:p w:rsidR="00107F69" w:rsidRPr="00107F69" w:rsidRDefault="00107F69" w:rsidP="00107F69">
      <w:pPr>
        <w:suppressAutoHyphens/>
        <w:spacing w:after="120" w:line="240" w:lineRule="auto"/>
        <w:rPr>
          <w:rFonts w:ascii="Arial" w:hAnsi="Arial" w:cs="Arial"/>
          <w:sz w:val="28"/>
        </w:rPr>
      </w:pPr>
      <w:bookmarkStart w:id="0" w:name="_GoBack"/>
      <w:bookmarkEnd w:id="0"/>
      <w:r w:rsidRPr="00107F69">
        <w:rPr>
          <w:rFonts w:ascii="Arial" w:hAnsi="Arial" w:cs="Arial"/>
          <w:sz w:val="28"/>
        </w:rPr>
        <w:t xml:space="preserve">Всего в предметном рейтинге по физическим наукам </w:t>
      </w:r>
      <w:r w:rsidR="00A90D02">
        <w:rPr>
          <w:rFonts w:ascii="Arial" w:hAnsi="Arial" w:cs="Arial"/>
          <w:sz w:val="28"/>
        </w:rPr>
        <w:t xml:space="preserve">1054 </w:t>
      </w:r>
      <w:r w:rsidRPr="00107F69">
        <w:rPr>
          <w:rFonts w:ascii="Arial" w:hAnsi="Arial" w:cs="Arial"/>
          <w:sz w:val="28"/>
        </w:rPr>
        <w:t xml:space="preserve">лучших мировых вуза. </w:t>
      </w:r>
      <w:r w:rsidR="00A90D02">
        <w:rPr>
          <w:rFonts w:ascii="Arial" w:hAnsi="Arial" w:cs="Arial"/>
          <w:sz w:val="28"/>
        </w:rPr>
        <w:t>В</w:t>
      </w:r>
      <w:r w:rsidRPr="00107F69">
        <w:rPr>
          <w:rFonts w:ascii="Arial" w:hAnsi="Arial" w:cs="Arial"/>
          <w:sz w:val="28"/>
        </w:rPr>
        <w:t xml:space="preserve"> рейтинг вошло </w:t>
      </w:r>
      <w:r w:rsidR="00755BBB">
        <w:rPr>
          <w:rFonts w:ascii="Arial" w:hAnsi="Arial" w:cs="Arial"/>
          <w:sz w:val="28"/>
        </w:rPr>
        <w:t>33</w:t>
      </w:r>
      <w:r w:rsidRPr="00107F69">
        <w:rPr>
          <w:rFonts w:ascii="Arial" w:hAnsi="Arial" w:cs="Arial"/>
          <w:sz w:val="28"/>
        </w:rPr>
        <w:t xml:space="preserve"> вуз</w:t>
      </w:r>
      <w:r w:rsidR="00A90D02">
        <w:rPr>
          <w:rFonts w:ascii="Arial" w:hAnsi="Arial" w:cs="Arial"/>
          <w:sz w:val="28"/>
        </w:rPr>
        <w:t>а</w:t>
      </w:r>
      <w:r w:rsidRPr="00107F69">
        <w:rPr>
          <w:rFonts w:ascii="Arial" w:hAnsi="Arial" w:cs="Arial"/>
          <w:sz w:val="28"/>
        </w:rPr>
        <w:t xml:space="preserve"> из России, </w:t>
      </w:r>
      <w:r w:rsidR="00746B08">
        <w:rPr>
          <w:rFonts w:ascii="Arial" w:hAnsi="Arial" w:cs="Arial"/>
          <w:sz w:val="28"/>
        </w:rPr>
        <w:t xml:space="preserve">НГТУ НЭТИ </w:t>
      </w:r>
      <w:r w:rsidR="00A90D02">
        <w:rPr>
          <w:rFonts w:ascii="Arial" w:hAnsi="Arial" w:cs="Arial"/>
          <w:sz w:val="28"/>
        </w:rPr>
        <w:t>попал</w:t>
      </w:r>
      <w:r w:rsidR="00746B08">
        <w:rPr>
          <w:rFonts w:ascii="Arial" w:hAnsi="Arial" w:cs="Arial"/>
          <w:sz w:val="28"/>
        </w:rPr>
        <w:t xml:space="preserve"> в топ-20 по стране</w:t>
      </w:r>
      <w:r w:rsidRPr="00107F69">
        <w:rPr>
          <w:rFonts w:ascii="Arial" w:hAnsi="Arial" w:cs="Arial"/>
          <w:sz w:val="28"/>
        </w:rPr>
        <w:t xml:space="preserve">. Он обогнал РУДН, </w:t>
      </w:r>
      <w:r w:rsidR="00746B08">
        <w:rPr>
          <w:rFonts w:ascii="Arial" w:hAnsi="Arial" w:cs="Arial"/>
          <w:sz w:val="28"/>
        </w:rPr>
        <w:t>ЛЭТИ</w:t>
      </w:r>
      <w:r w:rsidRPr="00107F69">
        <w:rPr>
          <w:rFonts w:ascii="Arial" w:hAnsi="Arial" w:cs="Arial"/>
          <w:sz w:val="28"/>
        </w:rPr>
        <w:t xml:space="preserve">, Южный федеральный университет, Сибирский федеральный университет и другие крупные вузы России. На первом месте в России МФТИ, на втором </w:t>
      </w:r>
      <w:r w:rsidR="00A90D02" w:rsidRPr="00107F69">
        <w:rPr>
          <w:rFonts w:ascii="Arial" w:hAnsi="Arial" w:cs="Arial"/>
          <w:sz w:val="28"/>
        </w:rPr>
        <w:t>МГУ</w:t>
      </w:r>
      <w:r w:rsidRPr="00107F69">
        <w:rPr>
          <w:rFonts w:ascii="Arial" w:hAnsi="Arial" w:cs="Arial"/>
          <w:sz w:val="28"/>
        </w:rPr>
        <w:t xml:space="preserve">, </w:t>
      </w:r>
      <w:r w:rsidR="00A90D02" w:rsidRPr="00107F69">
        <w:rPr>
          <w:rFonts w:ascii="Arial" w:hAnsi="Arial" w:cs="Arial"/>
          <w:sz w:val="28"/>
        </w:rPr>
        <w:t xml:space="preserve">МИФИ </w:t>
      </w:r>
      <w:r w:rsidRPr="00107F69">
        <w:rPr>
          <w:rFonts w:ascii="Arial" w:hAnsi="Arial" w:cs="Arial"/>
          <w:sz w:val="28"/>
        </w:rPr>
        <w:t>занял 3 место.</w:t>
      </w:r>
    </w:p>
    <w:p w:rsidR="00107F69" w:rsidRPr="00107F69" w:rsidRDefault="00107F69" w:rsidP="00107F69">
      <w:pPr>
        <w:suppressAutoHyphens/>
        <w:spacing w:after="120" w:line="240" w:lineRule="auto"/>
        <w:rPr>
          <w:rFonts w:ascii="Arial" w:hAnsi="Arial" w:cs="Arial"/>
          <w:sz w:val="28"/>
        </w:rPr>
      </w:pPr>
      <w:r w:rsidRPr="00107F69">
        <w:rPr>
          <w:rFonts w:ascii="Arial" w:hAnsi="Arial" w:cs="Arial"/>
          <w:sz w:val="28"/>
        </w:rPr>
        <w:t xml:space="preserve">Другой новосибирский участник рейтинга, НГУ, находится в группе со </w:t>
      </w:r>
      <w:proofErr w:type="spellStart"/>
      <w:r w:rsidRPr="00107F69">
        <w:rPr>
          <w:rFonts w:ascii="Arial" w:hAnsi="Arial" w:cs="Arial"/>
          <w:sz w:val="28"/>
        </w:rPr>
        <w:t>со</w:t>
      </w:r>
      <w:proofErr w:type="spellEnd"/>
      <w:r w:rsidRPr="00107F69">
        <w:rPr>
          <w:rFonts w:ascii="Arial" w:hAnsi="Arial" w:cs="Arial"/>
          <w:sz w:val="28"/>
        </w:rPr>
        <w:t xml:space="preserve"> 126 по 150 место</w:t>
      </w:r>
      <w:r w:rsidR="006F3047">
        <w:rPr>
          <w:rFonts w:ascii="Arial" w:hAnsi="Arial" w:cs="Arial"/>
          <w:sz w:val="28"/>
        </w:rPr>
        <w:t>, он улучшил свои позиции по сравнению с прошлым годом</w:t>
      </w:r>
      <w:r w:rsidRPr="00107F69">
        <w:rPr>
          <w:rFonts w:ascii="Arial" w:hAnsi="Arial" w:cs="Arial"/>
          <w:sz w:val="28"/>
        </w:rPr>
        <w:t>.</w:t>
      </w:r>
      <w:r w:rsidR="006F3047">
        <w:rPr>
          <w:rFonts w:ascii="Arial" w:hAnsi="Arial" w:cs="Arial"/>
          <w:sz w:val="28"/>
        </w:rPr>
        <w:t xml:space="preserve"> В России НГУ занимает 4 место.</w:t>
      </w:r>
    </w:p>
    <w:p w:rsidR="00107F69" w:rsidRPr="00107F69" w:rsidRDefault="00107F69" w:rsidP="00107F69">
      <w:pPr>
        <w:suppressAutoHyphens/>
        <w:spacing w:after="120" w:line="240" w:lineRule="auto"/>
        <w:rPr>
          <w:rFonts w:ascii="Arial" w:hAnsi="Arial" w:cs="Arial"/>
          <w:sz w:val="28"/>
        </w:rPr>
      </w:pPr>
      <w:r w:rsidRPr="00107F69">
        <w:rPr>
          <w:rFonts w:ascii="Arial" w:hAnsi="Arial" w:cs="Arial"/>
          <w:sz w:val="28"/>
        </w:rPr>
        <w:t>«Мы попали в рейтинг, прежде всего, за счет роста количества и качества научных публикаций, за счет сотрудничества с ведущими научными организациями. Мы активизировали работу по нескольким научным направлениям. Во-первых, это сотрудничество с Институтом ядерной физики СО РАН, в том числе работа над проектом синхротрона СКИФ в рамках проекта «Академгородок 2.0». Во-вторых, мы создали лабораторию квантовой криогенной электроники для исследования физических процессов в микроволновых квантовых структурах, на базе которых строится квантовый компьютер. По этому</w:t>
      </w:r>
      <w:r w:rsidR="00B625AF">
        <w:rPr>
          <w:rFonts w:ascii="Arial" w:hAnsi="Arial" w:cs="Arial"/>
          <w:sz w:val="28"/>
        </w:rPr>
        <w:t xml:space="preserve"> направлению мы сотрудничаем с </w:t>
      </w:r>
      <w:r w:rsidRPr="00107F69">
        <w:rPr>
          <w:rFonts w:ascii="Arial" w:hAnsi="Arial" w:cs="Arial"/>
          <w:sz w:val="28"/>
        </w:rPr>
        <w:t xml:space="preserve">Институтом фотонных технологий </w:t>
      </w:r>
      <w:r w:rsidRPr="00107F69">
        <w:rPr>
          <w:rFonts w:ascii="Arial" w:hAnsi="Arial" w:cs="Arial"/>
          <w:sz w:val="28"/>
        </w:rPr>
        <w:lastRenderedPageBreak/>
        <w:t xml:space="preserve">им. Лейбница (Йена, Германия). Это сотрудничество также дает нам публикации в самых престижных научных журналах мира», </w:t>
      </w:r>
      <w:r w:rsidR="00DD0DAB">
        <w:rPr>
          <w:rFonts w:ascii="Arial" w:hAnsi="Arial" w:cs="Arial"/>
          <w:sz w:val="28"/>
        </w:rPr>
        <w:t>—</w:t>
      </w:r>
      <w:r w:rsidRPr="00107F69">
        <w:rPr>
          <w:rFonts w:ascii="Arial" w:hAnsi="Arial" w:cs="Arial"/>
          <w:sz w:val="28"/>
        </w:rPr>
        <w:t xml:space="preserve"> говорит проректор НГТУ по научной работе Алексей </w:t>
      </w:r>
      <w:proofErr w:type="spellStart"/>
      <w:r w:rsidRPr="00107F69">
        <w:rPr>
          <w:rFonts w:ascii="Arial" w:hAnsi="Arial" w:cs="Arial"/>
          <w:sz w:val="28"/>
        </w:rPr>
        <w:t>Вострецов</w:t>
      </w:r>
      <w:proofErr w:type="spellEnd"/>
      <w:r w:rsidRPr="00107F69">
        <w:rPr>
          <w:rFonts w:ascii="Arial" w:hAnsi="Arial" w:cs="Arial"/>
          <w:sz w:val="28"/>
        </w:rPr>
        <w:t>. В 201</w:t>
      </w:r>
      <w:r w:rsidR="004304B7">
        <w:rPr>
          <w:rFonts w:ascii="Arial" w:hAnsi="Arial" w:cs="Arial"/>
          <w:sz w:val="28"/>
        </w:rPr>
        <w:t>8</w:t>
      </w:r>
      <w:r w:rsidRPr="00107F69">
        <w:rPr>
          <w:rFonts w:ascii="Arial" w:hAnsi="Arial" w:cs="Arial"/>
          <w:sz w:val="28"/>
        </w:rPr>
        <w:t xml:space="preserve"> году сотрудники НГТУ</w:t>
      </w:r>
      <w:r w:rsidR="004304B7">
        <w:rPr>
          <w:rFonts w:ascii="Arial" w:hAnsi="Arial" w:cs="Arial"/>
          <w:sz w:val="28"/>
        </w:rPr>
        <w:t xml:space="preserve"> НЭТИ</w:t>
      </w:r>
      <w:r w:rsidRPr="00107F69">
        <w:rPr>
          <w:rFonts w:ascii="Arial" w:hAnsi="Arial" w:cs="Arial"/>
          <w:sz w:val="28"/>
        </w:rPr>
        <w:t xml:space="preserve"> </w:t>
      </w:r>
      <w:r w:rsidR="004304B7">
        <w:rPr>
          <w:rFonts w:ascii="Arial" w:hAnsi="Arial" w:cs="Arial"/>
          <w:sz w:val="28"/>
        </w:rPr>
        <w:t>резко увеличили количество публикаций в ведущих научных журналах</w:t>
      </w:r>
      <w:r w:rsidRPr="00107F69">
        <w:rPr>
          <w:rFonts w:ascii="Arial" w:hAnsi="Arial" w:cs="Arial"/>
          <w:sz w:val="28"/>
        </w:rPr>
        <w:t>, по итогам 201</w:t>
      </w:r>
      <w:r w:rsidR="004304B7">
        <w:rPr>
          <w:rFonts w:ascii="Arial" w:hAnsi="Arial" w:cs="Arial"/>
          <w:sz w:val="28"/>
        </w:rPr>
        <w:t>9</w:t>
      </w:r>
      <w:r w:rsidRPr="00107F69">
        <w:rPr>
          <w:rFonts w:ascii="Arial" w:hAnsi="Arial" w:cs="Arial"/>
          <w:sz w:val="28"/>
        </w:rPr>
        <w:t xml:space="preserve"> года также ожидается значительный прирост этого показателя.</w:t>
      </w:r>
    </w:p>
    <w:p w:rsidR="00107F69" w:rsidRPr="00107F69" w:rsidRDefault="00107F69" w:rsidP="00107F69">
      <w:pPr>
        <w:suppressAutoHyphens/>
        <w:spacing w:after="120" w:line="240" w:lineRule="auto"/>
        <w:rPr>
          <w:rFonts w:ascii="Arial" w:hAnsi="Arial" w:cs="Arial"/>
          <w:sz w:val="28"/>
        </w:rPr>
      </w:pPr>
      <w:r w:rsidRPr="00107F69">
        <w:rPr>
          <w:rFonts w:ascii="Arial" w:hAnsi="Arial" w:cs="Arial"/>
          <w:sz w:val="28"/>
        </w:rPr>
        <w:t>Специалисты THE выработали свою методологию оценивания успешности университетов, которая учитывает 13 факторов, условно разбитых на пять направлений: инновации, международное взаимодействие, образование, исследования и цитирования.</w:t>
      </w:r>
    </w:p>
    <w:p w:rsidR="00107F69" w:rsidRPr="00107F69" w:rsidRDefault="00107F69" w:rsidP="00107F69">
      <w:pPr>
        <w:suppressAutoHyphens/>
        <w:spacing w:after="120" w:line="240" w:lineRule="auto"/>
        <w:rPr>
          <w:rFonts w:ascii="Arial" w:hAnsi="Arial" w:cs="Arial"/>
          <w:sz w:val="28"/>
        </w:rPr>
      </w:pPr>
      <w:r w:rsidRPr="00107F69">
        <w:rPr>
          <w:rFonts w:ascii="Arial" w:hAnsi="Arial" w:cs="Arial"/>
          <w:sz w:val="28"/>
        </w:rPr>
        <w:t>Эксперты предметного рейтинга оценивали учебную среду вузов, объем научных исследований и доход от них, публикационную активность, развитие международного сотрудничества. Рейтинг включает в себя широкий спектр узких предметных областей: «Математика и статистика», «Физика и астрономия», «Химия», а также «Геология, экология, науки о Земле».</w:t>
      </w:r>
    </w:p>
    <w:p w:rsidR="00107F69" w:rsidRPr="00107F69" w:rsidRDefault="00107F69" w:rsidP="00107F69">
      <w:pPr>
        <w:suppressAutoHyphens/>
        <w:spacing w:after="120" w:line="240" w:lineRule="auto"/>
        <w:rPr>
          <w:rFonts w:ascii="Arial" w:hAnsi="Arial" w:cs="Arial"/>
          <w:sz w:val="28"/>
        </w:rPr>
      </w:pPr>
      <w:proofErr w:type="spellStart"/>
      <w:r w:rsidRPr="00107F69">
        <w:rPr>
          <w:rFonts w:ascii="Arial" w:hAnsi="Arial" w:cs="Arial"/>
          <w:sz w:val="28"/>
        </w:rPr>
        <w:t>Times</w:t>
      </w:r>
      <w:proofErr w:type="spellEnd"/>
      <w:r w:rsidRPr="00107F69">
        <w:rPr>
          <w:rFonts w:ascii="Arial" w:hAnsi="Arial" w:cs="Arial"/>
          <w:sz w:val="28"/>
        </w:rPr>
        <w:t xml:space="preserve"> </w:t>
      </w:r>
      <w:proofErr w:type="spellStart"/>
      <w:r w:rsidRPr="00107F69">
        <w:rPr>
          <w:rFonts w:ascii="Arial" w:hAnsi="Arial" w:cs="Arial"/>
          <w:sz w:val="28"/>
        </w:rPr>
        <w:t>Higher</w:t>
      </w:r>
      <w:proofErr w:type="spellEnd"/>
      <w:r w:rsidRPr="00107F69">
        <w:rPr>
          <w:rFonts w:ascii="Arial" w:hAnsi="Arial" w:cs="Arial"/>
          <w:sz w:val="28"/>
        </w:rPr>
        <w:t xml:space="preserve"> </w:t>
      </w:r>
      <w:proofErr w:type="spellStart"/>
      <w:r w:rsidRPr="00107F69">
        <w:rPr>
          <w:rFonts w:ascii="Arial" w:hAnsi="Arial" w:cs="Arial"/>
          <w:sz w:val="28"/>
        </w:rPr>
        <w:t>Education</w:t>
      </w:r>
      <w:proofErr w:type="spellEnd"/>
      <w:r w:rsidRPr="00107F69">
        <w:rPr>
          <w:rFonts w:ascii="Arial" w:hAnsi="Arial" w:cs="Arial"/>
          <w:sz w:val="28"/>
        </w:rPr>
        <w:t xml:space="preserve"> </w:t>
      </w:r>
      <w:proofErr w:type="spellStart"/>
      <w:r w:rsidRPr="00107F69">
        <w:rPr>
          <w:rFonts w:ascii="Arial" w:hAnsi="Arial" w:cs="Arial"/>
          <w:sz w:val="28"/>
        </w:rPr>
        <w:t>World</w:t>
      </w:r>
      <w:proofErr w:type="spellEnd"/>
      <w:r w:rsidRPr="00107F69">
        <w:rPr>
          <w:rFonts w:ascii="Arial" w:hAnsi="Arial" w:cs="Arial"/>
          <w:sz w:val="28"/>
        </w:rPr>
        <w:t xml:space="preserve"> University </w:t>
      </w:r>
      <w:proofErr w:type="spellStart"/>
      <w:r w:rsidRPr="00107F69">
        <w:rPr>
          <w:rFonts w:ascii="Arial" w:hAnsi="Arial" w:cs="Arial"/>
          <w:sz w:val="28"/>
        </w:rPr>
        <w:t>Rankings</w:t>
      </w:r>
      <w:proofErr w:type="spellEnd"/>
      <w:r w:rsidRPr="00107F69">
        <w:rPr>
          <w:rFonts w:ascii="Arial" w:hAnsi="Arial" w:cs="Arial"/>
          <w:sz w:val="28"/>
        </w:rPr>
        <w:t xml:space="preserve"> (THE) </w:t>
      </w:r>
      <w:r w:rsidR="00DD0DAB">
        <w:rPr>
          <w:rFonts w:ascii="Arial" w:hAnsi="Arial" w:cs="Arial"/>
          <w:sz w:val="28"/>
        </w:rPr>
        <w:t>—</w:t>
      </w:r>
      <w:r w:rsidRPr="00107F69">
        <w:rPr>
          <w:rFonts w:ascii="Arial" w:hAnsi="Arial" w:cs="Arial"/>
          <w:sz w:val="28"/>
        </w:rPr>
        <w:t xml:space="preserve"> ежегодный мировой рейтинг высших учебных заведений, публикуемый британским журналом </w:t>
      </w:r>
      <w:proofErr w:type="spellStart"/>
      <w:r w:rsidRPr="00107F69">
        <w:rPr>
          <w:rFonts w:ascii="Arial" w:hAnsi="Arial" w:cs="Arial"/>
          <w:sz w:val="28"/>
        </w:rPr>
        <w:t>Times</w:t>
      </w:r>
      <w:proofErr w:type="spellEnd"/>
      <w:r w:rsidRPr="00107F69">
        <w:rPr>
          <w:rFonts w:ascii="Arial" w:hAnsi="Arial" w:cs="Arial"/>
          <w:sz w:val="28"/>
        </w:rPr>
        <w:t xml:space="preserve"> </w:t>
      </w:r>
      <w:proofErr w:type="spellStart"/>
      <w:r w:rsidRPr="00107F69">
        <w:rPr>
          <w:rFonts w:ascii="Arial" w:hAnsi="Arial" w:cs="Arial"/>
          <w:sz w:val="28"/>
        </w:rPr>
        <w:t>Higher</w:t>
      </w:r>
      <w:proofErr w:type="spellEnd"/>
      <w:r w:rsidRPr="00107F69">
        <w:rPr>
          <w:rFonts w:ascii="Arial" w:hAnsi="Arial" w:cs="Arial"/>
          <w:sz w:val="28"/>
        </w:rPr>
        <w:t xml:space="preserve"> </w:t>
      </w:r>
      <w:proofErr w:type="spellStart"/>
      <w:r w:rsidRPr="00107F69">
        <w:rPr>
          <w:rFonts w:ascii="Arial" w:hAnsi="Arial" w:cs="Arial"/>
          <w:sz w:val="28"/>
        </w:rPr>
        <w:t>Education</w:t>
      </w:r>
      <w:proofErr w:type="spellEnd"/>
      <w:r w:rsidRPr="00107F69">
        <w:rPr>
          <w:rFonts w:ascii="Arial" w:hAnsi="Arial" w:cs="Arial"/>
          <w:sz w:val="28"/>
        </w:rPr>
        <w:t xml:space="preserve">. Наряду с рейтингами QS </w:t>
      </w:r>
      <w:proofErr w:type="spellStart"/>
      <w:r w:rsidRPr="00107F69">
        <w:rPr>
          <w:rFonts w:ascii="Arial" w:hAnsi="Arial" w:cs="Arial"/>
          <w:sz w:val="28"/>
        </w:rPr>
        <w:t>World</w:t>
      </w:r>
      <w:proofErr w:type="spellEnd"/>
      <w:r w:rsidRPr="00107F69">
        <w:rPr>
          <w:rFonts w:ascii="Arial" w:hAnsi="Arial" w:cs="Arial"/>
          <w:sz w:val="28"/>
        </w:rPr>
        <w:t xml:space="preserve"> University </w:t>
      </w:r>
      <w:proofErr w:type="spellStart"/>
      <w:r w:rsidRPr="00107F69">
        <w:rPr>
          <w:rFonts w:ascii="Arial" w:hAnsi="Arial" w:cs="Arial"/>
          <w:sz w:val="28"/>
        </w:rPr>
        <w:t>Rankings</w:t>
      </w:r>
      <w:proofErr w:type="spellEnd"/>
      <w:r w:rsidR="00DD0DAB">
        <w:rPr>
          <w:rFonts w:ascii="Arial" w:hAnsi="Arial" w:cs="Arial"/>
          <w:sz w:val="28"/>
        </w:rPr>
        <w:t>,</w:t>
      </w:r>
      <w:r w:rsidRPr="00107F69">
        <w:rPr>
          <w:rFonts w:ascii="Arial" w:hAnsi="Arial" w:cs="Arial"/>
          <w:sz w:val="28"/>
        </w:rPr>
        <w:t xml:space="preserve"> это один из двух наиболее влиятельных международных университетских рейтингов.</w:t>
      </w:r>
    </w:p>
    <w:p w:rsidR="00DD0DAB" w:rsidRDefault="00107F69" w:rsidP="00107F69">
      <w:pPr>
        <w:suppressAutoHyphens/>
        <w:spacing w:after="120" w:line="240" w:lineRule="auto"/>
        <w:rPr>
          <w:rFonts w:ascii="Arial" w:hAnsi="Arial" w:cs="Arial"/>
          <w:sz w:val="28"/>
        </w:rPr>
      </w:pPr>
      <w:r w:rsidRPr="00107F69">
        <w:rPr>
          <w:rFonts w:ascii="Arial" w:hAnsi="Arial" w:cs="Arial"/>
          <w:sz w:val="28"/>
        </w:rPr>
        <w:t xml:space="preserve">Ссылка на </w:t>
      </w:r>
      <w:hyperlink r:id="rId6" w:anchor="!/page/0/length/25/sort_by/rank/sort_order/asc/cols/stats" w:history="1">
        <w:r w:rsidRPr="00DD0DAB">
          <w:rPr>
            <w:rStyle w:val="a4"/>
            <w:rFonts w:ascii="Arial" w:hAnsi="Arial" w:cs="Arial"/>
            <w:sz w:val="28"/>
          </w:rPr>
          <w:t>рейтинг</w:t>
        </w:r>
      </w:hyperlink>
      <w:r w:rsidR="00DD0DAB">
        <w:rPr>
          <w:rFonts w:ascii="Arial" w:hAnsi="Arial" w:cs="Arial"/>
          <w:sz w:val="28"/>
        </w:rPr>
        <w:t>.</w:t>
      </w:r>
    </w:p>
    <w:p w:rsidR="00EF03FD" w:rsidRPr="00EF03FD" w:rsidRDefault="00EF03FD" w:rsidP="00107F69">
      <w:pPr>
        <w:suppressAutoHyphens/>
        <w:spacing w:after="120" w:line="240" w:lineRule="auto"/>
        <w:rPr>
          <w:rFonts w:ascii="Arial" w:hAnsi="Arial" w:cs="Arial"/>
          <w:color w:val="0000FF"/>
          <w:sz w:val="28"/>
          <w:u w:val="single"/>
        </w:rPr>
      </w:pPr>
      <w:r w:rsidRPr="00411EAF">
        <w:rPr>
          <w:rFonts w:ascii="Arial" w:hAnsi="Arial" w:cs="Arial"/>
          <w:sz w:val="28"/>
          <w:szCs w:val="28"/>
        </w:rPr>
        <w:t xml:space="preserve">Напомним, что ранее НГТУ НЭТИ выиграл 15 млн рублей на создание </w:t>
      </w:r>
      <w:hyperlink r:id="rId7" w:history="1">
        <w:r w:rsidRPr="00DD0DAB">
          <w:rPr>
            <w:rStyle w:val="a4"/>
            <w:rFonts w:ascii="Arial" w:hAnsi="Arial" w:cs="Arial"/>
            <w:sz w:val="28"/>
            <w:szCs w:val="28"/>
          </w:rPr>
          <w:t>программ развития</w:t>
        </w:r>
      </w:hyperlink>
      <w:r w:rsidRPr="00411EAF">
        <w:rPr>
          <w:rFonts w:ascii="Arial" w:hAnsi="Arial" w:cs="Arial"/>
          <w:sz w:val="28"/>
          <w:szCs w:val="28"/>
        </w:rPr>
        <w:t xml:space="preserve"> для вузов Алтая</w:t>
      </w:r>
      <w:r w:rsidRPr="00411EAF">
        <w:rPr>
          <w:sz w:val="28"/>
          <w:szCs w:val="28"/>
        </w:rPr>
        <w:t>:</w:t>
      </w:r>
      <w:r>
        <w:rPr>
          <w:rStyle w:val="a4"/>
          <w:rFonts w:ascii="Arial" w:hAnsi="Arial" w:cs="Arial"/>
          <w:sz w:val="28"/>
        </w:rPr>
        <w:t xml:space="preserve"> </w:t>
      </w:r>
    </w:p>
    <w:p w:rsidR="008F0FD2" w:rsidRDefault="008F0FD2" w:rsidP="008F0FD2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Юрий Лобанов, пресс-секретарь, +7-923-143-50-65, </w:t>
      </w:r>
      <w:hyperlink r:id="rId8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lastRenderedPageBreak/>
        <w:t xml:space="preserve">Алина </w:t>
      </w:r>
      <w:proofErr w:type="spellStart"/>
      <w:r>
        <w:rPr>
          <w:rStyle w:val="a4"/>
          <w:rFonts w:ascii="Arial" w:hAnsi="Arial" w:cs="Arial"/>
          <w:sz w:val="24"/>
          <w:szCs w:val="24"/>
        </w:rPr>
        <w:t>Рунц</w:t>
      </w:r>
      <w:proofErr w:type="spellEnd"/>
      <w:r>
        <w:rPr>
          <w:rStyle w:val="a4"/>
          <w:rFonts w:ascii="Arial" w:hAnsi="Arial" w:cs="Arial"/>
          <w:sz w:val="24"/>
          <w:szCs w:val="24"/>
        </w:rPr>
        <w:t xml:space="preserve">, журналист, +7-913-062-49-28, </w:t>
      </w:r>
      <w:hyperlink r:id="rId9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>Руслан Курбанов, корреспондент, +7-913-772-30-</w:t>
      </w:r>
      <w:r>
        <w:rPr>
          <w:rStyle w:val="a4"/>
          <w:rFonts w:ascii="Arial" w:hAnsi="Arial" w:cs="Arial"/>
          <w:color w:val="000000"/>
          <w:sz w:val="24"/>
          <w:szCs w:val="24"/>
        </w:rPr>
        <w:t xml:space="preserve">78, </w:t>
      </w:r>
      <w:hyperlink r:id="rId10" w:history="1">
        <w:r>
          <w:rPr>
            <w:rStyle w:val="a4"/>
            <w:rFonts w:ascii="Arial" w:hAnsi="Arial" w:cs="Arial"/>
            <w:color w:val="000000"/>
            <w:sz w:val="24"/>
            <w:szCs w:val="24"/>
            <w:shd w:val="clear" w:color="auto" w:fill="FFFFFF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E00C65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1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2" o:title=""/>
                  </v:shape>
                  <o:OLEObject Type="Embed" ProgID="PBrush" ShapeID="_x0000_i1025" DrawAspect="Content" ObjectID="_1635752596" r:id="rId13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4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E00C65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5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6" o:title=""/>
                  </v:shape>
                  <o:OLEObject Type="Embed" ProgID="PBrush" ShapeID="_x0000_i1026" DrawAspect="Content" ObjectID="_1635752597" r:id="rId17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8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E00C65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9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7" DrawAspect="Content" ObjectID="_1635752598" r:id="rId21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2F1992E" wp14:editId="398E704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8750884" wp14:editId="2CD46B73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6C2AD6CB" wp14:editId="427F168B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3" o:title=""/>
                  </v:shape>
                  <o:OLEObject Type="Embed" ProgID="PBrush" ShapeID="_x0000_i1028" DrawAspect="Content" ObjectID="_1635752599" r:id="rId34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E00C65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6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7" o:title=""/>
                  </v:shape>
                  <o:OLEObject Type="Embed" ProgID="PBrush" ShapeID="_x0000_i1029" DrawAspect="Content" ObjectID="_1635752600" r:id="rId38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090A272" wp14:editId="67B4C1FC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C82C0D5" wp14:editId="5F2C6E83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Default="009D1427"/>
    <w:sectPr w:rsidR="009D14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3279E"/>
    <w:rsid w:val="00077AEA"/>
    <w:rsid w:val="000D6326"/>
    <w:rsid w:val="00107F69"/>
    <w:rsid w:val="00132E2D"/>
    <w:rsid w:val="00160816"/>
    <w:rsid w:val="001A3A9B"/>
    <w:rsid w:val="001E4BD7"/>
    <w:rsid w:val="0021400E"/>
    <w:rsid w:val="0023056C"/>
    <w:rsid w:val="00243D66"/>
    <w:rsid w:val="002913E8"/>
    <w:rsid w:val="002A0953"/>
    <w:rsid w:val="002B10C9"/>
    <w:rsid w:val="002B72BF"/>
    <w:rsid w:val="002D12D9"/>
    <w:rsid w:val="002D4262"/>
    <w:rsid w:val="002E28AC"/>
    <w:rsid w:val="002E4155"/>
    <w:rsid w:val="002F13EA"/>
    <w:rsid w:val="00352DDB"/>
    <w:rsid w:val="0036315E"/>
    <w:rsid w:val="003714F0"/>
    <w:rsid w:val="003A59C2"/>
    <w:rsid w:val="003C1C00"/>
    <w:rsid w:val="003E73CE"/>
    <w:rsid w:val="00401FD4"/>
    <w:rsid w:val="00411EAF"/>
    <w:rsid w:val="004304B7"/>
    <w:rsid w:val="00476C11"/>
    <w:rsid w:val="004A1619"/>
    <w:rsid w:val="004C1FF0"/>
    <w:rsid w:val="004D40EA"/>
    <w:rsid w:val="004D4820"/>
    <w:rsid w:val="00553BAA"/>
    <w:rsid w:val="00564D82"/>
    <w:rsid w:val="005819AE"/>
    <w:rsid w:val="00595590"/>
    <w:rsid w:val="005A244A"/>
    <w:rsid w:val="005A3626"/>
    <w:rsid w:val="005C5FA3"/>
    <w:rsid w:val="005C60AE"/>
    <w:rsid w:val="00605F6E"/>
    <w:rsid w:val="0063001A"/>
    <w:rsid w:val="00664D4F"/>
    <w:rsid w:val="006F3047"/>
    <w:rsid w:val="007242DC"/>
    <w:rsid w:val="00744681"/>
    <w:rsid w:val="00746B08"/>
    <w:rsid w:val="00755BBB"/>
    <w:rsid w:val="00884D72"/>
    <w:rsid w:val="008F0FD2"/>
    <w:rsid w:val="009131DA"/>
    <w:rsid w:val="009369C6"/>
    <w:rsid w:val="0096175F"/>
    <w:rsid w:val="00981E77"/>
    <w:rsid w:val="00983525"/>
    <w:rsid w:val="00986699"/>
    <w:rsid w:val="00994DE3"/>
    <w:rsid w:val="009B4B61"/>
    <w:rsid w:val="009B72A9"/>
    <w:rsid w:val="009C5721"/>
    <w:rsid w:val="009D1427"/>
    <w:rsid w:val="00A90D02"/>
    <w:rsid w:val="00AD016A"/>
    <w:rsid w:val="00AD5EA3"/>
    <w:rsid w:val="00B368B9"/>
    <w:rsid w:val="00B625AF"/>
    <w:rsid w:val="00B95C76"/>
    <w:rsid w:val="00C41ABA"/>
    <w:rsid w:val="00C9192A"/>
    <w:rsid w:val="00CA2806"/>
    <w:rsid w:val="00CB3718"/>
    <w:rsid w:val="00CC2CBF"/>
    <w:rsid w:val="00CC4565"/>
    <w:rsid w:val="00CD037B"/>
    <w:rsid w:val="00D84748"/>
    <w:rsid w:val="00DB5721"/>
    <w:rsid w:val="00DB68E9"/>
    <w:rsid w:val="00DB7DC0"/>
    <w:rsid w:val="00DC639A"/>
    <w:rsid w:val="00DD0DAB"/>
    <w:rsid w:val="00E00C65"/>
    <w:rsid w:val="00E66316"/>
    <w:rsid w:val="00ED65C5"/>
    <w:rsid w:val="00EF03FD"/>
    <w:rsid w:val="00F21829"/>
    <w:rsid w:val="00F51B98"/>
    <w:rsid w:val="00F81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31"/>
    <o:shapelayout v:ext="edit">
      <o:idmap v:ext="edit" data="1"/>
    </o:shapelayout>
  </w:shapeDefaults>
  <w:decimalSymbol w:val=","/>
  <w:listSeparator w:val=";"/>
  <w14:docId w14:val="3D643123"/>
  <w15:docId w15:val="{D10892BE-1506-44FC-95BD-92E9B804D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291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913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futurerussia.gov.ru/nacionalnye-proekty/novosibirskij-universitet-pomozet-vuzam-altaa-sozdat-effektivnye-programmy-razvitia" TargetMode="External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timeshighereducation.com/world-university-rankings/2020/subject-ranking/physical-sciences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kurbanov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is@nstu.ru" TargetMode="External"/><Relationship Id="rId3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0" Type="http://schemas.openxmlformats.org/officeDocument/2006/relationships/image" Target="media/image4.png"/><Relationship Id="rId4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742FAD-C2D8-41CA-AC51-CF6C037F0B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717</Words>
  <Characters>4093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ISh</cp:lastModifiedBy>
  <cp:revision>11</cp:revision>
  <dcterms:created xsi:type="dcterms:W3CDTF">2019-11-18T04:01:00Z</dcterms:created>
  <dcterms:modified xsi:type="dcterms:W3CDTF">2019-11-20T03:57:00Z</dcterms:modified>
</cp:coreProperties>
</file>