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4B" w:rsidRPr="00957F4B" w:rsidRDefault="0012094B" w:rsidP="0012094B">
      <w:pPr>
        <w:spacing w:after="0" w:line="240" w:lineRule="auto"/>
        <w:ind w:left="4111" w:hanging="2410"/>
        <w:rPr>
          <w:rFonts w:ascii="Times New Roman" w:hAnsi="Times New Roman"/>
          <w:color w:val="C00000"/>
          <w:sz w:val="20"/>
        </w:rPr>
      </w:pPr>
      <w:r w:rsidRPr="00957F4B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6C995C16" wp14:editId="526E9FEB">
            <wp:simplePos x="0" y="0"/>
            <wp:positionH relativeFrom="column">
              <wp:posOffset>0</wp:posOffset>
            </wp:positionH>
            <wp:positionV relativeFrom="paragraph">
              <wp:posOffset>-69215</wp:posOffset>
            </wp:positionV>
            <wp:extent cx="1001395" cy="826770"/>
            <wp:effectExtent l="0" t="0" r="8255" b="0"/>
            <wp:wrapNone/>
            <wp:docPr id="1" name="Рисунок 1" descr="709efcd13a6b95b5e87930c32cac8c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9efcd13a6b95b5e87930c32cac8c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F4B">
        <w:rPr>
          <w:rFonts w:ascii="Times New Roman" w:hAnsi="Times New Roman"/>
          <w:color w:val="C00000"/>
          <w:sz w:val="20"/>
        </w:rPr>
        <w:t>ОПОРНЫЙ ВУЗ</w:t>
      </w:r>
    </w:p>
    <w:p w:rsidR="0012094B" w:rsidRPr="00957F4B" w:rsidRDefault="0012094B" w:rsidP="0012094B">
      <w:pPr>
        <w:spacing w:before="80" w:after="0" w:line="240" w:lineRule="auto"/>
        <w:ind w:left="4111" w:hanging="2410"/>
        <w:rPr>
          <w:rFonts w:ascii="Times New Roman" w:hAnsi="Times New Roman"/>
          <w:b/>
          <w:color w:val="244061"/>
          <w:sz w:val="20"/>
        </w:rPr>
      </w:pPr>
      <w:r w:rsidRPr="00957F4B">
        <w:rPr>
          <w:rFonts w:ascii="Times New Roman" w:hAnsi="Times New Roman"/>
          <w:b/>
          <w:color w:val="244061"/>
          <w:sz w:val="20"/>
        </w:rPr>
        <w:t>НОВОСИБИРСКИЙ ГОСУДАРСТВЕННЫЙ</w:t>
      </w:r>
    </w:p>
    <w:p w:rsidR="0012094B" w:rsidRPr="00957F4B" w:rsidRDefault="0012094B" w:rsidP="0012094B">
      <w:pPr>
        <w:tabs>
          <w:tab w:val="left" w:pos="1701"/>
        </w:tabs>
        <w:spacing w:after="0" w:line="240" w:lineRule="auto"/>
        <w:ind w:left="1701"/>
        <w:rPr>
          <w:rFonts w:ascii="Times New Roman" w:hAnsi="Times New Roman"/>
          <w:b/>
          <w:color w:val="244061"/>
          <w:sz w:val="20"/>
        </w:rPr>
      </w:pPr>
      <w:r w:rsidRPr="00957F4B">
        <w:rPr>
          <w:rFonts w:ascii="Times New Roman" w:hAnsi="Times New Roman"/>
          <w:b/>
          <w:color w:val="244061"/>
          <w:sz w:val="20"/>
        </w:rPr>
        <w:t>ТЕХНИЧЕСКИЙ УНИВЕРСИТЕТ</w:t>
      </w:r>
      <w:r w:rsidRPr="00957F4B">
        <w:rPr>
          <w:rFonts w:ascii="Times New Roman" w:hAnsi="Times New Roman"/>
          <w:b/>
          <w:color w:val="244061"/>
          <w:sz w:val="20"/>
        </w:rPr>
        <w:br/>
      </w:r>
      <w:hyperlink r:id="rId7" w:history="1">
        <w:r w:rsidRPr="00957F4B">
          <w:rPr>
            <w:rStyle w:val="a3"/>
            <w:rFonts w:ascii="Times New Roman" w:hAnsi="Times New Roman"/>
            <w:b/>
            <w:sz w:val="20"/>
            <w:lang w:val="en-US"/>
          </w:rPr>
          <w:t>www</w:t>
        </w:r>
        <w:r w:rsidRPr="00957F4B">
          <w:rPr>
            <w:rStyle w:val="a3"/>
            <w:rFonts w:ascii="Times New Roman" w:hAnsi="Times New Roman"/>
            <w:b/>
            <w:sz w:val="20"/>
          </w:rPr>
          <w:t>.</w:t>
        </w:r>
        <w:proofErr w:type="spellStart"/>
        <w:r w:rsidRPr="00957F4B">
          <w:rPr>
            <w:rStyle w:val="a3"/>
            <w:rFonts w:ascii="Times New Roman" w:hAnsi="Times New Roman"/>
            <w:b/>
            <w:sz w:val="20"/>
            <w:lang w:val="en-US"/>
          </w:rPr>
          <w:t>nstu</w:t>
        </w:r>
        <w:proofErr w:type="spellEnd"/>
        <w:r w:rsidRPr="00957F4B">
          <w:rPr>
            <w:rStyle w:val="a3"/>
            <w:rFonts w:ascii="Times New Roman" w:hAnsi="Times New Roman"/>
            <w:b/>
            <w:sz w:val="20"/>
          </w:rPr>
          <w:t>.</w:t>
        </w:r>
        <w:proofErr w:type="spellStart"/>
        <w:r w:rsidRPr="00957F4B">
          <w:rPr>
            <w:rStyle w:val="a3"/>
            <w:rFonts w:ascii="Times New Roman" w:hAnsi="Times New Roman"/>
            <w:b/>
            <w:sz w:val="20"/>
            <w:lang w:val="en-US"/>
          </w:rPr>
          <w:t>ru</w:t>
        </w:r>
        <w:proofErr w:type="spellEnd"/>
      </w:hyperlink>
    </w:p>
    <w:p w:rsidR="0012094B" w:rsidRPr="00957F4B" w:rsidRDefault="0012094B" w:rsidP="0012094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957F4B">
        <w:rPr>
          <w:rFonts w:ascii="Times New Roman" w:hAnsi="Times New Roman"/>
          <w:sz w:val="20"/>
        </w:rPr>
        <w:t>_____________________________________________________________________________________</w:t>
      </w:r>
    </w:p>
    <w:p w:rsidR="0012094B" w:rsidRPr="00957F4B" w:rsidRDefault="008E39C7" w:rsidP="0012094B">
      <w:pPr>
        <w:spacing w:before="120" w:after="0" w:line="240" w:lineRule="auto"/>
        <w:jc w:val="center"/>
        <w:rPr>
          <w:rFonts w:ascii="Times New Roman" w:hAnsi="Times New Roman"/>
          <w:sz w:val="20"/>
          <w:u w:val="single"/>
        </w:rPr>
      </w:pPr>
      <w:hyperlink r:id="rId8" w:history="1">
        <w:r>
          <w:rPr>
            <w:rStyle w:val="a3"/>
            <w:rFonts w:ascii="Times New Roman" w:hAnsi="Times New Roman"/>
            <w:sz w:val="20"/>
          </w:rPr>
          <w:t>Управление информационной политики</w:t>
        </w:r>
        <w:r w:rsidR="0012094B" w:rsidRPr="00957F4B">
          <w:rPr>
            <w:rStyle w:val="a3"/>
            <w:rFonts w:ascii="Times New Roman" w:hAnsi="Times New Roman"/>
            <w:sz w:val="20"/>
          </w:rPr>
          <w:t xml:space="preserve"> НГТУ</w:t>
        </w:r>
      </w:hyperlink>
    </w:p>
    <w:p w:rsidR="0012094B" w:rsidRPr="00957F4B" w:rsidRDefault="0012094B" w:rsidP="0012094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957F4B">
        <w:rPr>
          <w:rFonts w:ascii="Times New Roman" w:hAnsi="Times New Roman"/>
          <w:sz w:val="20"/>
        </w:rPr>
        <w:t xml:space="preserve">630073, Россия, Новосибирск, пр-т К. Маркса, 20, корпус 2а, к. 210 </w:t>
      </w:r>
      <w:r w:rsidRPr="00957F4B">
        <w:rPr>
          <w:rFonts w:ascii="Times New Roman" w:hAnsi="Times New Roman"/>
          <w:sz w:val="20"/>
        </w:rPr>
        <w:br/>
        <w:t xml:space="preserve">+7 (383) 346 11 21 эл. почта: </w:t>
      </w:r>
      <w:hyperlink r:id="rId9" w:history="1">
        <w:r w:rsidRPr="00957F4B">
          <w:rPr>
            <w:rStyle w:val="a3"/>
            <w:rFonts w:ascii="Times New Roman" w:hAnsi="Times New Roman"/>
            <w:sz w:val="20"/>
            <w:lang w:val="en-US"/>
          </w:rPr>
          <w:t>is</w:t>
        </w:r>
        <w:r w:rsidRPr="00957F4B">
          <w:rPr>
            <w:rStyle w:val="a3"/>
            <w:rFonts w:ascii="Times New Roman" w:hAnsi="Times New Roman"/>
            <w:sz w:val="20"/>
          </w:rPr>
          <w:t>@</w:t>
        </w:r>
        <w:proofErr w:type="spellStart"/>
        <w:r w:rsidRPr="00957F4B">
          <w:rPr>
            <w:rStyle w:val="a3"/>
            <w:rFonts w:ascii="Times New Roman" w:hAnsi="Times New Roman"/>
            <w:sz w:val="20"/>
            <w:lang w:val="en-US"/>
          </w:rPr>
          <w:t>nstu</w:t>
        </w:r>
        <w:proofErr w:type="spellEnd"/>
        <w:r w:rsidRPr="00957F4B">
          <w:rPr>
            <w:rStyle w:val="a3"/>
            <w:rFonts w:ascii="Times New Roman" w:hAnsi="Times New Roman"/>
            <w:sz w:val="20"/>
          </w:rPr>
          <w:t>.</w:t>
        </w:r>
        <w:proofErr w:type="spellStart"/>
        <w:r w:rsidRPr="00957F4B">
          <w:rPr>
            <w:rStyle w:val="a3"/>
            <w:rFonts w:ascii="Times New Roman" w:hAnsi="Times New Roman"/>
            <w:sz w:val="20"/>
            <w:lang w:val="en-US"/>
          </w:rPr>
          <w:t>ru</w:t>
        </w:r>
        <w:proofErr w:type="spellEnd"/>
      </w:hyperlink>
    </w:p>
    <w:p w:rsidR="008E39C7" w:rsidRDefault="008E39C7" w:rsidP="008E39C7">
      <w:pPr>
        <w:ind w:left="-142"/>
        <w:rPr>
          <w:rFonts w:ascii="Times New Roman" w:hAnsi="Times New Roman"/>
          <w:b/>
          <w:szCs w:val="24"/>
        </w:rPr>
      </w:pPr>
    </w:p>
    <w:p w:rsidR="0012094B" w:rsidRPr="008E39C7" w:rsidRDefault="0012094B" w:rsidP="008E39C7">
      <w:pPr>
        <w:ind w:left="-142"/>
        <w:rPr>
          <w:rFonts w:ascii="Times New Roman" w:hAnsi="Times New Roman"/>
          <w:b/>
          <w:sz w:val="24"/>
          <w:szCs w:val="24"/>
        </w:rPr>
      </w:pPr>
      <w:r w:rsidRPr="008E39C7">
        <w:rPr>
          <w:rFonts w:ascii="Times New Roman" w:hAnsi="Times New Roman"/>
          <w:b/>
          <w:sz w:val="24"/>
          <w:szCs w:val="24"/>
        </w:rPr>
        <w:t>6 февраля 2018 г.</w:t>
      </w:r>
      <w:bookmarkStart w:id="0" w:name="_GoBack"/>
      <w:bookmarkEnd w:id="0"/>
      <w:r w:rsidRPr="008E39C7">
        <w:rPr>
          <w:rFonts w:ascii="Times New Roman" w:hAnsi="Times New Roman"/>
          <w:b/>
          <w:sz w:val="24"/>
          <w:szCs w:val="24"/>
        </w:rPr>
        <w:br/>
        <w:t>Пост-релиз</w:t>
      </w:r>
    </w:p>
    <w:p w:rsidR="008E39C7" w:rsidRPr="008E39C7" w:rsidRDefault="008E39C7" w:rsidP="008E39C7">
      <w:pPr>
        <w:ind w:left="-142"/>
        <w:rPr>
          <w:rFonts w:ascii="Times New Roman" w:hAnsi="Times New Roman"/>
          <w:sz w:val="24"/>
          <w:szCs w:val="24"/>
        </w:rPr>
      </w:pPr>
      <w:proofErr w:type="gramStart"/>
      <w:r w:rsidRPr="008E39C7">
        <w:rPr>
          <w:rFonts w:ascii="Times New Roman" w:hAnsi="Times New Roman"/>
          <w:b/>
          <w:bCs/>
          <w:sz w:val="24"/>
          <w:szCs w:val="24"/>
        </w:rPr>
        <w:t xml:space="preserve">Пресс-показ программы детских научных занятий проекта «Умный Новосибирск» с яркими экспериментами прошел в опорном НГТУ </w:t>
      </w:r>
      <w:r w:rsidRPr="008E39C7">
        <w:rPr>
          <w:rFonts w:ascii="Times New Roman" w:hAnsi="Times New Roman"/>
          <w:sz w:val="24"/>
          <w:szCs w:val="24"/>
        </w:rPr>
        <w:br/>
      </w:r>
      <w:r w:rsidRPr="008E39C7">
        <w:rPr>
          <w:rFonts w:ascii="Times New Roman" w:hAnsi="Times New Roman"/>
          <w:sz w:val="24"/>
          <w:szCs w:val="24"/>
        </w:rPr>
        <w:br/>
      </w:r>
      <w:r w:rsidRPr="008E39C7">
        <w:rPr>
          <w:rStyle w:val="a4"/>
          <w:rFonts w:ascii="Times New Roman" w:hAnsi="Times New Roman"/>
          <w:sz w:val="24"/>
          <w:szCs w:val="24"/>
        </w:rPr>
        <w:t>5 февраля в Научной библиотеке опорного Новосибирского государственного технического университета состоялся пресс-показ программы детских научных экспериментов «Умный Новосибирск» (партнер проекта «Умная Москва») с участием журналистов, представителей новосибирских школ, родителей и детей.</w:t>
      </w:r>
      <w:r w:rsidRPr="008E39C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E39C7" w:rsidRPr="008E39C7" w:rsidRDefault="008E39C7" w:rsidP="008E39C7">
      <w:pPr>
        <w:ind w:left="-142"/>
        <w:rPr>
          <w:rFonts w:ascii="Times New Roman" w:hAnsi="Times New Roman"/>
          <w:sz w:val="24"/>
          <w:szCs w:val="24"/>
        </w:rPr>
      </w:pPr>
      <w:r w:rsidRPr="008E39C7">
        <w:rPr>
          <w:rFonts w:ascii="Times New Roman" w:hAnsi="Times New Roman"/>
          <w:sz w:val="24"/>
          <w:szCs w:val="24"/>
        </w:rPr>
        <w:t xml:space="preserve">Около ста человек посетили пресс-показ научно-популярной программы для детей и взрослых «Биологические эксперименты», </w:t>
      </w:r>
      <w:proofErr w:type="gramStart"/>
      <w:r w:rsidRPr="008E39C7">
        <w:rPr>
          <w:rFonts w:ascii="Times New Roman" w:hAnsi="Times New Roman"/>
          <w:sz w:val="24"/>
          <w:szCs w:val="24"/>
        </w:rPr>
        <w:t>которая</w:t>
      </w:r>
      <w:proofErr w:type="gramEnd"/>
      <w:r w:rsidRPr="008E39C7">
        <w:rPr>
          <w:rFonts w:ascii="Times New Roman" w:hAnsi="Times New Roman"/>
          <w:sz w:val="24"/>
          <w:szCs w:val="24"/>
        </w:rPr>
        <w:t xml:space="preserve"> состоялась в Научной библиотеке опорного НГТУ. Школьникам предстояло поработать в пяти лабораториях по таким направлениям, как зоология, генетика, микробиология, физиология и ботаника.</w:t>
      </w:r>
    </w:p>
    <w:p w:rsidR="008E39C7" w:rsidRPr="008E39C7" w:rsidRDefault="008E39C7" w:rsidP="008E39C7">
      <w:pPr>
        <w:ind w:left="-142"/>
        <w:rPr>
          <w:rFonts w:ascii="Times New Roman" w:hAnsi="Times New Roman"/>
          <w:sz w:val="24"/>
          <w:szCs w:val="24"/>
        </w:rPr>
      </w:pPr>
      <w:r w:rsidRPr="008E39C7">
        <w:rPr>
          <w:rFonts w:ascii="Times New Roman" w:hAnsi="Times New Roman"/>
          <w:sz w:val="24"/>
          <w:szCs w:val="24"/>
        </w:rPr>
        <w:t xml:space="preserve">В лаборатории зоологии ребята проверяли гипотезу о сходном строении рака и </w:t>
      </w:r>
      <w:proofErr w:type="spellStart"/>
      <w:r w:rsidRPr="008E39C7">
        <w:rPr>
          <w:rFonts w:ascii="Times New Roman" w:hAnsi="Times New Roman"/>
          <w:sz w:val="24"/>
          <w:szCs w:val="24"/>
        </w:rPr>
        <w:t>мадагаскарского</w:t>
      </w:r>
      <w:proofErr w:type="spellEnd"/>
      <w:r w:rsidRPr="008E39C7">
        <w:rPr>
          <w:rFonts w:ascii="Times New Roman" w:hAnsi="Times New Roman"/>
          <w:sz w:val="24"/>
          <w:szCs w:val="24"/>
        </w:rPr>
        <w:t xml:space="preserve"> жука, а также собственноручно препарировали речного рака. В лаборатории физиологии дети проверяли обучаемость и реакцию мышей на внешние раздражители, узнали, любят ли мыши сыр. В лаборатории генетики – провели серьезное генетическое исследование. Участники экспериментов скрестили мух с двумя различными признаками и узнали, как эти признаки передаются потомству. Затем вывели на чистую воду производителей кваса и йогурта в лаборатории микробиологии, а также определили, есть ли в этих напитках что-нибудь “живое”. В лаборатории ботаники юные ученые пробовали создать жизнь в пробирке. Для этого они изготовили специальную питательную среду со всеми необходимыми растению веществами.</w:t>
      </w:r>
    </w:p>
    <w:p w:rsidR="008E39C7" w:rsidRPr="008E39C7" w:rsidRDefault="008E39C7" w:rsidP="008E39C7">
      <w:pPr>
        <w:ind w:left="-142"/>
        <w:rPr>
          <w:rFonts w:ascii="Times New Roman" w:hAnsi="Times New Roman"/>
          <w:sz w:val="24"/>
          <w:szCs w:val="24"/>
        </w:rPr>
      </w:pPr>
      <w:r w:rsidRPr="008E39C7">
        <w:rPr>
          <w:rFonts w:ascii="Times New Roman" w:hAnsi="Times New Roman"/>
          <w:sz w:val="24"/>
          <w:szCs w:val="24"/>
        </w:rPr>
        <w:t xml:space="preserve">Для родителей была подготовлена отдельная программа. Пока дети проводили научные эксперименты, взрослые на интерактивной викторине смогли принять участие в розыгрыше билетов на мероприятия </w:t>
      </w:r>
      <w:hyperlink r:id="rId10" w:history="1">
        <w:r w:rsidRPr="008E39C7">
          <w:rPr>
            <w:rStyle w:val="a3"/>
            <w:rFonts w:ascii="Times New Roman" w:hAnsi="Times New Roman"/>
            <w:sz w:val="24"/>
            <w:szCs w:val="24"/>
          </w:rPr>
          <w:t>проекта «Умный Новосибирск»</w:t>
        </w:r>
      </w:hyperlink>
      <w:r w:rsidRPr="008E39C7">
        <w:rPr>
          <w:rFonts w:ascii="Times New Roman" w:hAnsi="Times New Roman"/>
          <w:sz w:val="24"/>
          <w:szCs w:val="24"/>
        </w:rPr>
        <w:t>, прослушать научно-популярную лекцию о том, почему голые землекопы потенциально могут жить вечно, какие в XXI веке перемены происходят в экономике и многое другое.</w:t>
      </w:r>
    </w:p>
    <w:p w:rsidR="008E39C7" w:rsidRPr="008E39C7" w:rsidRDefault="008E39C7" w:rsidP="008E39C7">
      <w:pPr>
        <w:ind w:left="-142"/>
        <w:rPr>
          <w:rFonts w:ascii="Times New Roman" w:hAnsi="Times New Roman"/>
          <w:sz w:val="24"/>
          <w:szCs w:val="24"/>
        </w:rPr>
      </w:pPr>
      <w:r w:rsidRPr="008E39C7">
        <w:rPr>
          <w:rFonts w:ascii="Times New Roman" w:hAnsi="Times New Roman"/>
          <w:sz w:val="24"/>
          <w:szCs w:val="24"/>
        </w:rPr>
        <w:t xml:space="preserve">Основатель </w:t>
      </w:r>
      <w:hyperlink r:id="rId11" w:history="1">
        <w:r w:rsidRPr="008E39C7">
          <w:rPr>
            <w:rStyle w:val="a3"/>
            <w:rFonts w:ascii="Times New Roman" w:hAnsi="Times New Roman"/>
            <w:sz w:val="24"/>
            <w:szCs w:val="24"/>
          </w:rPr>
          <w:t>проекта «Умная Москва»</w:t>
        </w:r>
      </w:hyperlink>
      <w:r w:rsidRPr="008E39C7">
        <w:rPr>
          <w:rFonts w:ascii="Times New Roman" w:hAnsi="Times New Roman"/>
          <w:sz w:val="24"/>
          <w:szCs w:val="24"/>
        </w:rPr>
        <w:t xml:space="preserve"> Михаил </w:t>
      </w:r>
      <w:proofErr w:type="spellStart"/>
      <w:r w:rsidRPr="008E39C7">
        <w:rPr>
          <w:rFonts w:ascii="Times New Roman" w:hAnsi="Times New Roman"/>
          <w:sz w:val="24"/>
          <w:szCs w:val="24"/>
        </w:rPr>
        <w:t>Каптюг</w:t>
      </w:r>
      <w:proofErr w:type="spellEnd"/>
      <w:r w:rsidRPr="008E39C7">
        <w:rPr>
          <w:rFonts w:ascii="Times New Roman" w:hAnsi="Times New Roman"/>
          <w:sz w:val="24"/>
          <w:szCs w:val="24"/>
        </w:rPr>
        <w:t xml:space="preserve"> рассказал о том, в чем, по его мнению, состоит важность прошедшего в Новосибирске на базе опорного университета мероприятия: «Чем больше в России будет умных детей, тем лучше будут условия проживания в нашей стране, ведь ребят можно заинтересовать по-разному естественными науками и один из лучших путей к этому, на наш взгляд, – это дать им возможность делать самим разные опыты и эксперименты».</w:t>
      </w:r>
    </w:p>
    <w:p w:rsidR="008E39C7" w:rsidRPr="008E39C7" w:rsidRDefault="008E39C7" w:rsidP="008E39C7">
      <w:pPr>
        <w:ind w:left="-142"/>
        <w:rPr>
          <w:rFonts w:ascii="Times New Roman" w:hAnsi="Times New Roman"/>
          <w:sz w:val="24"/>
          <w:szCs w:val="24"/>
        </w:rPr>
      </w:pPr>
      <w:r w:rsidRPr="008E39C7">
        <w:rPr>
          <w:rFonts w:ascii="Times New Roman" w:hAnsi="Times New Roman"/>
          <w:sz w:val="24"/>
          <w:szCs w:val="24"/>
        </w:rPr>
        <w:lastRenderedPageBreak/>
        <w:t>Разработчики всех программ – эксперты проекта «Умная Москва», молодые ученые МГУ им. М.В. Ломоносова.</w:t>
      </w:r>
    </w:p>
    <w:p w:rsidR="008E39C7" w:rsidRPr="008E39C7" w:rsidRDefault="008E39C7" w:rsidP="008E39C7">
      <w:pPr>
        <w:pStyle w:val="a5"/>
      </w:pPr>
      <w:r w:rsidRPr="008E39C7">
        <w:t>«Умный Новосибирск» – не просто научное шоу для детей, а настоящие научные эксперименты, в ходе которых дети получали реальные знания и навыки исследовательской работы, а главное – смогли открыть в себе интерес к науке.</w:t>
      </w:r>
    </w:p>
    <w:p w:rsidR="0012094B" w:rsidRDefault="0012094B" w:rsidP="00957F4B">
      <w:pPr>
        <w:pStyle w:val="a5"/>
        <w:shd w:val="clear" w:color="auto" w:fill="FFFFFF"/>
        <w:ind w:left="-284"/>
        <w:jc w:val="both"/>
        <w:rPr>
          <w:sz w:val="22"/>
          <w:szCs w:val="22"/>
        </w:rPr>
      </w:pPr>
    </w:p>
    <w:sectPr w:rsidR="0012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F1"/>
    <w:rsid w:val="00021EC1"/>
    <w:rsid w:val="00065EA3"/>
    <w:rsid w:val="0012094B"/>
    <w:rsid w:val="00220954"/>
    <w:rsid w:val="0088394F"/>
    <w:rsid w:val="008E39C7"/>
    <w:rsid w:val="009129D7"/>
    <w:rsid w:val="00957F4B"/>
    <w:rsid w:val="00B729F1"/>
    <w:rsid w:val="00CE3544"/>
    <w:rsid w:val="00E41C23"/>
    <w:rsid w:val="00EC42E0"/>
    <w:rsid w:val="00ED7702"/>
    <w:rsid w:val="00F0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094B"/>
    <w:rPr>
      <w:color w:val="0000FF"/>
      <w:u w:val="single"/>
    </w:rPr>
  </w:style>
  <w:style w:type="character" w:styleId="a4">
    <w:name w:val="Strong"/>
    <w:basedOn w:val="a0"/>
    <w:uiPriority w:val="22"/>
    <w:qFormat/>
    <w:rsid w:val="0012094B"/>
    <w:rPr>
      <w:b/>
      <w:bCs/>
    </w:rPr>
  </w:style>
  <w:style w:type="paragraph" w:styleId="a5">
    <w:name w:val="Normal (Web)"/>
    <w:basedOn w:val="a"/>
    <w:uiPriority w:val="99"/>
    <w:semiHidden/>
    <w:unhideWhenUsed/>
    <w:rsid w:val="001209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2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94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9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094B"/>
    <w:rPr>
      <w:color w:val="0000FF"/>
      <w:u w:val="single"/>
    </w:rPr>
  </w:style>
  <w:style w:type="character" w:styleId="a4">
    <w:name w:val="Strong"/>
    <w:basedOn w:val="a0"/>
    <w:uiPriority w:val="22"/>
    <w:qFormat/>
    <w:rsid w:val="0012094B"/>
    <w:rPr>
      <w:b/>
      <w:bCs/>
    </w:rPr>
  </w:style>
  <w:style w:type="paragraph" w:styleId="a5">
    <w:name w:val="Normal (Web)"/>
    <w:basedOn w:val="a"/>
    <w:uiPriority w:val="99"/>
    <w:semiHidden/>
    <w:unhideWhenUsed/>
    <w:rsid w:val="001209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2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94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tu.ru/i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st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martms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usiness.facebook.com/smartnovosib/?business_id=194906183870857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@n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CDBD-2FA7-48E2-BFF6-CF0689E0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Маша</cp:lastModifiedBy>
  <cp:revision>4</cp:revision>
  <dcterms:created xsi:type="dcterms:W3CDTF">2018-02-06T05:42:00Z</dcterms:created>
  <dcterms:modified xsi:type="dcterms:W3CDTF">2018-02-06T08:40:00Z</dcterms:modified>
</cp:coreProperties>
</file>