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87" w:rsidRDefault="00C17287" w:rsidP="00C17287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 ПОЛИДИСЦИПЛИНАРНЫХ ТЕСТОВ ДЛЯ ВСТУПИТЕЛЬНЫХ ИСПЫТАНИЙ</w:t>
      </w:r>
    </w:p>
    <w:p w:rsidR="00C17287" w:rsidRDefault="00C17287" w:rsidP="00C17287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МАГИСТРАТУРУ НГТУ</w:t>
      </w:r>
    </w:p>
    <w:p w:rsidR="00C17287" w:rsidRDefault="00C17287" w:rsidP="00C172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направлению </w:t>
      </w:r>
      <w:r w:rsidRPr="00B30AD9">
        <w:rPr>
          <w:sz w:val="28"/>
        </w:rPr>
        <w:t>38.04.01</w:t>
      </w:r>
      <w:r w:rsidRPr="00B30AD9">
        <w:rPr>
          <w:sz w:val="32"/>
          <w:szCs w:val="28"/>
        </w:rPr>
        <w:t xml:space="preserve"> </w:t>
      </w:r>
      <w:r>
        <w:rPr>
          <w:sz w:val="28"/>
          <w:szCs w:val="28"/>
        </w:rPr>
        <w:t>Экономика</w:t>
      </w:r>
    </w:p>
    <w:p w:rsidR="00C17287" w:rsidRDefault="00C17287" w:rsidP="00C17287">
      <w:pPr>
        <w:jc w:val="center"/>
        <w:rPr>
          <w:sz w:val="28"/>
          <w:szCs w:val="28"/>
        </w:rPr>
      </w:pPr>
    </w:p>
    <w:p w:rsidR="00C17287" w:rsidRDefault="00C17287" w:rsidP="00C17287">
      <w:pPr>
        <w:jc w:val="center"/>
        <w:rPr>
          <w:sz w:val="28"/>
          <w:szCs w:val="28"/>
        </w:rPr>
      </w:pPr>
      <w:r w:rsidRPr="00335AD7">
        <w:rPr>
          <w:sz w:val="28"/>
          <w:szCs w:val="28"/>
        </w:rPr>
        <w:t>ДИСЦИПЛИНА «ЭКОНОМИКА ПРЕДПРИЯТИЙ»</w:t>
      </w:r>
    </w:p>
    <w:p w:rsidR="00C17287" w:rsidRDefault="00C17287" w:rsidP="00C1728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3"/>
        <w:gridCol w:w="6085"/>
        <w:gridCol w:w="7198"/>
      </w:tblGrid>
      <w:tr w:rsidR="00C17287" w:rsidRPr="00587032" w:rsidTr="00702153">
        <w:tc>
          <w:tcPr>
            <w:tcW w:w="7368" w:type="dxa"/>
            <w:gridSpan w:val="2"/>
          </w:tcPr>
          <w:p w:rsidR="00C17287" w:rsidRPr="00587032" w:rsidRDefault="00C17287" w:rsidP="00FA481F">
            <w:pPr>
              <w:jc w:val="center"/>
              <w:rPr>
                <w:sz w:val="28"/>
                <w:szCs w:val="28"/>
              </w:rPr>
            </w:pPr>
            <w:r w:rsidRPr="00587032">
              <w:rPr>
                <w:sz w:val="28"/>
                <w:szCs w:val="28"/>
              </w:rPr>
              <w:t>Содержание по дисциплине</w:t>
            </w:r>
          </w:p>
        </w:tc>
        <w:tc>
          <w:tcPr>
            <w:tcW w:w="7198" w:type="dxa"/>
            <w:vMerge w:val="restart"/>
          </w:tcPr>
          <w:p w:rsidR="00C17287" w:rsidRPr="00587032" w:rsidRDefault="00C17287" w:rsidP="00FA481F">
            <w:pPr>
              <w:jc w:val="center"/>
              <w:rPr>
                <w:sz w:val="28"/>
                <w:szCs w:val="28"/>
              </w:rPr>
            </w:pPr>
            <w:r w:rsidRPr="00587032">
              <w:rPr>
                <w:sz w:val="28"/>
                <w:szCs w:val="28"/>
              </w:rPr>
              <w:t>Требования к знаниям и умениям</w:t>
            </w:r>
          </w:p>
          <w:p w:rsidR="00C17287" w:rsidRPr="00587032" w:rsidRDefault="00C17287" w:rsidP="00FA481F">
            <w:pPr>
              <w:jc w:val="center"/>
              <w:rPr>
                <w:sz w:val="28"/>
                <w:szCs w:val="28"/>
              </w:rPr>
            </w:pPr>
            <w:r w:rsidRPr="00100AD6">
              <w:rPr>
                <w:i/>
                <w:sz w:val="28"/>
                <w:szCs w:val="28"/>
              </w:rPr>
              <w:t>Студент должен</w:t>
            </w:r>
            <w:r w:rsidRPr="009B7DDE">
              <w:rPr>
                <w:sz w:val="28"/>
                <w:szCs w:val="28"/>
              </w:rPr>
              <w:t>:</w:t>
            </w:r>
          </w:p>
        </w:tc>
      </w:tr>
      <w:tr w:rsidR="00BC220A" w:rsidRPr="00587032" w:rsidTr="00702153">
        <w:tc>
          <w:tcPr>
            <w:tcW w:w="1283" w:type="dxa"/>
          </w:tcPr>
          <w:p w:rsidR="00C17287" w:rsidRPr="00587032" w:rsidRDefault="00C17287" w:rsidP="00FA481F">
            <w:pPr>
              <w:jc w:val="center"/>
              <w:rPr>
                <w:sz w:val="28"/>
                <w:szCs w:val="28"/>
              </w:rPr>
            </w:pPr>
            <w:r w:rsidRPr="00587032">
              <w:rPr>
                <w:sz w:val="28"/>
                <w:szCs w:val="28"/>
              </w:rPr>
              <w:t>№ п/п</w:t>
            </w:r>
          </w:p>
        </w:tc>
        <w:tc>
          <w:tcPr>
            <w:tcW w:w="6085" w:type="dxa"/>
          </w:tcPr>
          <w:p w:rsidR="00C17287" w:rsidRPr="00587032" w:rsidRDefault="00C17287" w:rsidP="00FA481F">
            <w:pPr>
              <w:jc w:val="center"/>
              <w:rPr>
                <w:i/>
                <w:sz w:val="28"/>
                <w:szCs w:val="28"/>
              </w:rPr>
            </w:pPr>
            <w:r w:rsidRPr="00587032">
              <w:rPr>
                <w:i/>
                <w:sz w:val="28"/>
                <w:szCs w:val="28"/>
              </w:rPr>
              <w:t>Наименование элемента содержания дисциплины (темы)</w:t>
            </w:r>
          </w:p>
        </w:tc>
        <w:tc>
          <w:tcPr>
            <w:tcW w:w="7198" w:type="dxa"/>
            <w:vMerge/>
          </w:tcPr>
          <w:p w:rsidR="00C17287" w:rsidRPr="00587032" w:rsidRDefault="00C17287" w:rsidP="00FA481F">
            <w:pPr>
              <w:jc w:val="center"/>
              <w:rPr>
                <w:sz w:val="28"/>
                <w:szCs w:val="28"/>
              </w:rPr>
            </w:pPr>
          </w:p>
        </w:tc>
      </w:tr>
      <w:tr w:rsidR="00C17287" w:rsidRPr="00587032" w:rsidTr="00702153">
        <w:tc>
          <w:tcPr>
            <w:tcW w:w="14566" w:type="dxa"/>
            <w:gridSpan w:val="3"/>
          </w:tcPr>
          <w:p w:rsidR="00C17287" w:rsidRPr="00BA51EF" w:rsidRDefault="00C17287" w:rsidP="00FA481F">
            <w:pPr>
              <w:jc w:val="center"/>
              <w:rPr>
                <w:b/>
              </w:rPr>
            </w:pPr>
            <w:r w:rsidRPr="00BA51EF">
              <w:rPr>
                <w:b/>
              </w:rPr>
              <w:t>Дидактическая единица 1</w:t>
            </w:r>
          </w:p>
          <w:p w:rsidR="00C17287" w:rsidRDefault="006A51F9" w:rsidP="00FA481F">
            <w:pPr>
              <w:jc w:val="center"/>
              <w:rPr>
                <w:b/>
              </w:rPr>
            </w:pPr>
            <w:r>
              <w:rPr>
                <w:b/>
              </w:rPr>
              <w:t>Экономические о</w:t>
            </w:r>
            <w:r w:rsidR="00C17287">
              <w:rPr>
                <w:b/>
              </w:rPr>
              <w:t>сновы функционирования предприятий</w:t>
            </w:r>
          </w:p>
          <w:p w:rsidR="00C17287" w:rsidRPr="00BA51EF" w:rsidRDefault="00C17287" w:rsidP="00FA481F">
            <w:pPr>
              <w:jc w:val="center"/>
              <w:rPr>
                <w:i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BC220A" w:rsidRPr="00587032" w:rsidTr="00702153">
        <w:tc>
          <w:tcPr>
            <w:tcW w:w="1283" w:type="dxa"/>
          </w:tcPr>
          <w:p w:rsidR="00C17287" w:rsidRPr="00A22A88" w:rsidRDefault="00C17287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C17287" w:rsidRPr="003A77D5" w:rsidRDefault="00C17287" w:rsidP="00C17287">
            <w:pPr>
              <w:rPr>
                <w:i/>
              </w:rPr>
            </w:pPr>
            <w:r>
              <w:rPr>
                <w:i/>
              </w:rPr>
              <w:t xml:space="preserve">Роль предприятий в экономической системе хозяйствования </w:t>
            </w:r>
          </w:p>
        </w:tc>
        <w:tc>
          <w:tcPr>
            <w:tcW w:w="7198" w:type="dxa"/>
          </w:tcPr>
          <w:p w:rsidR="00C17287" w:rsidRPr="001832D8" w:rsidRDefault="00C17287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1832D8">
              <w:t>понятие предприятия как субъекта экономики</w:t>
            </w:r>
            <w:r w:rsidR="0044377D">
              <w:t>,</w:t>
            </w:r>
            <w:r w:rsidR="0044377D" w:rsidRPr="0044377D">
              <w:t xml:space="preserve"> функции и задачи предприятия как субъекта финансово-хозяйственной деятельности</w:t>
            </w:r>
          </w:p>
          <w:p w:rsidR="00C17287" w:rsidRPr="00A22A88" w:rsidRDefault="00C17287" w:rsidP="00C17287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Pr="00A22A88">
              <w:t xml:space="preserve"> </w:t>
            </w:r>
            <w:r w:rsidR="001832D8">
              <w:t>идентифицировать предприятие в системе экономических субъектов</w:t>
            </w:r>
          </w:p>
        </w:tc>
      </w:tr>
      <w:tr w:rsidR="00BC220A" w:rsidRPr="00587032" w:rsidTr="00702153">
        <w:tc>
          <w:tcPr>
            <w:tcW w:w="1283" w:type="dxa"/>
          </w:tcPr>
          <w:p w:rsidR="00C17287" w:rsidRPr="00A22A88" w:rsidRDefault="00247E9F" w:rsidP="00FA481F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C17287" w:rsidRPr="003A77D5" w:rsidRDefault="00C17287" w:rsidP="00FA481F">
            <w:pPr>
              <w:rPr>
                <w:i/>
              </w:rPr>
            </w:pPr>
            <w:r>
              <w:rPr>
                <w:i/>
              </w:rPr>
              <w:t>Внутренняя и внешняя среда функционирования предприятий</w:t>
            </w:r>
          </w:p>
        </w:tc>
        <w:tc>
          <w:tcPr>
            <w:tcW w:w="7198" w:type="dxa"/>
          </w:tcPr>
          <w:p w:rsidR="00C17287" w:rsidRPr="001832D8" w:rsidRDefault="00C17287" w:rsidP="00C17287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1832D8">
              <w:t>факторы внешней и внутренней среды, оказывающие влияние на деятельность предприятий в современной экономике</w:t>
            </w:r>
          </w:p>
          <w:p w:rsidR="00C17287" w:rsidRPr="00620E0C" w:rsidRDefault="00C17287" w:rsidP="00C17287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620E0C">
              <w:rPr>
                <w:b/>
              </w:rPr>
              <w:t xml:space="preserve"> </w:t>
            </w:r>
            <w:r w:rsidR="00620E0C" w:rsidRPr="00620E0C">
              <w:t>классифицировать факторы внешней и внутренней среды предприятия</w:t>
            </w:r>
          </w:p>
        </w:tc>
      </w:tr>
      <w:tr w:rsidR="00BC220A" w:rsidRPr="00587032" w:rsidTr="00702153">
        <w:tc>
          <w:tcPr>
            <w:tcW w:w="1283" w:type="dxa"/>
          </w:tcPr>
          <w:p w:rsidR="00C17287" w:rsidRPr="00A22A88" w:rsidRDefault="00247E9F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C17287" w:rsidRPr="004451A4" w:rsidRDefault="00C17287" w:rsidP="00FA481F">
            <w:pPr>
              <w:rPr>
                <w:i/>
              </w:rPr>
            </w:pPr>
            <w:r w:rsidRPr="004451A4">
              <w:rPr>
                <w:i/>
              </w:rPr>
              <w:t>Классификация предприятий</w:t>
            </w:r>
            <w:r w:rsidR="004451A4" w:rsidRPr="004451A4">
              <w:rPr>
                <w:i/>
              </w:rPr>
              <w:t xml:space="preserve"> по видам объединений</w:t>
            </w:r>
          </w:p>
        </w:tc>
        <w:tc>
          <w:tcPr>
            <w:tcW w:w="7198" w:type="dxa"/>
          </w:tcPr>
          <w:p w:rsidR="00C17287" w:rsidRPr="00620E0C" w:rsidRDefault="00C17287" w:rsidP="00C17287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620E0C">
              <w:t xml:space="preserve">виды </w:t>
            </w:r>
            <w:r w:rsidR="004451A4">
              <w:t xml:space="preserve">объединений </w:t>
            </w:r>
            <w:r w:rsidR="00620E0C">
              <w:t>предприятий</w:t>
            </w:r>
          </w:p>
          <w:p w:rsidR="00C17287" w:rsidRPr="00620E0C" w:rsidRDefault="00C17287" w:rsidP="004451A4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620E0C">
              <w:rPr>
                <w:b/>
              </w:rPr>
              <w:t xml:space="preserve"> </w:t>
            </w:r>
            <w:r w:rsidR="00620E0C" w:rsidRPr="00702153">
              <w:t xml:space="preserve">определять </w:t>
            </w:r>
            <w:r w:rsidR="004451A4">
              <w:t xml:space="preserve"> недостатки и преимущества </w:t>
            </w:r>
            <w:r w:rsidR="00620E0C" w:rsidRPr="00702153">
              <w:t xml:space="preserve"> </w:t>
            </w:r>
            <w:r w:rsidR="004451A4">
              <w:t>различных форм объединений предприятий</w:t>
            </w:r>
          </w:p>
        </w:tc>
      </w:tr>
      <w:tr w:rsidR="0016407D" w:rsidRPr="00587032" w:rsidTr="00702153">
        <w:tc>
          <w:tcPr>
            <w:tcW w:w="1283" w:type="dxa"/>
          </w:tcPr>
          <w:p w:rsidR="0016407D" w:rsidRDefault="0016407D" w:rsidP="00FA481F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16407D" w:rsidRDefault="004451A4" w:rsidP="004451A4">
            <w:pPr>
              <w:rPr>
                <w:i/>
              </w:rPr>
            </w:pPr>
            <w:r w:rsidRPr="004451A4">
              <w:rPr>
                <w:i/>
              </w:rPr>
              <w:t xml:space="preserve">Классификация предприятий </w:t>
            </w:r>
            <w:r>
              <w:rPr>
                <w:i/>
              </w:rPr>
              <w:t>по о</w:t>
            </w:r>
            <w:r w:rsidR="0016407D">
              <w:rPr>
                <w:i/>
              </w:rPr>
              <w:t>рганизационно-правовы</w:t>
            </w:r>
            <w:r>
              <w:rPr>
                <w:i/>
              </w:rPr>
              <w:t>м</w:t>
            </w:r>
            <w:r w:rsidR="0016407D">
              <w:rPr>
                <w:i/>
              </w:rPr>
              <w:t xml:space="preserve"> форм</w:t>
            </w:r>
            <w:r>
              <w:rPr>
                <w:i/>
              </w:rPr>
              <w:t>ам</w:t>
            </w:r>
            <w:r w:rsidR="0016407D">
              <w:rPr>
                <w:i/>
              </w:rPr>
              <w:t xml:space="preserve"> </w:t>
            </w:r>
          </w:p>
        </w:tc>
        <w:tc>
          <w:tcPr>
            <w:tcW w:w="7198" w:type="dxa"/>
          </w:tcPr>
          <w:p w:rsidR="0016407D" w:rsidRPr="00620E0C" w:rsidRDefault="0016407D" w:rsidP="0016407D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организационно-правовые формы и виды предприятий</w:t>
            </w:r>
          </w:p>
          <w:p w:rsidR="0016407D" w:rsidRPr="00A22A88" w:rsidRDefault="0016407D" w:rsidP="0016407D">
            <w:pPr>
              <w:ind w:right="224"/>
              <w:jc w:val="both"/>
              <w:rPr>
                <w:b/>
                <w:i/>
              </w:rPr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702153">
              <w:t>определять состав требований к предприятию как к юридическому лицу</w:t>
            </w:r>
          </w:p>
        </w:tc>
      </w:tr>
      <w:tr w:rsidR="00C17287" w:rsidRPr="00587032" w:rsidTr="00702153">
        <w:tc>
          <w:tcPr>
            <w:tcW w:w="14566" w:type="dxa"/>
            <w:gridSpan w:val="3"/>
          </w:tcPr>
          <w:p w:rsidR="00C17287" w:rsidRPr="00BA51EF" w:rsidRDefault="00C17287" w:rsidP="00FA481F">
            <w:pPr>
              <w:jc w:val="center"/>
              <w:rPr>
                <w:b/>
              </w:rPr>
            </w:pPr>
            <w:r w:rsidRPr="00BA51EF">
              <w:rPr>
                <w:b/>
              </w:rPr>
              <w:t>Дидактическая единица 2</w:t>
            </w:r>
          </w:p>
          <w:p w:rsidR="00C17287" w:rsidRDefault="00C17287" w:rsidP="00FA481F">
            <w:pPr>
              <w:jc w:val="center"/>
              <w:rPr>
                <w:b/>
              </w:rPr>
            </w:pPr>
            <w:r>
              <w:rPr>
                <w:b/>
              </w:rPr>
              <w:t>Основные средства предприятий</w:t>
            </w:r>
          </w:p>
          <w:p w:rsidR="00C17287" w:rsidRPr="00A22A88" w:rsidRDefault="00C17287" w:rsidP="00FA481F">
            <w:pPr>
              <w:jc w:val="center"/>
              <w:rPr>
                <w:b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BC220A" w:rsidRPr="00587032" w:rsidTr="00702153">
        <w:tc>
          <w:tcPr>
            <w:tcW w:w="1283" w:type="dxa"/>
          </w:tcPr>
          <w:p w:rsidR="00C17287" w:rsidRPr="00A22A88" w:rsidRDefault="00C17287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C17287" w:rsidRPr="00C525A8" w:rsidRDefault="00C17287" w:rsidP="00FA481F">
            <w:pPr>
              <w:rPr>
                <w:i/>
              </w:rPr>
            </w:pPr>
            <w:r>
              <w:rPr>
                <w:i/>
              </w:rPr>
              <w:t>Сущность и классификация основных средств</w:t>
            </w:r>
          </w:p>
        </w:tc>
        <w:tc>
          <w:tcPr>
            <w:tcW w:w="7198" w:type="dxa"/>
          </w:tcPr>
          <w:p w:rsidR="00702153" w:rsidRPr="00702153" w:rsidRDefault="00702153" w:rsidP="00702153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Pr="00702153">
              <w:t>понятие, критерии</w:t>
            </w:r>
            <w:r>
              <w:t xml:space="preserve"> признания и виды основных сре</w:t>
            </w:r>
            <w:proofErr w:type="gramStart"/>
            <w:r>
              <w:t>дств пр</w:t>
            </w:r>
            <w:proofErr w:type="gramEnd"/>
            <w:r>
              <w:t>едприятия</w:t>
            </w:r>
          </w:p>
          <w:p w:rsidR="00C17287" w:rsidRPr="00702153" w:rsidRDefault="00702153" w:rsidP="00702153">
            <w:r w:rsidRPr="00A22A88">
              <w:rPr>
                <w:b/>
                <w:i/>
              </w:rPr>
              <w:lastRenderedPageBreak/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702153">
              <w:t>идентифицировать активы предприятия в составе основных средств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lastRenderedPageBreak/>
              <w:t>2</w:t>
            </w:r>
          </w:p>
        </w:tc>
        <w:tc>
          <w:tcPr>
            <w:tcW w:w="6085" w:type="dxa"/>
          </w:tcPr>
          <w:p w:rsidR="00702153" w:rsidRPr="00C525A8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Учёт и оценка основных средств</w:t>
            </w:r>
          </w:p>
        </w:tc>
        <w:tc>
          <w:tcPr>
            <w:tcW w:w="7198" w:type="dxa"/>
          </w:tcPr>
          <w:p w:rsidR="00702153" w:rsidRPr="00702153" w:rsidRDefault="00702153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понятие, виды и способы оценки основных средств в учете и отчетности предприятия</w:t>
            </w:r>
          </w:p>
          <w:p w:rsidR="00702153" w:rsidRPr="00702153" w:rsidRDefault="00702153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702153">
              <w:t>определять стоимостную оценку основных средств с использованием различных</w:t>
            </w:r>
            <w:r>
              <w:rPr>
                <w:b/>
              </w:rPr>
              <w:t xml:space="preserve"> </w:t>
            </w:r>
            <w:r w:rsidRPr="00702153">
              <w:t>способов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0F5B9B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702153" w:rsidRPr="00C525A8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Методы амортизации</w:t>
            </w:r>
          </w:p>
        </w:tc>
        <w:tc>
          <w:tcPr>
            <w:tcW w:w="7198" w:type="dxa"/>
          </w:tcPr>
          <w:p w:rsidR="000F5B9B" w:rsidRPr="00A324CF" w:rsidRDefault="004451A4" w:rsidP="000F5B9B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>знать:</w:t>
            </w:r>
            <w:r>
              <w:t xml:space="preserve"> </w:t>
            </w:r>
            <w:r w:rsidR="000F5B9B">
              <w:t xml:space="preserve">понятие износа, амортизации основных средств и способы ее начисления </w:t>
            </w:r>
          </w:p>
          <w:p w:rsidR="00702153" w:rsidRPr="00A324CF" w:rsidRDefault="00702153" w:rsidP="000F5B9B">
            <w:pPr>
              <w:ind w:right="224"/>
              <w:jc w:val="both"/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A324CF">
              <w:rPr>
                <w:b/>
              </w:rPr>
              <w:t xml:space="preserve"> </w:t>
            </w:r>
            <w:r w:rsidR="00A324CF">
              <w:t>рассчитывать суммы амортизационных отчислений по основным средствам с использованием методов</w:t>
            </w:r>
            <w:r w:rsidR="000F5B9B">
              <w:t xml:space="preserve"> для бухгалтерского и налогового учета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0F5B9B" w:rsidP="00FA481F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702153" w:rsidRPr="00C525A8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 xml:space="preserve">Показатели </w:t>
            </w:r>
            <w:r w:rsidR="006921E8">
              <w:rPr>
                <w:i/>
                <w:iCs/>
                <w:color w:val="000000"/>
                <w:shd w:val="clear" w:color="auto" w:fill="FFFFFF"/>
              </w:rPr>
              <w:t xml:space="preserve">эффективности </w:t>
            </w:r>
            <w:r>
              <w:rPr>
                <w:i/>
                <w:iCs/>
                <w:color w:val="000000"/>
                <w:shd w:val="clear" w:color="auto" w:fill="FFFFFF"/>
              </w:rPr>
              <w:t>использования основных средств</w:t>
            </w:r>
          </w:p>
        </w:tc>
        <w:tc>
          <w:tcPr>
            <w:tcW w:w="7198" w:type="dxa"/>
          </w:tcPr>
          <w:p w:rsidR="006921E8" w:rsidRDefault="00702153" w:rsidP="002E4D25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6921E8" w:rsidRPr="00296F79">
              <w:rPr>
                <w:bCs/>
                <w:iCs/>
                <w:color w:val="000000"/>
              </w:rPr>
              <w:t>экономическую сущность</w:t>
            </w:r>
            <w:r w:rsidR="006921E8"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6921E8">
              <w:rPr>
                <w:color w:val="000000"/>
              </w:rPr>
              <w:t>обобщающих и частных показателей использования основных средств</w:t>
            </w:r>
            <w:r w:rsidR="006921E8" w:rsidRPr="00A22A88">
              <w:rPr>
                <w:b/>
                <w:i/>
              </w:rPr>
              <w:t xml:space="preserve"> </w:t>
            </w:r>
          </w:p>
          <w:p w:rsidR="00702153" w:rsidRPr="00A324CF" w:rsidRDefault="000F5B9B" w:rsidP="006921E8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рассчитывать показатели использования основных средств и обосновывать их использование в деятельности конкретного предприятия</w:t>
            </w:r>
          </w:p>
        </w:tc>
      </w:tr>
      <w:tr w:rsidR="00C17287" w:rsidRPr="00587032" w:rsidTr="00702153">
        <w:tc>
          <w:tcPr>
            <w:tcW w:w="14566" w:type="dxa"/>
            <w:gridSpan w:val="3"/>
          </w:tcPr>
          <w:p w:rsidR="00C17287" w:rsidRPr="00BA51EF" w:rsidRDefault="00C17287" w:rsidP="00FA481F">
            <w:pPr>
              <w:jc w:val="center"/>
              <w:rPr>
                <w:b/>
              </w:rPr>
            </w:pPr>
            <w:bookmarkStart w:id="0" w:name="_GoBack"/>
            <w:bookmarkEnd w:id="0"/>
            <w:r w:rsidRPr="00BA51EF">
              <w:rPr>
                <w:b/>
              </w:rPr>
              <w:t>Дидактическая единица 3</w:t>
            </w:r>
          </w:p>
          <w:p w:rsidR="00C17287" w:rsidRDefault="00C17287" w:rsidP="00FA481F">
            <w:pPr>
              <w:jc w:val="center"/>
              <w:rPr>
                <w:b/>
              </w:rPr>
            </w:pPr>
            <w:r>
              <w:rPr>
                <w:b/>
              </w:rPr>
              <w:t>Оборотные средства</w:t>
            </w:r>
            <w:r w:rsidR="00BC220A">
              <w:rPr>
                <w:b/>
              </w:rPr>
              <w:t xml:space="preserve"> предприятий</w:t>
            </w:r>
          </w:p>
          <w:p w:rsidR="00C17287" w:rsidRPr="00A22A88" w:rsidRDefault="00C17287" w:rsidP="00FA481F">
            <w:pPr>
              <w:jc w:val="center"/>
              <w:rPr>
                <w:b/>
                <w:i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702153" w:rsidRPr="00BA51EF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Сущность и классификация оборотных средств</w:t>
            </w:r>
          </w:p>
        </w:tc>
        <w:tc>
          <w:tcPr>
            <w:tcW w:w="7198" w:type="dxa"/>
          </w:tcPr>
          <w:p w:rsidR="00702153" w:rsidRPr="000B6EFC" w:rsidRDefault="00702153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0B6EFC">
              <w:t>состав и структуру оборотных сре</w:t>
            </w:r>
            <w:proofErr w:type="gramStart"/>
            <w:r w:rsidR="000B6EFC">
              <w:t>дств пр</w:t>
            </w:r>
            <w:proofErr w:type="gramEnd"/>
            <w:r w:rsidR="000B6EFC">
              <w:t xml:space="preserve">едприятия </w:t>
            </w:r>
          </w:p>
          <w:p w:rsidR="00702153" w:rsidRPr="00A22A88" w:rsidRDefault="00702153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0B6EFC">
              <w:rPr>
                <w:b/>
              </w:rPr>
              <w:t xml:space="preserve"> </w:t>
            </w:r>
            <w:r w:rsidR="000B6EFC" w:rsidRPr="00702153">
              <w:t>идентифицировать активы предприятия в составе</w:t>
            </w:r>
            <w:r w:rsidR="000B6EFC">
              <w:t xml:space="preserve"> оборотных средств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702153" w:rsidRPr="00BA51EF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Методы определения потребности в оборотных средствах</w:t>
            </w:r>
          </w:p>
        </w:tc>
        <w:tc>
          <w:tcPr>
            <w:tcW w:w="7198" w:type="dxa"/>
          </w:tcPr>
          <w:p w:rsidR="00F8383D" w:rsidRPr="0007308E" w:rsidRDefault="00F8383D" w:rsidP="00F8383D">
            <w:pPr>
              <w:shd w:val="clear" w:color="auto" w:fill="FFFFFF"/>
              <w:ind w:right="58" w:hanging="14"/>
              <w:rPr>
                <w:color w:val="000000"/>
              </w:rPr>
            </w:pPr>
            <w:r w:rsidRPr="0007308E">
              <w:rPr>
                <w:b/>
                <w:i/>
                <w:iCs/>
                <w:color w:val="000000"/>
                <w:spacing w:val="4"/>
              </w:rPr>
              <w:t>знать</w:t>
            </w:r>
            <w:r w:rsidRPr="0007308E">
              <w:rPr>
                <w:i/>
                <w:iCs/>
                <w:color w:val="000000"/>
                <w:spacing w:val="4"/>
              </w:rPr>
              <w:t xml:space="preserve">: </w:t>
            </w:r>
            <w:r w:rsidRPr="0007308E">
              <w:rPr>
                <w:iCs/>
                <w:color w:val="000000"/>
                <w:spacing w:val="4"/>
              </w:rPr>
              <w:t>сущность</w:t>
            </w:r>
            <w:r w:rsidRPr="0007308E">
              <w:rPr>
                <w:color w:val="000000"/>
              </w:rPr>
              <w:t xml:space="preserve"> и назначение нормирования оборотных средств</w:t>
            </w:r>
            <w:r>
              <w:rPr>
                <w:color w:val="000000"/>
              </w:rPr>
              <w:t>.</w:t>
            </w:r>
            <w:r w:rsidRPr="0007308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Методы нормирования оборотных средств</w:t>
            </w:r>
          </w:p>
          <w:p w:rsidR="00F8383D" w:rsidRDefault="00F8383D" w:rsidP="00F8383D">
            <w:pPr>
              <w:ind w:right="224"/>
              <w:jc w:val="both"/>
              <w:rPr>
                <w:b/>
                <w:i/>
              </w:rPr>
            </w:pPr>
            <w:r w:rsidRPr="0007308E">
              <w:rPr>
                <w:b/>
                <w:bCs/>
                <w:i/>
                <w:iCs/>
                <w:color w:val="000000"/>
                <w:spacing w:val="7"/>
              </w:rPr>
              <w:t xml:space="preserve">уметь: </w:t>
            </w:r>
            <w:r w:rsidRPr="0007308E">
              <w:rPr>
                <w:bCs/>
                <w:iCs/>
                <w:color w:val="000000"/>
                <w:spacing w:val="7"/>
              </w:rPr>
              <w:t>определять норматив о</w:t>
            </w:r>
            <w:r w:rsidRPr="0007308E">
              <w:rPr>
                <w:color w:val="000000"/>
              </w:rPr>
              <w:t>боротных средств по элементам</w:t>
            </w:r>
          </w:p>
          <w:p w:rsidR="00702153" w:rsidRPr="002E4D25" w:rsidRDefault="00F8383D" w:rsidP="00F8383D">
            <w:pPr>
              <w:shd w:val="clear" w:color="auto" w:fill="FFFFFF"/>
              <w:ind w:right="58" w:hanging="14"/>
            </w:pPr>
            <w:r w:rsidRPr="0007308E">
              <w:rPr>
                <w:color w:val="000000"/>
              </w:rPr>
              <w:t xml:space="preserve">"производственные запасы", "незавершенное производство", "готовая продукция" 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702153" w:rsidRPr="00BA51EF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 xml:space="preserve">Показатели использования оборотных </w:t>
            </w:r>
            <w:r w:rsidR="00F8383D">
              <w:rPr>
                <w:i/>
                <w:iCs/>
                <w:color w:val="000000"/>
                <w:shd w:val="clear" w:color="auto" w:fill="FFFFFF"/>
              </w:rPr>
              <w:t xml:space="preserve">фондов и оборотных </w:t>
            </w:r>
            <w:r>
              <w:rPr>
                <w:i/>
                <w:iCs/>
                <w:color w:val="000000"/>
                <w:shd w:val="clear" w:color="auto" w:fill="FFFFFF"/>
              </w:rPr>
              <w:t>средств</w:t>
            </w:r>
          </w:p>
        </w:tc>
        <w:tc>
          <w:tcPr>
            <w:tcW w:w="7198" w:type="dxa"/>
          </w:tcPr>
          <w:p w:rsidR="00702153" w:rsidRPr="002E4D25" w:rsidRDefault="00702153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F8383D">
              <w:rPr>
                <w:bCs/>
                <w:iCs/>
                <w:color w:val="000000"/>
                <w:spacing w:val="4"/>
              </w:rPr>
              <w:t xml:space="preserve">экономическую сущность </w:t>
            </w:r>
            <w:r w:rsidR="002E4D25">
              <w:t xml:space="preserve">показателей использования оборотных </w:t>
            </w:r>
            <w:r w:rsidR="00F8383D">
              <w:t xml:space="preserve">фондов и оборотных </w:t>
            </w:r>
            <w:r w:rsidR="002E4D25">
              <w:t>средств</w:t>
            </w:r>
          </w:p>
          <w:p w:rsidR="00702153" w:rsidRPr="002E4D25" w:rsidRDefault="00702153" w:rsidP="00F8383D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2E4D25">
              <w:rPr>
                <w:b/>
              </w:rPr>
              <w:t xml:space="preserve"> </w:t>
            </w:r>
            <w:r w:rsidR="00F8383D" w:rsidRPr="0012203D">
              <w:t>формулировать рекомендации для предприятия</w:t>
            </w:r>
            <w:r w:rsidR="00F8383D">
              <w:t xml:space="preserve"> по повышению эффективности использования оборотных фондов и оборотных средств с учетом организационных и производственных факторов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lastRenderedPageBreak/>
              <w:t>4</w:t>
            </w:r>
          </w:p>
        </w:tc>
        <w:tc>
          <w:tcPr>
            <w:tcW w:w="6085" w:type="dxa"/>
          </w:tcPr>
          <w:p w:rsidR="00F8383D" w:rsidRPr="00BA51EF" w:rsidRDefault="00F8383D" w:rsidP="000D6A0D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Расчет показателей использования оборотных средств</w:t>
            </w:r>
          </w:p>
        </w:tc>
        <w:tc>
          <w:tcPr>
            <w:tcW w:w="7198" w:type="dxa"/>
          </w:tcPr>
          <w:p w:rsidR="00F8383D" w:rsidRPr="002E4D25" w:rsidRDefault="00702153" w:rsidP="00332110">
            <w:r w:rsidRPr="00A22A88">
              <w:rPr>
                <w:b/>
                <w:i/>
              </w:rPr>
              <w:t>уметь</w:t>
            </w:r>
            <w:r w:rsidR="00F8383D">
              <w:rPr>
                <w:b/>
                <w:i/>
              </w:rPr>
              <w:t xml:space="preserve">: </w:t>
            </w:r>
            <w:r w:rsidR="00F8383D">
              <w:t>рассчитывать показатели использования оборотных средств и обосновывать их использование в деятельности конкретного предприятия</w:t>
            </w:r>
          </w:p>
        </w:tc>
      </w:tr>
      <w:tr w:rsidR="00C17287" w:rsidRPr="00587032" w:rsidTr="00702153">
        <w:tc>
          <w:tcPr>
            <w:tcW w:w="14566" w:type="dxa"/>
            <w:gridSpan w:val="3"/>
          </w:tcPr>
          <w:p w:rsidR="00C17287" w:rsidRPr="00BA51EF" w:rsidRDefault="00C17287" w:rsidP="00FA481F">
            <w:pPr>
              <w:jc w:val="center"/>
              <w:rPr>
                <w:b/>
              </w:rPr>
            </w:pPr>
            <w:r w:rsidRPr="00BA51EF">
              <w:rPr>
                <w:b/>
              </w:rPr>
              <w:t>Дидактическая единица 4</w:t>
            </w:r>
          </w:p>
          <w:p w:rsidR="00C17287" w:rsidRDefault="00BC220A" w:rsidP="00FA481F">
            <w:pPr>
              <w:jc w:val="center"/>
              <w:rPr>
                <w:b/>
              </w:rPr>
            </w:pPr>
            <w:r>
              <w:rPr>
                <w:b/>
              </w:rPr>
              <w:t>Персонал и производительность труда на предприятиях</w:t>
            </w:r>
          </w:p>
          <w:p w:rsidR="00C17287" w:rsidRPr="00A22A88" w:rsidRDefault="00C17287" w:rsidP="00FA481F">
            <w:pPr>
              <w:jc w:val="center"/>
              <w:rPr>
                <w:b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702153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702153" w:rsidRPr="00BA51EF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Структура и характеристика персонала предприятия</w:t>
            </w:r>
          </w:p>
        </w:tc>
        <w:tc>
          <w:tcPr>
            <w:tcW w:w="7198" w:type="dxa"/>
          </w:tcPr>
          <w:p w:rsidR="00842E31" w:rsidRDefault="00702153" w:rsidP="00E01AEF">
            <w:pPr>
              <w:ind w:right="224"/>
              <w:rPr>
                <w:color w:val="000000"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12203D">
              <w:t>состав и структуру персонала предприятия</w:t>
            </w:r>
            <w:r w:rsidR="00842E31">
              <w:t>, м</w:t>
            </w:r>
            <w:r w:rsidR="00842E31">
              <w:rPr>
                <w:color w:val="000000"/>
              </w:rPr>
              <w:t>етоды определения потребности в персонале</w:t>
            </w:r>
          </w:p>
          <w:p w:rsidR="00702153" w:rsidRPr="0012203D" w:rsidRDefault="00702153" w:rsidP="00E01AEF">
            <w:pPr>
              <w:ind w:right="224"/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12203D">
              <w:rPr>
                <w:b/>
              </w:rPr>
              <w:t xml:space="preserve"> </w:t>
            </w:r>
            <w:r w:rsidR="0012203D" w:rsidRPr="0012203D">
              <w:t>классифицировать перс</w:t>
            </w:r>
            <w:r w:rsidR="00842E31">
              <w:t>онал предприятия по категориям, производить расчет численности персонала, осуществлять качественную и количественную характеристику персонала, рассчитывать коэффициенты движения персонала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842E31" w:rsidP="00FA481F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702153" w:rsidRPr="00BA51EF" w:rsidRDefault="00702153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Показатели производительности труда</w:t>
            </w:r>
          </w:p>
        </w:tc>
        <w:tc>
          <w:tcPr>
            <w:tcW w:w="7198" w:type="dxa"/>
          </w:tcPr>
          <w:p w:rsidR="00702153" w:rsidRPr="00CA4312" w:rsidRDefault="00702153" w:rsidP="00E01AEF">
            <w:pPr>
              <w:ind w:right="224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="00CA4312">
              <w:t>понятие, факторы и резервы роста производительности труда</w:t>
            </w:r>
          </w:p>
          <w:p w:rsidR="00702153" w:rsidRPr="00CA4312" w:rsidRDefault="00702153" w:rsidP="00E01AE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CA4312">
              <w:rPr>
                <w:b/>
              </w:rPr>
              <w:t xml:space="preserve"> </w:t>
            </w:r>
            <w:r w:rsidR="00CA4312">
              <w:t>рассчитывать показатели выработки и трудоемкости</w:t>
            </w:r>
          </w:p>
        </w:tc>
      </w:tr>
      <w:tr w:rsidR="00702153" w:rsidRPr="00587032" w:rsidTr="00702153">
        <w:tc>
          <w:tcPr>
            <w:tcW w:w="1283" w:type="dxa"/>
          </w:tcPr>
          <w:p w:rsidR="00702153" w:rsidRPr="00A22A88" w:rsidRDefault="00842E31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702153" w:rsidRPr="00BA51EF" w:rsidRDefault="00332110" w:rsidP="00FA481F">
            <w:pPr>
              <w:rPr>
                <w:i/>
                <w:iCs/>
                <w:color w:val="000000"/>
                <w:shd w:val="clear" w:color="auto" w:fill="FFFFFF"/>
              </w:rPr>
            </w:pPr>
            <w:r>
              <w:rPr>
                <w:i/>
                <w:iCs/>
                <w:color w:val="000000"/>
                <w:shd w:val="clear" w:color="auto" w:fill="FFFFFF"/>
              </w:rPr>
              <w:t>О</w:t>
            </w:r>
            <w:r w:rsidR="00E01AEF">
              <w:rPr>
                <w:i/>
                <w:iCs/>
                <w:color w:val="000000"/>
                <w:shd w:val="clear" w:color="auto" w:fill="FFFFFF"/>
              </w:rPr>
              <w:t>рганизация</w:t>
            </w:r>
            <w:r w:rsidR="00702153">
              <w:rPr>
                <w:i/>
                <w:iCs/>
                <w:color w:val="000000"/>
                <w:shd w:val="clear" w:color="auto" w:fill="FFFFFF"/>
              </w:rPr>
              <w:t xml:space="preserve"> оплаты труда</w:t>
            </w:r>
          </w:p>
        </w:tc>
        <w:tc>
          <w:tcPr>
            <w:tcW w:w="7198" w:type="dxa"/>
          </w:tcPr>
          <w:p w:rsidR="00E01AEF" w:rsidRDefault="00332110" w:rsidP="00E01AEF">
            <w:pPr>
              <w:ind w:right="224"/>
              <w:rPr>
                <w:color w:val="000000"/>
              </w:rPr>
            </w:pPr>
            <w:r w:rsidRPr="000D1535">
              <w:rPr>
                <w:b/>
                <w:bCs/>
                <w:i/>
                <w:iCs/>
                <w:color w:val="000000"/>
                <w:spacing w:val="10"/>
              </w:rPr>
              <w:t xml:space="preserve">знать: </w:t>
            </w:r>
            <w:r w:rsidR="00686D93" w:rsidRPr="0007308E">
              <w:rPr>
                <w:iCs/>
                <w:color w:val="000000"/>
                <w:spacing w:val="4"/>
              </w:rPr>
              <w:t>сущность</w:t>
            </w:r>
            <w:r>
              <w:rPr>
                <w:bCs/>
                <w:iCs/>
                <w:color w:val="000000"/>
                <w:spacing w:val="10"/>
              </w:rPr>
              <w:t xml:space="preserve"> </w:t>
            </w:r>
            <w:r>
              <w:rPr>
                <w:color w:val="000000"/>
              </w:rPr>
              <w:t>заработной платы</w:t>
            </w:r>
            <w:r>
              <w:rPr>
                <w:b/>
                <w:bCs/>
                <w:i/>
                <w:iCs/>
                <w:color w:val="000000"/>
                <w:spacing w:val="10"/>
              </w:rPr>
              <w:t xml:space="preserve">, </w:t>
            </w:r>
            <w:r>
              <w:rPr>
                <w:color w:val="000000"/>
              </w:rPr>
              <w:t xml:space="preserve">функции и </w:t>
            </w:r>
            <w:r w:rsidRPr="000D1535">
              <w:rPr>
                <w:color w:val="000000"/>
              </w:rPr>
              <w:t>принципы</w:t>
            </w:r>
            <w:r>
              <w:rPr>
                <w:color w:val="000000"/>
              </w:rPr>
              <w:t>, виды заработной платы</w:t>
            </w:r>
          </w:p>
          <w:p w:rsidR="00702153" w:rsidRPr="00CA4312" w:rsidRDefault="00702153" w:rsidP="00E01AEF">
            <w:pPr>
              <w:ind w:right="224"/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 w:rsidR="00CA4312">
              <w:rPr>
                <w:b/>
              </w:rPr>
              <w:t xml:space="preserve"> </w:t>
            </w:r>
            <w:r w:rsidR="00332110" w:rsidRPr="00332110">
              <w:t>использовать</w:t>
            </w:r>
            <w:r w:rsidR="00332110">
              <w:t xml:space="preserve"> </w:t>
            </w:r>
            <w:r w:rsidR="00686D93">
              <w:t>необходимые документы при</w:t>
            </w:r>
            <w:r w:rsidR="00332110">
              <w:rPr>
                <w:color w:val="000000"/>
              </w:rPr>
              <w:t xml:space="preserve"> организации оплаты труда </w:t>
            </w:r>
            <w:r w:rsidR="00686D93">
              <w:rPr>
                <w:color w:val="000000"/>
              </w:rPr>
              <w:t>на предприятии</w:t>
            </w:r>
            <w:r w:rsidR="000F5B9B">
              <w:rPr>
                <w:color w:val="000000"/>
              </w:rPr>
              <w:t xml:space="preserve">  и </w:t>
            </w:r>
            <w:r w:rsidR="000F5B9B" w:rsidRPr="00686D93">
              <w:t>учитывать</w:t>
            </w:r>
            <w:r w:rsidR="000F5B9B">
              <w:rPr>
                <w:b/>
              </w:rPr>
              <w:t xml:space="preserve"> 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Default="00842E31" w:rsidP="00FA481F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332110" w:rsidRPr="00A06B24" w:rsidRDefault="00332110" w:rsidP="0016407D">
            <w:pPr>
              <w:shd w:val="clear" w:color="auto" w:fill="FFFFFF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Формы и системы оплаты труда</w:t>
            </w:r>
          </w:p>
        </w:tc>
        <w:tc>
          <w:tcPr>
            <w:tcW w:w="7198" w:type="dxa"/>
          </w:tcPr>
          <w:p w:rsidR="00332110" w:rsidRPr="00CA4312" w:rsidRDefault="00332110" w:rsidP="00E01AEF">
            <w:pPr>
              <w:ind w:right="224"/>
              <w:rPr>
                <w:bCs/>
                <w:iCs/>
              </w:rPr>
            </w:pPr>
            <w:r w:rsidRPr="000D1535">
              <w:rPr>
                <w:b/>
                <w:bCs/>
                <w:i/>
                <w:iCs/>
                <w:color w:val="000000"/>
                <w:spacing w:val="10"/>
              </w:rPr>
              <w:t xml:space="preserve">знать: </w:t>
            </w:r>
            <w:r>
              <w:t>формы и системы оплаты труда, применяемые на предприятии</w:t>
            </w:r>
            <w:r w:rsidR="00E01AEF">
              <w:t xml:space="preserve">, </w:t>
            </w:r>
            <w:r w:rsidR="00E01AEF" w:rsidRPr="000F5B9B">
              <w:t>условия</w:t>
            </w:r>
            <w:r w:rsidR="00E01AEF" w:rsidRPr="000D1535">
              <w:rPr>
                <w:bCs/>
                <w:iCs/>
                <w:color w:val="000000"/>
                <w:spacing w:val="10"/>
              </w:rPr>
              <w:t xml:space="preserve"> применения форм оплаты труда </w:t>
            </w:r>
            <w:r w:rsidR="00E01AEF">
              <w:rPr>
                <w:bCs/>
                <w:iCs/>
                <w:color w:val="000000"/>
                <w:spacing w:val="10"/>
              </w:rPr>
              <w:t>на конкретном предприятии</w:t>
            </w:r>
          </w:p>
          <w:p w:rsidR="00332110" w:rsidRPr="000D1535" w:rsidRDefault="00686D93" w:rsidP="00E01AEF">
            <w:pPr>
              <w:shd w:val="clear" w:color="auto" w:fill="FFFFFF"/>
              <w:ind w:hanging="14"/>
              <w:rPr>
                <w:b/>
                <w:bCs/>
                <w:i/>
                <w:iCs/>
                <w:color w:val="000000"/>
                <w:spacing w:val="-1"/>
              </w:rPr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8B0946" w:rsidRPr="000D1535">
              <w:rPr>
                <w:bCs/>
                <w:iCs/>
                <w:color w:val="000000"/>
                <w:spacing w:val="-1"/>
              </w:rPr>
              <w:t xml:space="preserve">рассчитывать </w:t>
            </w:r>
            <w:r w:rsidR="008B0946">
              <w:rPr>
                <w:bCs/>
                <w:iCs/>
                <w:color w:val="000000"/>
                <w:spacing w:val="-1"/>
              </w:rPr>
              <w:t xml:space="preserve">индивидуальную </w:t>
            </w:r>
            <w:r w:rsidR="008B0946" w:rsidRPr="000D1535">
              <w:rPr>
                <w:bCs/>
                <w:iCs/>
                <w:color w:val="000000"/>
                <w:spacing w:val="-1"/>
              </w:rPr>
              <w:t>заработную плату работникам предприятия с использованием различных систем</w:t>
            </w:r>
          </w:p>
        </w:tc>
      </w:tr>
      <w:tr w:rsidR="00332110" w:rsidRPr="00587032" w:rsidTr="00702153">
        <w:tc>
          <w:tcPr>
            <w:tcW w:w="14566" w:type="dxa"/>
            <w:gridSpan w:val="3"/>
          </w:tcPr>
          <w:p w:rsidR="00332110" w:rsidRPr="00270A2A" w:rsidRDefault="00332110" w:rsidP="00FA481F">
            <w:pPr>
              <w:jc w:val="center"/>
              <w:rPr>
                <w:b/>
              </w:rPr>
            </w:pPr>
            <w:r w:rsidRPr="00270A2A">
              <w:rPr>
                <w:b/>
              </w:rPr>
              <w:t>Дидактическая единица 5</w:t>
            </w:r>
          </w:p>
          <w:p w:rsidR="00332110" w:rsidRDefault="00332110" w:rsidP="00FA481F">
            <w:pPr>
              <w:jc w:val="center"/>
              <w:rPr>
                <w:b/>
              </w:rPr>
            </w:pPr>
            <w:r>
              <w:rPr>
                <w:b/>
              </w:rPr>
              <w:t>Затраты предприятий</w:t>
            </w:r>
          </w:p>
          <w:p w:rsidR="00332110" w:rsidRPr="00A22A88" w:rsidRDefault="00332110" w:rsidP="00FA481F">
            <w:pPr>
              <w:jc w:val="center"/>
              <w:rPr>
                <w:b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332110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332110" w:rsidRPr="00BA29A8" w:rsidRDefault="00494AF1" w:rsidP="00FA481F">
            <w:pPr>
              <w:rPr>
                <w:i/>
              </w:rPr>
            </w:pPr>
            <w:r>
              <w:rPr>
                <w:i/>
              </w:rPr>
              <w:t>Затраты предприятия и себестоимость продукции</w:t>
            </w:r>
          </w:p>
        </w:tc>
        <w:tc>
          <w:tcPr>
            <w:tcW w:w="7198" w:type="dxa"/>
          </w:tcPr>
          <w:p w:rsidR="00332110" w:rsidRPr="002D4529" w:rsidRDefault="00332110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 затрат предприятия как важнейшей экономической категории</w:t>
            </w:r>
            <w:r w:rsidR="0063437B">
              <w:t xml:space="preserve">, </w:t>
            </w:r>
            <w:r w:rsidR="0063437B" w:rsidRPr="002D4529">
              <w:t>виды затрат предприяти</w:t>
            </w:r>
            <w:r w:rsidR="0063437B">
              <w:t>я</w:t>
            </w:r>
            <w:r w:rsidR="0063437B" w:rsidRPr="002D4529">
              <w:t xml:space="preserve"> по воспроизводственному признаку</w:t>
            </w:r>
            <w:r w:rsidR="002955FB">
              <w:rPr>
                <w:color w:val="000000"/>
              </w:rPr>
              <w:t>; с</w:t>
            </w:r>
            <w:r w:rsidR="002955FB" w:rsidRPr="00A2314B">
              <w:rPr>
                <w:color w:val="000000"/>
              </w:rPr>
              <w:t>ущность себестоимости, ее функции и виды</w:t>
            </w:r>
            <w:r w:rsidR="002955FB">
              <w:rPr>
                <w:color w:val="000000"/>
              </w:rPr>
              <w:t>.</w:t>
            </w:r>
          </w:p>
          <w:p w:rsidR="00332110" w:rsidRPr="002D4529" w:rsidRDefault="00332110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2D4529">
              <w:t>идентифицировать затраты предприятия, в отличие от издержек и расходов</w:t>
            </w:r>
            <w:r w:rsidR="002955FB">
              <w:t xml:space="preserve">; уметь классифицировать затраты по </w:t>
            </w:r>
            <w:r w:rsidR="002955FB">
              <w:lastRenderedPageBreak/>
              <w:t>экономическим элементам, статьям калькуляции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332110" w:rsidP="00FA481F">
            <w:pPr>
              <w:jc w:val="center"/>
            </w:pPr>
            <w:r>
              <w:lastRenderedPageBreak/>
              <w:t>2</w:t>
            </w:r>
          </w:p>
        </w:tc>
        <w:tc>
          <w:tcPr>
            <w:tcW w:w="6085" w:type="dxa"/>
          </w:tcPr>
          <w:p w:rsidR="00332110" w:rsidRPr="00BA29A8" w:rsidRDefault="00332110" w:rsidP="00FA481F">
            <w:pPr>
              <w:rPr>
                <w:i/>
              </w:rPr>
            </w:pPr>
            <w:r>
              <w:rPr>
                <w:i/>
              </w:rPr>
              <w:t>Классификация затрат</w:t>
            </w:r>
          </w:p>
        </w:tc>
        <w:tc>
          <w:tcPr>
            <w:tcW w:w="7198" w:type="dxa"/>
          </w:tcPr>
          <w:p w:rsidR="00B01752" w:rsidRDefault="00332110" w:rsidP="00B01752">
            <w:pPr>
              <w:ind w:right="224"/>
              <w:jc w:val="both"/>
            </w:pPr>
            <w:r w:rsidRPr="00A22A88">
              <w:rPr>
                <w:b/>
                <w:i/>
              </w:rPr>
              <w:t xml:space="preserve">знать: </w:t>
            </w:r>
            <w:r w:rsidR="0063437B">
              <w:rPr>
                <w:color w:val="000000"/>
              </w:rPr>
              <w:t>классификацию</w:t>
            </w:r>
            <w:r w:rsidR="0063437B" w:rsidRPr="00A2314B">
              <w:rPr>
                <w:color w:val="000000"/>
              </w:rPr>
              <w:t xml:space="preserve"> затрат</w:t>
            </w:r>
            <w:r w:rsidR="0063437B">
              <w:rPr>
                <w:color w:val="000000"/>
              </w:rPr>
              <w:t xml:space="preserve"> по классификационным признакам</w:t>
            </w:r>
            <w:r w:rsidR="0063437B" w:rsidRPr="00A2314B">
              <w:rPr>
                <w:color w:val="000000"/>
              </w:rPr>
              <w:t xml:space="preserve">: </w:t>
            </w:r>
            <w:r w:rsidR="00B01752">
              <w:rPr>
                <w:color w:val="000000"/>
              </w:rPr>
              <w:t xml:space="preserve">по отношению к производству, способу включения в себестоимость, </w:t>
            </w:r>
            <w:r w:rsidR="00B01752">
              <w:rPr>
                <w:sz w:val="22"/>
                <w:szCs w:val="22"/>
              </w:rPr>
              <w:t>п</w:t>
            </w:r>
            <w:r w:rsidR="00B01752" w:rsidRPr="00097A1F">
              <w:rPr>
                <w:sz w:val="22"/>
                <w:szCs w:val="22"/>
              </w:rPr>
              <w:t xml:space="preserve">о отношению к объему </w:t>
            </w:r>
          </w:p>
          <w:p w:rsidR="00332110" w:rsidRPr="002D4529" w:rsidRDefault="00332110" w:rsidP="00B01752">
            <w:pPr>
              <w:ind w:right="224"/>
              <w:jc w:val="both"/>
            </w:pPr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63437B">
              <w:t>классифицировать и распределять затраты по изделиям, используя различные подходы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63437B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332110" w:rsidRPr="002955FB" w:rsidRDefault="002955FB" w:rsidP="00FA481F">
            <w:pPr>
              <w:rPr>
                <w:i/>
              </w:rPr>
            </w:pPr>
            <w:r>
              <w:rPr>
                <w:i/>
                <w:iCs/>
                <w:color w:val="000000"/>
                <w:spacing w:val="-1"/>
              </w:rPr>
              <w:t>В</w:t>
            </w:r>
            <w:r w:rsidR="00842E31">
              <w:rPr>
                <w:i/>
                <w:color w:val="000000"/>
              </w:rPr>
              <w:t>лияние</w:t>
            </w:r>
            <w:r w:rsidRPr="002955FB">
              <w:rPr>
                <w:i/>
                <w:color w:val="000000"/>
              </w:rPr>
              <w:t xml:space="preserve">  изменения объема производства  на затраты</w:t>
            </w:r>
          </w:p>
        </w:tc>
        <w:tc>
          <w:tcPr>
            <w:tcW w:w="7198" w:type="dxa"/>
          </w:tcPr>
          <w:p w:rsidR="00332110" w:rsidRDefault="0063437B" w:rsidP="0063437B">
            <w:pPr>
              <w:rPr>
                <w:i/>
                <w:color w:val="000000"/>
              </w:rPr>
            </w:pPr>
            <w:r w:rsidRPr="00A22A88">
              <w:rPr>
                <w:b/>
                <w:i/>
              </w:rPr>
              <w:t>знать:</w:t>
            </w:r>
            <w:r>
              <w:rPr>
                <w:b/>
                <w:i/>
              </w:rPr>
              <w:t xml:space="preserve"> </w:t>
            </w:r>
            <w:r w:rsidRPr="0063437B">
              <w:rPr>
                <w:b/>
              </w:rPr>
              <w:t>з</w:t>
            </w:r>
            <w:r w:rsidRPr="0063437B">
              <w:rPr>
                <w:color w:val="000000"/>
              </w:rPr>
              <w:t>ависимость затрат от  изменения объема производства</w:t>
            </w:r>
            <w:r w:rsidRPr="00A2314B">
              <w:rPr>
                <w:i/>
                <w:color w:val="000000"/>
              </w:rPr>
              <w:t xml:space="preserve">  </w:t>
            </w:r>
          </w:p>
          <w:p w:rsidR="0063437B" w:rsidRPr="002D4529" w:rsidRDefault="0063437B" w:rsidP="00E01AE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E41D07">
              <w:t xml:space="preserve">определять </w:t>
            </w:r>
            <w:r>
              <w:t>изменени</w:t>
            </w:r>
            <w:r w:rsidRPr="00E41D07">
              <w:t xml:space="preserve">я себестоимости под влиянием </w:t>
            </w:r>
            <w:r>
              <w:t>объема</w:t>
            </w:r>
            <w:r w:rsidR="006A7C9A">
              <w:t xml:space="preserve"> производства</w:t>
            </w:r>
            <w:r>
              <w:t xml:space="preserve">, </w:t>
            </w:r>
          </w:p>
        </w:tc>
      </w:tr>
      <w:tr w:rsidR="00E01AEF" w:rsidRPr="00587032" w:rsidTr="00702153">
        <w:tc>
          <w:tcPr>
            <w:tcW w:w="1283" w:type="dxa"/>
          </w:tcPr>
          <w:p w:rsidR="00E01AEF" w:rsidRPr="00A22A88" w:rsidRDefault="00E01AEF" w:rsidP="00A80731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E01AEF" w:rsidRPr="00BA29A8" w:rsidRDefault="00E01AEF" w:rsidP="00A80731">
            <w:pPr>
              <w:rPr>
                <w:i/>
              </w:rPr>
            </w:pPr>
            <w:r>
              <w:rPr>
                <w:i/>
              </w:rPr>
              <w:t>Резервы снижения себестоимости</w:t>
            </w:r>
          </w:p>
        </w:tc>
        <w:tc>
          <w:tcPr>
            <w:tcW w:w="7198" w:type="dxa"/>
          </w:tcPr>
          <w:p w:rsidR="00E01AEF" w:rsidRPr="00E41D07" w:rsidRDefault="00E01AEF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факторы, влияющие на себестоимость продукции</w:t>
            </w:r>
          </w:p>
          <w:p w:rsidR="00E01AEF" w:rsidRPr="00E41D07" w:rsidRDefault="00E01AEF" w:rsidP="00A8073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E41D07">
              <w:t xml:space="preserve">определять </w:t>
            </w:r>
            <w:r>
              <w:t>изменени</w:t>
            </w:r>
            <w:r w:rsidRPr="00E41D07">
              <w:t>я себестоимости под влиянием различных факторов</w:t>
            </w:r>
            <w:r>
              <w:t xml:space="preserve"> (производительности, заработной платы, нормы расхода и цены материала)</w:t>
            </w:r>
          </w:p>
        </w:tc>
      </w:tr>
      <w:tr w:rsidR="00332110" w:rsidRPr="00587032" w:rsidTr="00702153">
        <w:tc>
          <w:tcPr>
            <w:tcW w:w="14566" w:type="dxa"/>
            <w:gridSpan w:val="3"/>
          </w:tcPr>
          <w:p w:rsidR="00332110" w:rsidRPr="00270A2A" w:rsidRDefault="00332110" w:rsidP="00FA481F">
            <w:pPr>
              <w:jc w:val="center"/>
              <w:rPr>
                <w:b/>
              </w:rPr>
            </w:pPr>
            <w:r w:rsidRPr="00270A2A">
              <w:rPr>
                <w:b/>
              </w:rPr>
              <w:t>Дидактическая единица 6</w:t>
            </w:r>
          </w:p>
          <w:p w:rsidR="00F775A6" w:rsidRDefault="00F775A6" w:rsidP="00F775A6">
            <w:pPr>
              <w:shd w:val="clear" w:color="auto" w:fill="FFFFFF"/>
              <w:ind w:left="-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Финансовая деятельность предприятия</w:t>
            </w:r>
          </w:p>
          <w:p w:rsidR="00332110" w:rsidRPr="00A22A88" w:rsidRDefault="00332110" w:rsidP="00FA481F">
            <w:pPr>
              <w:jc w:val="center"/>
              <w:rPr>
                <w:b/>
                <w:i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332110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332110" w:rsidRPr="00DF5CB6" w:rsidRDefault="00332110" w:rsidP="00FA481F">
            <w:pPr>
              <w:rPr>
                <w:i/>
              </w:rPr>
            </w:pPr>
            <w:r>
              <w:rPr>
                <w:i/>
              </w:rPr>
              <w:t>Функции и виды цен</w:t>
            </w:r>
          </w:p>
        </w:tc>
        <w:tc>
          <w:tcPr>
            <w:tcW w:w="7198" w:type="dxa"/>
          </w:tcPr>
          <w:p w:rsidR="00332110" w:rsidRPr="00E41D07" w:rsidRDefault="00332110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 w:rsidRPr="00E41D07">
              <w:t>сущность и функции цен в современной экономике</w:t>
            </w:r>
          </w:p>
          <w:p w:rsidR="00332110" w:rsidRPr="00D624F5" w:rsidRDefault="00332110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осуществлять классификацию цен по различным основаниям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332110" w:rsidP="00FA481F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332110" w:rsidRPr="00DF5CB6" w:rsidRDefault="00332110" w:rsidP="00FA481F">
            <w:pPr>
              <w:rPr>
                <w:i/>
              </w:rPr>
            </w:pPr>
            <w:r>
              <w:rPr>
                <w:i/>
              </w:rPr>
              <w:t>Методы ценообразования</w:t>
            </w:r>
          </w:p>
        </w:tc>
        <w:tc>
          <w:tcPr>
            <w:tcW w:w="7198" w:type="dxa"/>
          </w:tcPr>
          <w:p w:rsidR="006A7C9A" w:rsidRDefault="00332110" w:rsidP="006A7C9A">
            <w:pPr>
              <w:shd w:val="clear" w:color="auto" w:fill="FFFFFF"/>
              <w:jc w:val="both"/>
              <w:rPr>
                <w:iCs/>
                <w:color w:val="000000"/>
                <w:spacing w:val="-1"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 и цели ценообразования</w:t>
            </w:r>
            <w:r w:rsidR="006A7C9A">
              <w:t>,</w:t>
            </w:r>
            <w:r w:rsidR="006A7C9A">
              <w:rPr>
                <w:color w:val="000000"/>
                <w:spacing w:val="-1"/>
              </w:rPr>
              <w:t xml:space="preserve"> о</w:t>
            </w:r>
            <w:r w:rsidR="006A7C9A" w:rsidRPr="00A2314B">
              <w:rPr>
                <w:color w:val="000000"/>
                <w:spacing w:val="-1"/>
              </w:rPr>
              <w:t>сновные</w:t>
            </w:r>
            <w:r w:rsidR="006A7C9A">
              <w:rPr>
                <w:color w:val="000000"/>
                <w:spacing w:val="-1"/>
              </w:rPr>
              <w:t xml:space="preserve"> подходы к ценообразованию, </w:t>
            </w:r>
            <w:r w:rsidR="006A7C9A" w:rsidRPr="00A2314B">
              <w:rPr>
                <w:iCs/>
                <w:color w:val="000000"/>
                <w:spacing w:val="-1"/>
              </w:rPr>
              <w:t>экономический смысл точки безубыточности (точки критического</w:t>
            </w:r>
            <w:r w:rsidR="006A7C9A">
              <w:rPr>
                <w:iCs/>
                <w:color w:val="000000"/>
                <w:spacing w:val="-1"/>
              </w:rPr>
              <w:t xml:space="preserve"> </w:t>
            </w:r>
            <w:r w:rsidR="006A7C9A" w:rsidRPr="00A2314B">
              <w:rPr>
                <w:iCs/>
                <w:color w:val="000000"/>
                <w:spacing w:val="-1"/>
              </w:rPr>
              <w:t>объема производства  и продаж)</w:t>
            </w:r>
          </w:p>
          <w:p w:rsidR="00332110" w:rsidRPr="00D624F5" w:rsidRDefault="00332110" w:rsidP="006A7C9A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осуществлять расчет цены с использованием различных методов</w:t>
            </w:r>
            <w:r w:rsidR="006A7C9A">
              <w:t>,</w:t>
            </w:r>
            <w:r w:rsidR="006A7C9A" w:rsidRPr="00A2314B">
              <w:rPr>
                <w:color w:val="000000"/>
              </w:rPr>
              <w:t xml:space="preserve"> рассчитывать точку безубыточно</w:t>
            </w:r>
            <w:r w:rsidR="006A7C9A">
              <w:rPr>
                <w:color w:val="000000"/>
              </w:rPr>
              <w:t xml:space="preserve">сти деятельности предприятия, </w:t>
            </w:r>
            <w:r w:rsidR="006A7C9A" w:rsidRPr="00A2314B">
              <w:rPr>
                <w:color w:val="000000"/>
              </w:rPr>
              <w:t>стро</w:t>
            </w:r>
            <w:r w:rsidR="006A7C9A">
              <w:rPr>
                <w:color w:val="000000"/>
              </w:rPr>
              <w:t>ить график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332110" w:rsidP="00FA481F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332110" w:rsidRPr="00DF5CB6" w:rsidRDefault="00332110" w:rsidP="00FA481F">
            <w:pPr>
              <w:rPr>
                <w:i/>
              </w:rPr>
            </w:pPr>
            <w:r>
              <w:rPr>
                <w:i/>
              </w:rPr>
              <w:t>Функции и виды прибыли</w:t>
            </w:r>
          </w:p>
        </w:tc>
        <w:tc>
          <w:tcPr>
            <w:tcW w:w="7198" w:type="dxa"/>
          </w:tcPr>
          <w:p w:rsidR="00332110" w:rsidRPr="00D624F5" w:rsidRDefault="00332110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понятие, виды и функции прибыли как экономической категории</w:t>
            </w:r>
          </w:p>
          <w:p w:rsidR="00332110" w:rsidRPr="00A22A88" w:rsidRDefault="00332110" w:rsidP="006A7C9A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6A7C9A" w:rsidRPr="006A7C9A">
              <w:t>идентифицировать</w:t>
            </w:r>
            <w:r w:rsidR="006A7C9A">
              <w:t xml:space="preserve"> прибыль, полученную от основной и прочих видах деятельности</w:t>
            </w:r>
            <w:r w:rsidR="00600368">
              <w:t>,</w:t>
            </w:r>
            <w:r w:rsidR="00600368">
              <w:rPr>
                <w:color w:val="000000"/>
                <w:spacing w:val="-3"/>
              </w:rPr>
              <w:t xml:space="preserve"> определять виды прибыли, согласно форме «Отчет о финансовых результатах»</w:t>
            </w:r>
          </w:p>
        </w:tc>
      </w:tr>
      <w:tr w:rsidR="00332110" w:rsidRPr="00587032" w:rsidTr="00702153">
        <w:tc>
          <w:tcPr>
            <w:tcW w:w="1283" w:type="dxa"/>
          </w:tcPr>
          <w:p w:rsidR="00332110" w:rsidRPr="00A22A88" w:rsidRDefault="00494AF1" w:rsidP="00FA481F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332110" w:rsidRPr="00DF5CB6" w:rsidRDefault="00332110" w:rsidP="00FA481F">
            <w:pPr>
              <w:rPr>
                <w:i/>
              </w:rPr>
            </w:pPr>
            <w:r>
              <w:rPr>
                <w:i/>
              </w:rPr>
              <w:t>Показатели рентабельности</w:t>
            </w:r>
          </w:p>
        </w:tc>
        <w:tc>
          <w:tcPr>
            <w:tcW w:w="7198" w:type="dxa"/>
          </w:tcPr>
          <w:p w:rsidR="00332110" w:rsidRPr="00D55A19" w:rsidRDefault="00332110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 и систему показателей рентабельности деятельности предприятия</w:t>
            </w:r>
          </w:p>
          <w:p w:rsidR="00332110" w:rsidRPr="00D55A19" w:rsidRDefault="00332110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 xml:space="preserve">рассчитывать и интерпретировать показатели </w:t>
            </w:r>
            <w:r>
              <w:lastRenderedPageBreak/>
              <w:t>рентабельности активов и капитала предприятия</w:t>
            </w:r>
          </w:p>
        </w:tc>
      </w:tr>
      <w:tr w:rsidR="00F775A6" w:rsidRPr="00587032" w:rsidTr="00702153">
        <w:tc>
          <w:tcPr>
            <w:tcW w:w="14566" w:type="dxa"/>
            <w:gridSpan w:val="3"/>
          </w:tcPr>
          <w:p w:rsidR="00F775A6" w:rsidRPr="00270A2A" w:rsidRDefault="00F775A6" w:rsidP="00FA481F">
            <w:pPr>
              <w:jc w:val="center"/>
              <w:rPr>
                <w:b/>
              </w:rPr>
            </w:pPr>
            <w:r w:rsidRPr="00270A2A">
              <w:rPr>
                <w:b/>
              </w:rPr>
              <w:lastRenderedPageBreak/>
              <w:t>Дидактическая единица 7</w:t>
            </w:r>
          </w:p>
          <w:p w:rsidR="00494AF1" w:rsidRDefault="00494AF1" w:rsidP="00494AF1">
            <w:pPr>
              <w:jc w:val="center"/>
              <w:rPr>
                <w:b/>
              </w:rPr>
            </w:pPr>
            <w:r>
              <w:rPr>
                <w:b/>
              </w:rPr>
              <w:t>Налогообложение предприятий</w:t>
            </w:r>
          </w:p>
          <w:p w:rsidR="00F775A6" w:rsidRPr="00A22A88" w:rsidRDefault="00F775A6" w:rsidP="00FA481F">
            <w:pPr>
              <w:jc w:val="center"/>
              <w:rPr>
                <w:b/>
                <w:i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494AF1" w:rsidRPr="00587032" w:rsidTr="00702153">
        <w:tc>
          <w:tcPr>
            <w:tcW w:w="1283" w:type="dxa"/>
          </w:tcPr>
          <w:p w:rsidR="00494AF1" w:rsidRPr="00A22A88" w:rsidRDefault="00494AF1" w:rsidP="00A80731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494AF1" w:rsidRPr="00024FC0" w:rsidRDefault="00494AF1" w:rsidP="00A80731">
            <w:pPr>
              <w:rPr>
                <w:i/>
              </w:rPr>
            </w:pPr>
            <w:r>
              <w:rPr>
                <w:i/>
              </w:rPr>
              <w:t>Сущность и функции налогообложения предприятий</w:t>
            </w:r>
          </w:p>
        </w:tc>
        <w:tc>
          <w:tcPr>
            <w:tcW w:w="7198" w:type="dxa"/>
          </w:tcPr>
          <w:p w:rsidR="00494AF1" w:rsidRPr="009507E4" w:rsidRDefault="00494AF1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принципы налогообложения в РФ и классификацию налогов</w:t>
            </w:r>
          </w:p>
          <w:p w:rsidR="00494AF1" w:rsidRPr="009507E4" w:rsidRDefault="00494AF1" w:rsidP="00A8073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t xml:space="preserve"> идентифицировать налоги, плательщиком которых является предприятие, в зависимости от применяемой системы налогообложения</w:t>
            </w:r>
          </w:p>
        </w:tc>
      </w:tr>
      <w:tr w:rsidR="00494AF1" w:rsidRPr="00587032" w:rsidTr="00702153">
        <w:tc>
          <w:tcPr>
            <w:tcW w:w="1283" w:type="dxa"/>
          </w:tcPr>
          <w:p w:rsidR="00494AF1" w:rsidRPr="00A22A88" w:rsidRDefault="00494AF1" w:rsidP="00A80731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494AF1" w:rsidRPr="00024FC0" w:rsidRDefault="00494AF1" w:rsidP="00A80731">
            <w:pPr>
              <w:rPr>
                <w:i/>
              </w:rPr>
            </w:pPr>
            <w:r>
              <w:rPr>
                <w:i/>
              </w:rPr>
              <w:t>НДС и акцизы</w:t>
            </w:r>
          </w:p>
        </w:tc>
        <w:tc>
          <w:tcPr>
            <w:tcW w:w="7198" w:type="dxa"/>
          </w:tcPr>
          <w:p w:rsidR="00494AF1" w:rsidRPr="009507E4" w:rsidRDefault="00494AF1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 xml:space="preserve">объект налогообложения, налоговый период, налоговые ставки по НДС и акцизам </w:t>
            </w:r>
          </w:p>
          <w:p w:rsidR="00494AF1" w:rsidRPr="009507E4" w:rsidRDefault="00494AF1" w:rsidP="00A8073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t xml:space="preserve"> определять налоговую базу и суммы НДС и акцизов налога, подлежащих уплате в бюджет</w:t>
            </w:r>
          </w:p>
        </w:tc>
      </w:tr>
      <w:tr w:rsidR="00494AF1" w:rsidRPr="00587032" w:rsidTr="00702153">
        <w:tc>
          <w:tcPr>
            <w:tcW w:w="1283" w:type="dxa"/>
          </w:tcPr>
          <w:p w:rsidR="00494AF1" w:rsidRPr="00A22A88" w:rsidRDefault="00494AF1" w:rsidP="00A80731">
            <w:pPr>
              <w:jc w:val="center"/>
            </w:pPr>
            <w:r>
              <w:t>3</w:t>
            </w:r>
          </w:p>
        </w:tc>
        <w:tc>
          <w:tcPr>
            <w:tcW w:w="6085" w:type="dxa"/>
          </w:tcPr>
          <w:p w:rsidR="00494AF1" w:rsidRPr="00024FC0" w:rsidRDefault="00494AF1" w:rsidP="00A80731">
            <w:pPr>
              <w:rPr>
                <w:i/>
              </w:rPr>
            </w:pPr>
            <w:r>
              <w:rPr>
                <w:i/>
              </w:rPr>
              <w:t>Налог на прибыль организаций</w:t>
            </w:r>
          </w:p>
        </w:tc>
        <w:tc>
          <w:tcPr>
            <w:tcW w:w="7198" w:type="dxa"/>
          </w:tcPr>
          <w:p w:rsidR="00494AF1" w:rsidRPr="001832D8" w:rsidRDefault="00494AF1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объект налогообложения, налоговый период, налоговые ставки по налогу на прибыль</w:t>
            </w:r>
          </w:p>
          <w:p w:rsidR="00494AF1" w:rsidRPr="00A22A88" w:rsidRDefault="00494AF1" w:rsidP="00A8073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определять налоговую базу и сумму налога на прибыль, подлежащую уплате в бюджет</w:t>
            </w:r>
          </w:p>
        </w:tc>
      </w:tr>
      <w:tr w:rsidR="00494AF1" w:rsidRPr="00587032" w:rsidTr="00702153">
        <w:tc>
          <w:tcPr>
            <w:tcW w:w="1283" w:type="dxa"/>
          </w:tcPr>
          <w:p w:rsidR="00494AF1" w:rsidRPr="00A22A88" w:rsidRDefault="00494AF1" w:rsidP="00A80731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494AF1" w:rsidRPr="00024FC0" w:rsidRDefault="00494AF1" w:rsidP="00A80731">
            <w:pPr>
              <w:rPr>
                <w:i/>
              </w:rPr>
            </w:pPr>
            <w:r>
              <w:rPr>
                <w:i/>
              </w:rPr>
              <w:t>НДФЛ</w:t>
            </w:r>
          </w:p>
        </w:tc>
        <w:tc>
          <w:tcPr>
            <w:tcW w:w="7198" w:type="dxa"/>
          </w:tcPr>
          <w:p w:rsidR="00494AF1" w:rsidRPr="001832D8" w:rsidRDefault="00494AF1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объект налогообложения, налоговый период, налоговую ставку по НДФЛ</w:t>
            </w:r>
          </w:p>
          <w:p w:rsidR="00494AF1" w:rsidRPr="00A22A88" w:rsidRDefault="00494AF1" w:rsidP="00A8073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определять налоговую базу и сумму НДФЛ, подлежащую уплате в бюджет</w:t>
            </w:r>
          </w:p>
        </w:tc>
      </w:tr>
      <w:tr w:rsidR="00F775A6" w:rsidRPr="00587032" w:rsidTr="00702153">
        <w:tc>
          <w:tcPr>
            <w:tcW w:w="14566" w:type="dxa"/>
            <w:gridSpan w:val="3"/>
          </w:tcPr>
          <w:p w:rsidR="00F775A6" w:rsidRPr="00AD1B03" w:rsidRDefault="00F775A6" w:rsidP="00FA481F">
            <w:pPr>
              <w:jc w:val="center"/>
              <w:rPr>
                <w:b/>
              </w:rPr>
            </w:pPr>
            <w:r w:rsidRPr="00AD1B03">
              <w:rPr>
                <w:b/>
              </w:rPr>
              <w:t>Дидактическая единица 8</w:t>
            </w:r>
          </w:p>
          <w:p w:rsidR="00F775A6" w:rsidRDefault="00F775A6" w:rsidP="00FA481F">
            <w:pPr>
              <w:jc w:val="center"/>
              <w:rPr>
                <w:b/>
              </w:rPr>
            </w:pPr>
            <w:r>
              <w:rPr>
                <w:b/>
              </w:rPr>
              <w:t>Инвестиции и риски деятельности предприятий</w:t>
            </w:r>
          </w:p>
          <w:p w:rsidR="00F775A6" w:rsidRPr="00A22A88" w:rsidRDefault="00F775A6" w:rsidP="00FA481F">
            <w:pPr>
              <w:jc w:val="center"/>
              <w:rPr>
                <w:b/>
                <w:i/>
              </w:rPr>
            </w:pPr>
            <w:r>
              <w:rPr>
                <w:i/>
              </w:rPr>
              <w:t>Название дидактической единицы</w:t>
            </w:r>
          </w:p>
        </w:tc>
      </w:tr>
      <w:tr w:rsidR="00F775A6" w:rsidRPr="00587032" w:rsidTr="00702153">
        <w:tc>
          <w:tcPr>
            <w:tcW w:w="1283" w:type="dxa"/>
          </w:tcPr>
          <w:p w:rsidR="00F775A6" w:rsidRPr="00A22A88" w:rsidRDefault="00F775A6" w:rsidP="00FA481F">
            <w:pPr>
              <w:jc w:val="center"/>
            </w:pPr>
            <w:r>
              <w:t>1</w:t>
            </w:r>
          </w:p>
        </w:tc>
        <w:tc>
          <w:tcPr>
            <w:tcW w:w="6085" w:type="dxa"/>
          </w:tcPr>
          <w:p w:rsidR="00F775A6" w:rsidRPr="00AD1B03" w:rsidRDefault="00F775A6" w:rsidP="00FA481F">
            <w:pPr>
              <w:rPr>
                <w:i/>
              </w:rPr>
            </w:pPr>
            <w:r>
              <w:rPr>
                <w:i/>
              </w:rPr>
              <w:t>Сущность и классификация инвестиций</w:t>
            </w:r>
          </w:p>
        </w:tc>
        <w:tc>
          <w:tcPr>
            <w:tcW w:w="7198" w:type="dxa"/>
          </w:tcPr>
          <w:p w:rsidR="00F775A6" w:rsidRPr="00AC7BD1" w:rsidRDefault="00F775A6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понятие, виды инвестиций предприятия и сущность инвестиционной деятельность</w:t>
            </w:r>
          </w:p>
          <w:p w:rsidR="00F775A6" w:rsidRPr="00AC7BD1" w:rsidRDefault="00F775A6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t>классифицировать инвестиции предприятия по различным основаниям</w:t>
            </w:r>
          </w:p>
        </w:tc>
      </w:tr>
      <w:tr w:rsidR="00F775A6" w:rsidRPr="00587032" w:rsidTr="00702153">
        <w:tc>
          <w:tcPr>
            <w:tcW w:w="1283" w:type="dxa"/>
          </w:tcPr>
          <w:p w:rsidR="00F775A6" w:rsidRPr="00A22A88" w:rsidRDefault="00F775A6" w:rsidP="00FA481F">
            <w:pPr>
              <w:jc w:val="center"/>
            </w:pPr>
            <w:r>
              <w:t>2</w:t>
            </w:r>
          </w:p>
        </w:tc>
        <w:tc>
          <w:tcPr>
            <w:tcW w:w="6085" w:type="dxa"/>
          </w:tcPr>
          <w:p w:rsidR="00F775A6" w:rsidRPr="00AD1B03" w:rsidRDefault="00F775A6" w:rsidP="00FA481F">
            <w:pPr>
              <w:rPr>
                <w:i/>
              </w:rPr>
            </w:pPr>
            <w:r>
              <w:rPr>
                <w:i/>
              </w:rPr>
              <w:t>Показатели оценки эффективности инвестиций</w:t>
            </w:r>
          </w:p>
        </w:tc>
        <w:tc>
          <w:tcPr>
            <w:tcW w:w="7198" w:type="dxa"/>
          </w:tcPr>
          <w:p w:rsidR="00F775A6" w:rsidRPr="00AC7BD1" w:rsidRDefault="00F775A6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систему показателей эффективности инвестиций и инвестиционной деятельности</w:t>
            </w:r>
          </w:p>
          <w:p w:rsidR="00F775A6" w:rsidRPr="00A22A88" w:rsidRDefault="00F775A6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AC7BD1">
              <w:t>рассчитывать и интерпретировать показатели</w:t>
            </w:r>
            <w:r>
              <w:rPr>
                <w:b/>
              </w:rPr>
              <w:t xml:space="preserve"> </w:t>
            </w:r>
            <w:r w:rsidRPr="00AC7BD1">
              <w:t>экономической</w:t>
            </w:r>
            <w:r>
              <w:rPr>
                <w:b/>
              </w:rPr>
              <w:t xml:space="preserve"> </w:t>
            </w:r>
            <w:r w:rsidRPr="00AC7BD1">
              <w:t>эффективности</w:t>
            </w:r>
            <w:r>
              <w:t>, эффективности инвестиционных проектов</w:t>
            </w:r>
          </w:p>
        </w:tc>
      </w:tr>
      <w:tr w:rsidR="00F775A6" w:rsidRPr="00587032" w:rsidTr="00702153">
        <w:tc>
          <w:tcPr>
            <w:tcW w:w="1283" w:type="dxa"/>
          </w:tcPr>
          <w:p w:rsidR="00F775A6" w:rsidRPr="00A22A88" w:rsidRDefault="00F775A6" w:rsidP="00FA481F">
            <w:pPr>
              <w:jc w:val="center"/>
            </w:pPr>
            <w:r>
              <w:lastRenderedPageBreak/>
              <w:t>3</w:t>
            </w:r>
          </w:p>
        </w:tc>
        <w:tc>
          <w:tcPr>
            <w:tcW w:w="6085" w:type="dxa"/>
          </w:tcPr>
          <w:p w:rsidR="00F775A6" w:rsidRPr="00AD1B03" w:rsidRDefault="00F775A6" w:rsidP="00FA481F">
            <w:pPr>
              <w:rPr>
                <w:i/>
              </w:rPr>
            </w:pPr>
            <w:r>
              <w:rPr>
                <w:i/>
              </w:rPr>
              <w:t>Виды рисков деятельности предприятий</w:t>
            </w:r>
          </w:p>
        </w:tc>
        <w:tc>
          <w:tcPr>
            <w:tcW w:w="7198" w:type="dxa"/>
          </w:tcPr>
          <w:p w:rsidR="00F775A6" w:rsidRPr="00AC7BD1" w:rsidRDefault="00F775A6" w:rsidP="00FA481F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понятие и виды рисков в деятельности предприятия</w:t>
            </w:r>
          </w:p>
          <w:p w:rsidR="00F775A6" w:rsidRPr="00AC7BD1" w:rsidRDefault="00F775A6" w:rsidP="00FA481F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AC7BD1">
              <w:t>классифицировать  риски деятельности предприятий в современных экономических условиях</w:t>
            </w:r>
          </w:p>
        </w:tc>
      </w:tr>
      <w:tr w:rsidR="00600368" w:rsidRPr="00587032" w:rsidTr="00702153">
        <w:tc>
          <w:tcPr>
            <w:tcW w:w="1283" w:type="dxa"/>
          </w:tcPr>
          <w:p w:rsidR="00600368" w:rsidRPr="00A22A88" w:rsidRDefault="00600368" w:rsidP="00A80731">
            <w:pPr>
              <w:jc w:val="center"/>
            </w:pPr>
            <w:r>
              <w:t>4</w:t>
            </w:r>
          </w:p>
        </w:tc>
        <w:tc>
          <w:tcPr>
            <w:tcW w:w="6085" w:type="dxa"/>
          </w:tcPr>
          <w:p w:rsidR="00600368" w:rsidRPr="00AD1B03" w:rsidRDefault="00600368" w:rsidP="00A80731">
            <w:pPr>
              <w:rPr>
                <w:i/>
              </w:rPr>
            </w:pPr>
            <w:r>
              <w:rPr>
                <w:i/>
              </w:rPr>
              <w:t>Последствия рисков для предприятий</w:t>
            </w:r>
          </w:p>
        </w:tc>
        <w:tc>
          <w:tcPr>
            <w:tcW w:w="7198" w:type="dxa"/>
          </w:tcPr>
          <w:p w:rsidR="00600368" w:rsidRPr="005673CB" w:rsidRDefault="00600368" w:rsidP="00A80731">
            <w:pPr>
              <w:ind w:right="224"/>
              <w:jc w:val="both"/>
              <w:rPr>
                <w:bCs/>
                <w:iCs/>
              </w:rPr>
            </w:pPr>
            <w:r w:rsidRPr="00A22A88">
              <w:rPr>
                <w:b/>
                <w:i/>
              </w:rPr>
              <w:t xml:space="preserve">знать: </w:t>
            </w:r>
            <w:r>
              <w:t>последствия рисков деятельности предприятия в зависимости от видов рисков</w:t>
            </w:r>
          </w:p>
          <w:p w:rsidR="00600368" w:rsidRPr="00AC7BD1" w:rsidRDefault="00600368" w:rsidP="00494AF1">
            <w:r w:rsidRPr="00A22A88">
              <w:rPr>
                <w:b/>
                <w:i/>
              </w:rPr>
              <w:t>уметь</w:t>
            </w:r>
            <w:r w:rsidRPr="00A22A88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494AF1" w:rsidRPr="00494AF1">
              <w:t>разрабатывать</w:t>
            </w:r>
            <w:r w:rsidR="00494AF1">
              <w:t xml:space="preserve"> мероприятия  по снижению </w:t>
            </w:r>
            <w:r>
              <w:t>предпринимательских рисков предприятия и последствия их влияния на деятельность предприятия</w:t>
            </w:r>
          </w:p>
        </w:tc>
      </w:tr>
    </w:tbl>
    <w:p w:rsidR="00092E2A" w:rsidRDefault="00092E2A"/>
    <w:p w:rsidR="00DE3C0D" w:rsidRDefault="00DE3C0D" w:rsidP="00335AD7">
      <w:pPr>
        <w:jc w:val="center"/>
        <w:rPr>
          <w:sz w:val="28"/>
          <w:szCs w:val="28"/>
        </w:rPr>
      </w:pPr>
    </w:p>
    <w:p w:rsidR="00335AD7" w:rsidRDefault="00335AD7" w:rsidP="00335AD7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Pr="00540D33">
        <w:rPr>
          <w:b/>
          <w:sz w:val="28"/>
          <w:szCs w:val="28"/>
        </w:rPr>
        <w:t>«</w:t>
      </w:r>
      <w:r w:rsidRPr="00D73426">
        <w:rPr>
          <w:caps/>
          <w:sz w:val="28"/>
          <w:szCs w:val="28"/>
        </w:rPr>
        <w:t>Иностранный язык» (</w:t>
      </w:r>
      <w:r>
        <w:rPr>
          <w:caps/>
          <w:sz w:val="28"/>
          <w:szCs w:val="28"/>
        </w:rPr>
        <w:t>АНГЛИЙСКИЙ, немецкий</w:t>
      </w:r>
      <w:r w:rsidRPr="00D73426">
        <w:rPr>
          <w:caps/>
          <w:sz w:val="28"/>
          <w:szCs w:val="28"/>
        </w:rPr>
        <w:t>)</w:t>
      </w:r>
      <w:r>
        <w:rPr>
          <w:caps/>
          <w:sz w:val="28"/>
          <w:szCs w:val="28"/>
        </w:rPr>
        <w:t xml:space="preserve"> для экономических специальностей</w:t>
      </w:r>
    </w:p>
    <w:p w:rsidR="00335AD7" w:rsidRDefault="00335AD7" w:rsidP="00335AD7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6266"/>
        <w:gridCol w:w="7278"/>
      </w:tblGrid>
      <w:tr w:rsidR="00335AD7" w:rsidRPr="009B7DDE" w:rsidTr="00FA481F">
        <w:trPr>
          <w:trHeight w:val="415"/>
          <w:jc w:val="center"/>
        </w:trPr>
        <w:tc>
          <w:tcPr>
            <w:tcW w:w="2539" w:type="pct"/>
            <w:gridSpan w:val="2"/>
            <w:vAlign w:val="center"/>
          </w:tcPr>
          <w:p w:rsidR="00335AD7" w:rsidRPr="009B7DDE" w:rsidRDefault="00335AD7" w:rsidP="00FA481F">
            <w:pPr>
              <w:jc w:val="center"/>
              <w:rPr>
                <w:sz w:val="28"/>
                <w:szCs w:val="28"/>
              </w:rPr>
            </w:pPr>
            <w:r w:rsidRPr="00644559">
              <w:br w:type="page"/>
            </w:r>
            <w:r w:rsidRPr="009B7DDE">
              <w:rPr>
                <w:sz w:val="28"/>
                <w:szCs w:val="28"/>
              </w:rPr>
              <w:t>Содержание по дисциплине</w:t>
            </w:r>
          </w:p>
        </w:tc>
        <w:tc>
          <w:tcPr>
            <w:tcW w:w="2461" w:type="pct"/>
            <w:vMerge w:val="restart"/>
            <w:vAlign w:val="center"/>
          </w:tcPr>
          <w:p w:rsidR="00335AD7" w:rsidRPr="00FD3248" w:rsidRDefault="00335AD7" w:rsidP="00FA481F">
            <w:pPr>
              <w:jc w:val="center"/>
              <w:rPr>
                <w:sz w:val="28"/>
                <w:szCs w:val="28"/>
              </w:rPr>
            </w:pPr>
            <w:r w:rsidRPr="00FD3248">
              <w:rPr>
                <w:sz w:val="28"/>
                <w:szCs w:val="28"/>
              </w:rPr>
              <w:t>Требования к знаниям и умениям</w:t>
            </w:r>
          </w:p>
          <w:p w:rsidR="00335AD7" w:rsidRPr="009B7DDE" w:rsidRDefault="00335AD7" w:rsidP="00FA481F">
            <w:pPr>
              <w:ind w:right="224"/>
              <w:jc w:val="center"/>
              <w:rPr>
                <w:sz w:val="28"/>
                <w:szCs w:val="28"/>
              </w:rPr>
            </w:pPr>
            <w:r w:rsidRPr="00100AD6">
              <w:rPr>
                <w:i/>
                <w:sz w:val="28"/>
                <w:szCs w:val="28"/>
              </w:rPr>
              <w:t>Студент должен</w:t>
            </w:r>
            <w:r w:rsidRPr="009B7DDE">
              <w:rPr>
                <w:sz w:val="28"/>
                <w:szCs w:val="28"/>
              </w:rPr>
              <w:t>:</w:t>
            </w:r>
          </w:p>
        </w:tc>
      </w:tr>
      <w:tr w:rsidR="00335AD7" w:rsidRPr="00644559" w:rsidTr="00FA481F">
        <w:trPr>
          <w:jc w:val="center"/>
        </w:trPr>
        <w:tc>
          <w:tcPr>
            <w:tcW w:w="420" w:type="pct"/>
            <w:vAlign w:val="center"/>
          </w:tcPr>
          <w:p w:rsidR="00335AD7" w:rsidRPr="005E5B03" w:rsidRDefault="00335AD7" w:rsidP="00FA481F">
            <w:pPr>
              <w:jc w:val="center"/>
              <w:rPr>
                <w:sz w:val="28"/>
                <w:szCs w:val="28"/>
              </w:rPr>
            </w:pPr>
            <w:r w:rsidRPr="005E5B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5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5B03">
              <w:rPr>
                <w:sz w:val="28"/>
                <w:szCs w:val="28"/>
              </w:rPr>
              <w:t>/</w:t>
            </w:r>
            <w:proofErr w:type="spellStart"/>
            <w:r w:rsidRPr="005E5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19" w:type="pct"/>
            <w:vAlign w:val="center"/>
          </w:tcPr>
          <w:p w:rsidR="00335AD7" w:rsidRPr="009B7DDE" w:rsidRDefault="00335AD7" w:rsidP="00FA481F">
            <w:pPr>
              <w:jc w:val="center"/>
              <w:rPr>
                <w:i/>
                <w:sz w:val="28"/>
                <w:szCs w:val="28"/>
              </w:rPr>
            </w:pPr>
            <w:r w:rsidRPr="009B7DDE">
              <w:rPr>
                <w:i/>
                <w:sz w:val="28"/>
                <w:szCs w:val="28"/>
              </w:rPr>
              <w:t xml:space="preserve">Наименование элемента содержания </w:t>
            </w:r>
            <w:r w:rsidRPr="009B7DDE">
              <w:rPr>
                <w:sz w:val="28"/>
                <w:szCs w:val="28"/>
              </w:rPr>
              <w:t>(</w:t>
            </w:r>
            <w:r w:rsidRPr="009B7DDE">
              <w:rPr>
                <w:i/>
                <w:sz w:val="28"/>
                <w:szCs w:val="28"/>
              </w:rPr>
              <w:t>темы</w:t>
            </w:r>
            <w:r w:rsidRPr="009B7DDE">
              <w:rPr>
                <w:sz w:val="28"/>
                <w:szCs w:val="28"/>
              </w:rPr>
              <w:t>)</w:t>
            </w:r>
          </w:p>
        </w:tc>
        <w:tc>
          <w:tcPr>
            <w:tcW w:w="2461" w:type="pct"/>
            <w:vMerge/>
          </w:tcPr>
          <w:p w:rsidR="00335AD7" w:rsidRPr="00644559" w:rsidRDefault="00335AD7" w:rsidP="00FA481F"/>
        </w:tc>
      </w:tr>
      <w:tr w:rsidR="00335AD7" w:rsidRPr="00DF521D" w:rsidTr="00FA481F">
        <w:trPr>
          <w:jc w:val="center"/>
        </w:trPr>
        <w:tc>
          <w:tcPr>
            <w:tcW w:w="5000" w:type="pct"/>
            <w:gridSpan w:val="3"/>
          </w:tcPr>
          <w:p w:rsidR="00335AD7" w:rsidRPr="00335AD7" w:rsidRDefault="00335AD7" w:rsidP="00FA481F">
            <w:pPr>
              <w:jc w:val="center"/>
              <w:rPr>
                <w:b/>
              </w:rPr>
            </w:pPr>
            <w:r w:rsidRPr="0053766B">
              <w:rPr>
                <w:b/>
              </w:rPr>
              <w:t xml:space="preserve">Дидактическая единица </w:t>
            </w:r>
            <w:r w:rsidRPr="00335AD7">
              <w:rPr>
                <w:b/>
              </w:rPr>
              <w:t>9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22A88">
              <w:rPr>
                <w:b/>
              </w:rPr>
              <w:t>Лексика</w:t>
            </w:r>
          </w:p>
          <w:p w:rsidR="00335AD7" w:rsidRPr="00A22A88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Академическая лексика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общую академическую лексику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использовать общую академическую лексику в заданном контексте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2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Деловая лексика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общую деловую лексику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использовать общую деловую лексику в заданном контексте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 xml:space="preserve">Профессиональная лексика 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знать общетехническую лексику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использовать общетехническую лексику в заданном контексте</w:t>
            </w:r>
          </w:p>
        </w:tc>
      </w:tr>
      <w:tr w:rsidR="00335AD7" w:rsidRPr="00E55F9B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Словообразование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основные способы словообразования</w:t>
            </w:r>
          </w:p>
          <w:p w:rsidR="00335AD7" w:rsidRPr="00A22A88" w:rsidRDefault="00335AD7" w:rsidP="00FA481F">
            <w:r w:rsidRPr="00A22A88">
              <w:rPr>
                <w:b/>
                <w:i/>
              </w:rPr>
              <w:t xml:space="preserve">уметь: </w:t>
            </w:r>
            <w:r w:rsidRPr="00A22A88">
              <w:t>определять обобщенные значения слов на основе их словообразовательных элементов</w:t>
            </w:r>
          </w:p>
        </w:tc>
      </w:tr>
      <w:tr w:rsidR="00335AD7" w:rsidRPr="00DF521D" w:rsidTr="00FA481F">
        <w:trPr>
          <w:jc w:val="center"/>
        </w:trPr>
        <w:tc>
          <w:tcPr>
            <w:tcW w:w="5000" w:type="pct"/>
            <w:gridSpan w:val="3"/>
          </w:tcPr>
          <w:p w:rsidR="00335AD7" w:rsidRPr="00335AD7" w:rsidRDefault="00335AD7" w:rsidP="00FA481F">
            <w:pPr>
              <w:jc w:val="center"/>
              <w:rPr>
                <w:b/>
              </w:rPr>
            </w:pPr>
            <w:r w:rsidRPr="0053766B">
              <w:rPr>
                <w:b/>
              </w:rPr>
              <w:t xml:space="preserve">Дидактическая единица </w:t>
            </w:r>
            <w:r w:rsidRPr="00335AD7">
              <w:rPr>
                <w:b/>
              </w:rPr>
              <w:t>10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22A88">
              <w:rPr>
                <w:b/>
                <w:caps/>
              </w:rPr>
              <w:t>Г</w:t>
            </w:r>
            <w:r w:rsidRPr="00A22A88">
              <w:rPr>
                <w:b/>
              </w:rPr>
              <w:t>рамматика</w:t>
            </w:r>
          </w:p>
          <w:p w:rsidR="00335AD7" w:rsidRPr="00A22A88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Местоимения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основные разряды местоимений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 xml:space="preserve">распознавать и использовать в заданном контексте основные разряды местоимений 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2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Степени сравнения прилагательных и наречий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формы степеней сравнения прилагательных и наречий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распознавать и использовать в заданном контексте формы степеней сравнения прилагательных и наречий</w:t>
            </w:r>
          </w:p>
        </w:tc>
      </w:tr>
      <w:tr w:rsidR="00335AD7" w:rsidRPr="009B7DDE" w:rsidTr="00FA481F">
        <w:trPr>
          <w:trHeight w:val="840"/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Глагол и его формы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видовременные формы глагола в активном и пассивном залоге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распознавать и использовать видовременные формы глагола в активном и пассивном залоге в заданном контексте</w:t>
            </w:r>
          </w:p>
        </w:tc>
      </w:tr>
      <w:tr w:rsidR="00335AD7" w:rsidRPr="009B7DDE" w:rsidTr="00FA481F">
        <w:trPr>
          <w:trHeight w:val="540"/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Неличные формы глагола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неличные формы глагола: инфинитив, герундий, причастие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распознавать и использовать неличные формы глагола в заданном контексте</w:t>
            </w:r>
          </w:p>
        </w:tc>
      </w:tr>
      <w:tr w:rsidR="00335AD7" w:rsidRPr="009B7DDE" w:rsidTr="00FA481F">
        <w:trPr>
          <w:trHeight w:val="540"/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5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Модальные глаголы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модальные глаголы и основные правила их употребления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распознавать и использовать модальные глаголы в заданном контексте</w:t>
            </w:r>
          </w:p>
        </w:tc>
      </w:tr>
      <w:tr w:rsidR="00335AD7" w:rsidRPr="00DF521D" w:rsidTr="00FA481F">
        <w:trPr>
          <w:trHeight w:val="540"/>
          <w:jc w:val="center"/>
        </w:trPr>
        <w:tc>
          <w:tcPr>
            <w:tcW w:w="5000" w:type="pct"/>
            <w:gridSpan w:val="3"/>
          </w:tcPr>
          <w:p w:rsidR="00335AD7" w:rsidRPr="00335AD7" w:rsidRDefault="00335AD7" w:rsidP="00FA481F">
            <w:pPr>
              <w:jc w:val="center"/>
              <w:rPr>
                <w:b/>
              </w:rPr>
            </w:pPr>
            <w:r w:rsidRPr="0053766B">
              <w:rPr>
                <w:b/>
              </w:rPr>
              <w:t>Дидактическая единица</w:t>
            </w:r>
            <w:r w:rsidRPr="00335AD7">
              <w:rPr>
                <w:b/>
              </w:rPr>
              <w:t xml:space="preserve"> 11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22A88">
              <w:rPr>
                <w:b/>
              </w:rPr>
              <w:t>Письмо</w:t>
            </w:r>
          </w:p>
          <w:p w:rsidR="00335AD7" w:rsidRPr="00A22A88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8E04E1" w:rsidTr="00FA481F">
        <w:trPr>
          <w:trHeight w:val="416"/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Оформление делового письма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графические средства фразового и текстового уров</w:t>
            </w:r>
            <w:r>
              <w:t>ней организации делового письма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proofErr w:type="gramStart"/>
            <w:r w:rsidRPr="00A22A88">
              <w:rPr>
                <w:b/>
                <w:i/>
              </w:rPr>
              <w:t xml:space="preserve">уметь: </w:t>
            </w:r>
            <w:r w:rsidRPr="00A22A88">
              <w:t>определить основные виды деловых писем (заявление, письмо-запрос, письмо-жалоба, письмо-извинение, коммерческое письмо, письмо-предложение и др.)</w:t>
            </w:r>
            <w:proofErr w:type="gramEnd"/>
          </w:p>
        </w:tc>
      </w:tr>
      <w:tr w:rsidR="00335AD7" w:rsidRPr="008E04E1" w:rsidTr="00FA481F">
        <w:trPr>
          <w:trHeight w:val="811"/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2</w:t>
            </w:r>
          </w:p>
        </w:tc>
        <w:tc>
          <w:tcPr>
            <w:tcW w:w="2119" w:type="pct"/>
          </w:tcPr>
          <w:p w:rsidR="00335AD7" w:rsidRPr="0053766B" w:rsidRDefault="00335AD7" w:rsidP="00FA481F">
            <w:pPr>
              <w:rPr>
                <w:i/>
              </w:rPr>
            </w:pPr>
            <w:r w:rsidRPr="0053766B">
              <w:rPr>
                <w:i/>
              </w:rPr>
              <w:t>Оформление резюме, служебной записки, рекомендательного письма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основные правила и принципы структурирования делового письма (резюме, служебной записки)</w:t>
            </w:r>
          </w:p>
          <w:p w:rsidR="00335AD7" w:rsidRPr="00A22A88" w:rsidRDefault="00335AD7" w:rsidP="00FA481F">
            <w:r w:rsidRPr="00A22A88">
              <w:rPr>
                <w:b/>
                <w:i/>
              </w:rPr>
              <w:t xml:space="preserve">уметь: </w:t>
            </w:r>
            <w:r w:rsidRPr="00A22A88">
              <w:t>восстановить последовательность информации в резюме, служебной записке, рекомендательном письме</w:t>
            </w:r>
          </w:p>
        </w:tc>
      </w:tr>
      <w:tr w:rsidR="00335AD7" w:rsidRPr="00DF521D" w:rsidTr="00FA481F">
        <w:trPr>
          <w:trHeight w:val="512"/>
          <w:jc w:val="center"/>
        </w:trPr>
        <w:tc>
          <w:tcPr>
            <w:tcW w:w="5000" w:type="pct"/>
            <w:gridSpan w:val="3"/>
          </w:tcPr>
          <w:p w:rsidR="00335AD7" w:rsidRPr="00335AD7" w:rsidRDefault="00335AD7" w:rsidP="00FA481F">
            <w:pPr>
              <w:jc w:val="center"/>
              <w:rPr>
                <w:b/>
              </w:rPr>
            </w:pPr>
            <w:r w:rsidRPr="002F4B6E">
              <w:rPr>
                <w:b/>
              </w:rPr>
              <w:t xml:space="preserve">Дидактическая единица </w:t>
            </w:r>
            <w:r w:rsidRPr="00335AD7">
              <w:rPr>
                <w:b/>
              </w:rPr>
              <w:t>12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22A88">
              <w:rPr>
                <w:b/>
              </w:rPr>
              <w:t>Чтение</w:t>
            </w:r>
          </w:p>
          <w:p w:rsidR="00335AD7" w:rsidRPr="00A22A88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19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Ознакомительное чтение с целью определения истинности/ложности утверждения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алгоритм обработки текстовой информации 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 xml:space="preserve">определить истинность/ложность информации в </w:t>
            </w:r>
            <w:r w:rsidRPr="00A22A88">
              <w:lastRenderedPageBreak/>
              <w:t xml:space="preserve">соответствии с содержанием текста 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lastRenderedPageBreak/>
              <w:t>4</w:t>
            </w:r>
          </w:p>
        </w:tc>
        <w:tc>
          <w:tcPr>
            <w:tcW w:w="2119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 xml:space="preserve">Ознакомительное чтение с целью определения наличия запрашиваемой информации 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алгоритм обработки текстовой информации 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определить наличие запрашиваемой информации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5</w:t>
            </w:r>
          </w:p>
        </w:tc>
        <w:tc>
          <w:tcPr>
            <w:tcW w:w="2119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Изучающее чтение с элементами сопоставления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алгоритм обработки текстовой информации 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извлечь из текста полную и точную информацию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6</w:t>
            </w:r>
          </w:p>
        </w:tc>
        <w:tc>
          <w:tcPr>
            <w:tcW w:w="2119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Изучающее чтение с выделением главных компонентов содержания текста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алгоритм обработки текстовой информации 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обобщить полученную из текста информацию</w:t>
            </w:r>
          </w:p>
        </w:tc>
      </w:tr>
      <w:tr w:rsidR="00335AD7" w:rsidRPr="009B7DDE" w:rsidTr="00FA481F">
        <w:trPr>
          <w:jc w:val="center"/>
        </w:trPr>
        <w:tc>
          <w:tcPr>
            <w:tcW w:w="420" w:type="pct"/>
          </w:tcPr>
          <w:p w:rsidR="00335AD7" w:rsidRPr="00A22A88" w:rsidRDefault="00335AD7" w:rsidP="00FA481F">
            <w:pPr>
              <w:tabs>
                <w:tab w:val="left" w:pos="1873"/>
              </w:tabs>
              <w:jc w:val="center"/>
            </w:pPr>
            <w:r>
              <w:t>7</w:t>
            </w:r>
          </w:p>
        </w:tc>
        <w:tc>
          <w:tcPr>
            <w:tcW w:w="2119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Изучающее чтение с элементами анализа информации</w:t>
            </w:r>
          </w:p>
        </w:tc>
        <w:tc>
          <w:tcPr>
            <w:tcW w:w="2461" w:type="pct"/>
          </w:tcPr>
          <w:p w:rsidR="00335AD7" w:rsidRPr="00A22A88" w:rsidRDefault="00335AD7" w:rsidP="00FA481F">
            <w:r w:rsidRPr="00A22A88">
              <w:rPr>
                <w:b/>
                <w:i/>
              </w:rPr>
              <w:t>знать:</w:t>
            </w:r>
            <w:r w:rsidRPr="00A22A88">
              <w:t xml:space="preserve"> алгоритм обработки текстовой информации </w:t>
            </w:r>
          </w:p>
          <w:p w:rsidR="00335AD7" w:rsidRPr="00A22A88" w:rsidRDefault="00335AD7" w:rsidP="00FA481F">
            <w:pPr>
              <w:rPr>
                <w:b/>
                <w:i/>
              </w:rPr>
            </w:pPr>
            <w:r w:rsidRPr="00A22A88">
              <w:rPr>
                <w:b/>
                <w:i/>
              </w:rPr>
              <w:t xml:space="preserve">уметь: </w:t>
            </w:r>
            <w:r w:rsidRPr="00A22A88">
              <w:t>определить часть текста с запрашиваемой информацией</w:t>
            </w:r>
          </w:p>
        </w:tc>
      </w:tr>
    </w:tbl>
    <w:p w:rsidR="00335AD7" w:rsidRDefault="00335AD7" w:rsidP="00335AD7">
      <w:pPr>
        <w:jc w:val="center"/>
      </w:pPr>
    </w:p>
    <w:p w:rsidR="00335AD7" w:rsidRDefault="00335AD7" w:rsidP="00335AD7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 w:rsidRPr="00540D33">
        <w:rPr>
          <w:b/>
          <w:sz w:val="28"/>
          <w:szCs w:val="28"/>
        </w:rPr>
        <w:t>«</w:t>
      </w:r>
      <w:r w:rsidRPr="00D73426">
        <w:rPr>
          <w:caps/>
          <w:sz w:val="28"/>
          <w:szCs w:val="28"/>
        </w:rPr>
        <w:t>Иностранный язык» (</w:t>
      </w:r>
      <w:r>
        <w:rPr>
          <w:caps/>
          <w:sz w:val="28"/>
          <w:szCs w:val="28"/>
        </w:rPr>
        <w:t>Французский</w:t>
      </w:r>
      <w:r w:rsidRPr="00D73426">
        <w:rPr>
          <w:caps/>
          <w:sz w:val="28"/>
          <w:szCs w:val="28"/>
        </w:rPr>
        <w:t>)</w:t>
      </w:r>
      <w:r>
        <w:rPr>
          <w:caps/>
          <w:sz w:val="28"/>
          <w:szCs w:val="28"/>
        </w:rPr>
        <w:t xml:space="preserve"> для экономических специальностей</w:t>
      </w:r>
    </w:p>
    <w:p w:rsidR="00335AD7" w:rsidRDefault="00335AD7" w:rsidP="00335AD7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4"/>
        <w:gridCol w:w="6234"/>
        <w:gridCol w:w="7278"/>
      </w:tblGrid>
      <w:tr w:rsidR="00335AD7" w:rsidRPr="00644559" w:rsidTr="00FA481F">
        <w:trPr>
          <w:trHeight w:val="415"/>
          <w:jc w:val="center"/>
        </w:trPr>
        <w:tc>
          <w:tcPr>
            <w:tcW w:w="2539" w:type="pct"/>
            <w:gridSpan w:val="2"/>
            <w:vAlign w:val="center"/>
          </w:tcPr>
          <w:p w:rsidR="00335AD7" w:rsidRPr="009B7DDE" w:rsidRDefault="00335AD7" w:rsidP="00FA481F">
            <w:pPr>
              <w:jc w:val="center"/>
              <w:rPr>
                <w:sz w:val="28"/>
                <w:szCs w:val="28"/>
              </w:rPr>
            </w:pPr>
            <w:r w:rsidRPr="009B7DDE">
              <w:rPr>
                <w:sz w:val="28"/>
                <w:szCs w:val="28"/>
              </w:rPr>
              <w:t>Содержание по дисциплине</w:t>
            </w:r>
          </w:p>
        </w:tc>
        <w:tc>
          <w:tcPr>
            <w:tcW w:w="2461" w:type="pct"/>
            <w:vMerge w:val="restart"/>
            <w:vAlign w:val="center"/>
          </w:tcPr>
          <w:p w:rsidR="00335AD7" w:rsidRPr="006F0F16" w:rsidRDefault="00335AD7" w:rsidP="00FA481F">
            <w:pPr>
              <w:jc w:val="center"/>
              <w:rPr>
                <w:sz w:val="28"/>
                <w:szCs w:val="28"/>
              </w:rPr>
            </w:pPr>
            <w:r w:rsidRPr="006F0F16">
              <w:rPr>
                <w:sz w:val="28"/>
                <w:szCs w:val="28"/>
              </w:rPr>
              <w:t>Требования к знаниям и умениям</w:t>
            </w:r>
          </w:p>
          <w:p w:rsidR="00335AD7" w:rsidRPr="009B7DDE" w:rsidRDefault="00335AD7" w:rsidP="00FA481F">
            <w:pPr>
              <w:ind w:right="224"/>
              <w:jc w:val="center"/>
              <w:rPr>
                <w:sz w:val="28"/>
                <w:szCs w:val="28"/>
              </w:rPr>
            </w:pPr>
            <w:r w:rsidRPr="00100AD6">
              <w:rPr>
                <w:i/>
                <w:sz w:val="28"/>
                <w:szCs w:val="28"/>
              </w:rPr>
              <w:t>Студент должен</w:t>
            </w:r>
            <w:r w:rsidRPr="009B7DDE">
              <w:rPr>
                <w:sz w:val="28"/>
                <w:szCs w:val="28"/>
              </w:rPr>
              <w:t>: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  <w:vAlign w:val="center"/>
          </w:tcPr>
          <w:p w:rsidR="00335AD7" w:rsidRPr="005E5B03" w:rsidRDefault="00335AD7" w:rsidP="00FA481F">
            <w:pPr>
              <w:jc w:val="center"/>
              <w:rPr>
                <w:sz w:val="28"/>
                <w:szCs w:val="28"/>
              </w:rPr>
            </w:pPr>
            <w:r w:rsidRPr="005E5B0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5B0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E5B03">
              <w:rPr>
                <w:sz w:val="28"/>
                <w:szCs w:val="28"/>
              </w:rPr>
              <w:t>/</w:t>
            </w:r>
            <w:proofErr w:type="spellStart"/>
            <w:r w:rsidRPr="005E5B0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07" w:type="pct"/>
            <w:vAlign w:val="center"/>
          </w:tcPr>
          <w:p w:rsidR="00335AD7" w:rsidRPr="009B7DDE" w:rsidRDefault="00335AD7" w:rsidP="00FA481F">
            <w:pPr>
              <w:jc w:val="center"/>
              <w:rPr>
                <w:i/>
                <w:sz w:val="28"/>
                <w:szCs w:val="28"/>
              </w:rPr>
            </w:pPr>
            <w:r w:rsidRPr="009B7DDE">
              <w:rPr>
                <w:i/>
                <w:sz w:val="28"/>
                <w:szCs w:val="28"/>
              </w:rPr>
              <w:t xml:space="preserve">Наименование элемента содержания </w:t>
            </w:r>
            <w:r w:rsidRPr="009B7DDE">
              <w:rPr>
                <w:sz w:val="28"/>
                <w:szCs w:val="28"/>
              </w:rPr>
              <w:t>(</w:t>
            </w:r>
            <w:r w:rsidRPr="009B7DDE">
              <w:rPr>
                <w:i/>
                <w:sz w:val="28"/>
                <w:szCs w:val="28"/>
              </w:rPr>
              <w:t>темы</w:t>
            </w:r>
            <w:r w:rsidRPr="009B7DDE">
              <w:rPr>
                <w:sz w:val="28"/>
                <w:szCs w:val="28"/>
              </w:rPr>
              <w:t>)</w:t>
            </w:r>
          </w:p>
        </w:tc>
        <w:tc>
          <w:tcPr>
            <w:tcW w:w="2461" w:type="pct"/>
            <w:vMerge/>
          </w:tcPr>
          <w:p w:rsidR="00335AD7" w:rsidRPr="00644559" w:rsidRDefault="00335AD7" w:rsidP="00FA481F"/>
        </w:tc>
      </w:tr>
      <w:tr w:rsidR="00335AD7" w:rsidRPr="00644559" w:rsidTr="00FA481F">
        <w:trPr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1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Лексика</w:t>
            </w:r>
          </w:p>
          <w:p w:rsidR="00335AD7" w:rsidRPr="00DF521D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Академическая лексика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общую академическую лексику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использовать общую академическую лексику в заданном контексте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9B7DDE" w:rsidRDefault="00335AD7" w:rsidP="00FA481F">
            <w:pPr>
              <w:tabs>
                <w:tab w:val="left" w:pos="1873"/>
              </w:tabs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Деловая лексика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общую деловую лексику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>уметь:</w:t>
            </w:r>
            <w:r>
              <w:t xml:space="preserve"> использовать общую деловую лексику в заданном контексте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 xml:space="preserve">Профессиональная лексика 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знать общетехническую лексику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использовать общетехническую лексику в заданном контексте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Словообразование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основные способы словообразования</w:t>
            </w:r>
          </w:p>
          <w:p w:rsidR="00335AD7" w:rsidRPr="00E55F9B" w:rsidRDefault="00335AD7" w:rsidP="00FA481F">
            <w:r w:rsidRPr="009B7DDE">
              <w:rPr>
                <w:b/>
                <w:i/>
              </w:rPr>
              <w:t>уметь:</w:t>
            </w:r>
            <w:r>
              <w:rPr>
                <w:b/>
                <w:i/>
              </w:rPr>
              <w:t xml:space="preserve"> </w:t>
            </w:r>
            <w:r>
              <w:t>определять обобщенные значения слов на основе их словообразовательных элементов</w:t>
            </w:r>
          </w:p>
        </w:tc>
      </w:tr>
      <w:tr w:rsidR="00335AD7" w:rsidRPr="00644559" w:rsidTr="00FA481F">
        <w:trPr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2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Грамматика</w:t>
            </w:r>
          </w:p>
          <w:p w:rsidR="00335AD7" w:rsidRPr="00DF521D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Местоимения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основные разряды местоимений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lastRenderedPageBreak/>
              <w:t xml:space="preserve">уметь: </w:t>
            </w:r>
            <w:r>
              <w:t xml:space="preserve">распознавать и использовать в заданном контексте основные разряды местоимений 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9B7DDE" w:rsidRDefault="00335AD7" w:rsidP="00FA481F">
            <w:pPr>
              <w:tabs>
                <w:tab w:val="left" w:pos="1873"/>
              </w:tabs>
              <w:jc w:val="center"/>
              <w:rPr>
                <w:lang w:val="en-US"/>
              </w:rPr>
            </w:pPr>
            <w:r>
              <w:lastRenderedPageBreak/>
              <w:t>2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Артикль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виды артиклей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распознавать и использовать артикли в заданном контексте</w:t>
            </w:r>
          </w:p>
        </w:tc>
      </w:tr>
      <w:tr w:rsidR="00335AD7" w:rsidRPr="00644559" w:rsidTr="00FA481F">
        <w:trPr>
          <w:trHeight w:val="840"/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 xml:space="preserve">Изъявительное наклонение 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видовременные формы глагола в активном и пассивном залоге изъявительного наклонения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распознавать и использовать видовременные формы глагола в активном и пассивном залоге изъявительного наклонения в заданном контексте</w:t>
            </w:r>
          </w:p>
        </w:tc>
      </w:tr>
      <w:tr w:rsidR="00335AD7" w:rsidRPr="00644559" w:rsidTr="00FA481F">
        <w:trPr>
          <w:trHeight w:val="540"/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Сослагательное наклонение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 w:rsidRPr="003A59C2">
              <w:rPr>
                <w:bCs/>
                <w:iCs/>
              </w:rPr>
              <w:t>формы и функции сослагательного наклонения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распознавать и использовать сослагательное наклонение в заданном контексте</w:t>
            </w:r>
          </w:p>
        </w:tc>
      </w:tr>
      <w:tr w:rsidR="00335AD7" w:rsidRPr="00644559" w:rsidTr="00FA481F">
        <w:trPr>
          <w:trHeight w:val="540"/>
          <w:jc w:val="center"/>
        </w:trPr>
        <w:tc>
          <w:tcPr>
            <w:tcW w:w="431" w:type="pct"/>
          </w:tcPr>
          <w:p w:rsidR="00335AD7" w:rsidRPr="00892449" w:rsidRDefault="00335AD7" w:rsidP="00FA481F">
            <w:pPr>
              <w:tabs>
                <w:tab w:val="left" w:pos="1873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335AD7" w:rsidRPr="002F4B6E" w:rsidRDefault="00335AD7" w:rsidP="00FA481F">
            <w:pPr>
              <w:rPr>
                <w:i/>
              </w:rPr>
            </w:pPr>
            <w:r w:rsidRPr="002F4B6E">
              <w:rPr>
                <w:i/>
              </w:rPr>
              <w:t>Условное наклонение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>формы и функции условного наклонения и основные правила его употребления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распознавать и использовать условное наклонение в заданном контексте</w:t>
            </w:r>
          </w:p>
        </w:tc>
      </w:tr>
      <w:tr w:rsidR="00335AD7" w:rsidRPr="00644559" w:rsidTr="00FA481F">
        <w:trPr>
          <w:trHeight w:val="540"/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3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Письмо</w:t>
            </w:r>
          </w:p>
          <w:p w:rsidR="00335AD7" w:rsidRPr="00DF521D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644559" w:rsidTr="00FA481F">
        <w:trPr>
          <w:trHeight w:val="705"/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Оформление делового письма</w:t>
            </w:r>
          </w:p>
        </w:tc>
        <w:tc>
          <w:tcPr>
            <w:tcW w:w="2461" w:type="pct"/>
          </w:tcPr>
          <w:p w:rsidR="00335AD7" w:rsidRPr="008E04E1" w:rsidRDefault="00335AD7" w:rsidP="00FA481F">
            <w:r w:rsidRPr="008E04E1">
              <w:rPr>
                <w:b/>
                <w:i/>
              </w:rPr>
              <w:t>знать:</w:t>
            </w:r>
            <w:r w:rsidRPr="008E04E1">
              <w:t xml:space="preserve"> графические средства фразового и текстового уровней организации делового письма </w:t>
            </w:r>
          </w:p>
          <w:p w:rsidR="00335AD7" w:rsidRPr="008E04E1" w:rsidRDefault="00335AD7" w:rsidP="00FA481F">
            <w:pPr>
              <w:rPr>
                <w:b/>
                <w:i/>
              </w:rPr>
            </w:pPr>
            <w:proofErr w:type="gramStart"/>
            <w:r w:rsidRPr="008E04E1">
              <w:rPr>
                <w:b/>
                <w:i/>
              </w:rPr>
              <w:t xml:space="preserve">уметь: </w:t>
            </w:r>
            <w:r>
              <w:t>определи</w:t>
            </w:r>
            <w:r w:rsidRPr="008E04E1">
              <w:t>ть основные виды деловых писем (заявление</w:t>
            </w:r>
            <w:r>
              <w:t>, письмо-</w:t>
            </w:r>
            <w:r w:rsidRPr="008E04E1">
              <w:t xml:space="preserve">запрос, </w:t>
            </w:r>
            <w:r>
              <w:t>письмо-жалоба</w:t>
            </w:r>
            <w:r w:rsidRPr="008E04E1">
              <w:t xml:space="preserve">, </w:t>
            </w:r>
            <w:r>
              <w:t>письмо-</w:t>
            </w:r>
            <w:r w:rsidRPr="008E04E1">
              <w:t>извинение, коммерческое письмо, письмо-предложение и др.)</w:t>
            </w:r>
            <w:proofErr w:type="gramEnd"/>
          </w:p>
        </w:tc>
      </w:tr>
      <w:tr w:rsidR="00335AD7" w:rsidRPr="00644559" w:rsidTr="00FA481F">
        <w:trPr>
          <w:trHeight w:val="811"/>
          <w:jc w:val="center"/>
        </w:trPr>
        <w:tc>
          <w:tcPr>
            <w:tcW w:w="431" w:type="pct"/>
          </w:tcPr>
          <w:p w:rsidR="00335AD7" w:rsidRPr="009B7DDE" w:rsidRDefault="00335AD7" w:rsidP="00FA481F">
            <w:pPr>
              <w:tabs>
                <w:tab w:val="left" w:pos="1873"/>
              </w:tabs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Оформление резюме, служебной записки, рекомендательного письма</w:t>
            </w:r>
          </w:p>
        </w:tc>
        <w:tc>
          <w:tcPr>
            <w:tcW w:w="2461" w:type="pct"/>
          </w:tcPr>
          <w:p w:rsidR="00335AD7" w:rsidRPr="008E04E1" w:rsidRDefault="00335AD7" w:rsidP="00FA481F">
            <w:r w:rsidRPr="008E04E1">
              <w:rPr>
                <w:b/>
                <w:i/>
              </w:rPr>
              <w:t>знать:</w:t>
            </w:r>
            <w:r w:rsidRPr="008E04E1">
              <w:t xml:space="preserve"> основные правила и принципы структурирования делового письма (резюме, служебной записки</w:t>
            </w:r>
            <w:r>
              <w:t>)</w:t>
            </w:r>
          </w:p>
          <w:p w:rsidR="00335AD7" w:rsidRPr="008E04E1" w:rsidRDefault="00335AD7" w:rsidP="00FA481F">
            <w:r w:rsidRPr="008E04E1">
              <w:rPr>
                <w:b/>
                <w:i/>
              </w:rPr>
              <w:t>уметь:</w:t>
            </w:r>
            <w:r>
              <w:rPr>
                <w:b/>
                <w:i/>
              </w:rPr>
              <w:t xml:space="preserve"> </w:t>
            </w:r>
            <w:r w:rsidRPr="008E04E1">
              <w:t xml:space="preserve">восстановить последовательность информации в резюме, служебной записке, рекомендательном письме </w:t>
            </w:r>
          </w:p>
        </w:tc>
      </w:tr>
      <w:tr w:rsidR="00335AD7" w:rsidRPr="00644559" w:rsidTr="00FA481F">
        <w:trPr>
          <w:trHeight w:val="512"/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4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Чтение</w:t>
            </w:r>
          </w:p>
          <w:p w:rsidR="00335AD7" w:rsidRPr="00DF521D" w:rsidRDefault="00335AD7" w:rsidP="00FA481F">
            <w:pPr>
              <w:jc w:val="center"/>
              <w:rPr>
                <w:i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Ознакомительное чтение с целью определения истинности/ложности утверждения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 xml:space="preserve">алгоритм обработки текстовой информации 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 xml:space="preserve">определить истинность/ложность информации в </w:t>
            </w:r>
            <w:r>
              <w:lastRenderedPageBreak/>
              <w:t xml:space="preserve">соответствии с содержанием текста 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 xml:space="preserve">Ознакомительное чтение с целью определения наличия запрашиваемой информации 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 xml:space="preserve">алгоритм обработки текстовой информации 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определить наличие запрашиваемой информации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9B7DDE" w:rsidRDefault="00335AD7" w:rsidP="00FA481F">
            <w:pPr>
              <w:tabs>
                <w:tab w:val="left" w:pos="1873"/>
              </w:tabs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Изучающее чтение с элементами анализа информации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 xml:space="preserve">алгоритм обработки текстовой информации 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определить часть текста с запрашиваемой информацией</w:t>
            </w:r>
          </w:p>
        </w:tc>
      </w:tr>
      <w:tr w:rsidR="00335AD7" w:rsidRPr="00644559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Изучающее чтение с элементами сопоставления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 xml:space="preserve">алгоритм обработки текстовой информации 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извлечь из текста полную и точную информацию</w:t>
            </w:r>
          </w:p>
        </w:tc>
      </w:tr>
      <w:tr w:rsidR="00335AD7" w:rsidRPr="009C41DF" w:rsidTr="00FA481F">
        <w:trPr>
          <w:jc w:val="center"/>
        </w:trPr>
        <w:tc>
          <w:tcPr>
            <w:tcW w:w="431" w:type="pct"/>
          </w:tcPr>
          <w:p w:rsidR="00335AD7" w:rsidRPr="00644559" w:rsidRDefault="00335AD7" w:rsidP="00FA481F">
            <w:pPr>
              <w:tabs>
                <w:tab w:val="left" w:pos="1873"/>
              </w:tabs>
              <w:jc w:val="center"/>
            </w:pPr>
            <w:r>
              <w:t>5</w:t>
            </w:r>
          </w:p>
        </w:tc>
        <w:tc>
          <w:tcPr>
            <w:tcW w:w="2107" w:type="pct"/>
          </w:tcPr>
          <w:p w:rsidR="00335AD7" w:rsidRPr="008B4657" w:rsidRDefault="00335AD7" w:rsidP="00FA481F">
            <w:pPr>
              <w:rPr>
                <w:i/>
              </w:rPr>
            </w:pPr>
            <w:r w:rsidRPr="008B4657">
              <w:rPr>
                <w:i/>
              </w:rPr>
              <w:t>Изучающее чтение с выделением главных компонентов содержания текста</w:t>
            </w:r>
          </w:p>
        </w:tc>
        <w:tc>
          <w:tcPr>
            <w:tcW w:w="2461" w:type="pct"/>
          </w:tcPr>
          <w:p w:rsidR="00335AD7" w:rsidRPr="00644559" w:rsidRDefault="00335AD7" w:rsidP="00FA481F">
            <w:r w:rsidRPr="009B7DDE">
              <w:rPr>
                <w:b/>
                <w:i/>
              </w:rPr>
              <w:t>знать:</w:t>
            </w:r>
            <w:r w:rsidRPr="00644559">
              <w:t xml:space="preserve"> </w:t>
            </w:r>
            <w:r>
              <w:t xml:space="preserve">алгоритм обработки текстовой информации </w:t>
            </w:r>
          </w:p>
          <w:p w:rsidR="00335AD7" w:rsidRPr="009B7DDE" w:rsidRDefault="00335AD7" w:rsidP="00FA481F">
            <w:pPr>
              <w:rPr>
                <w:b/>
                <w:i/>
              </w:rPr>
            </w:pPr>
            <w:r w:rsidRPr="009B7DDE">
              <w:rPr>
                <w:b/>
                <w:i/>
              </w:rPr>
              <w:t xml:space="preserve">уметь: </w:t>
            </w:r>
            <w:r>
              <w:t>обобщить полученную из текста информацию</w:t>
            </w:r>
          </w:p>
        </w:tc>
      </w:tr>
    </w:tbl>
    <w:p w:rsidR="00335AD7" w:rsidRDefault="00335AD7" w:rsidP="00335AD7">
      <w:pPr>
        <w:jc w:val="center"/>
        <w:rPr>
          <w:caps/>
          <w:sz w:val="28"/>
          <w:szCs w:val="28"/>
        </w:rPr>
      </w:pPr>
      <w:r w:rsidRPr="007370CE">
        <w:rPr>
          <w:sz w:val="28"/>
          <w:szCs w:val="28"/>
        </w:rPr>
        <w:t xml:space="preserve">ДИСЦИПЛИНА </w:t>
      </w:r>
      <w:r w:rsidRPr="00540D33">
        <w:rPr>
          <w:b/>
          <w:sz w:val="28"/>
          <w:szCs w:val="28"/>
        </w:rPr>
        <w:t>«</w:t>
      </w:r>
      <w:r w:rsidRPr="00D73426">
        <w:rPr>
          <w:caps/>
          <w:sz w:val="28"/>
          <w:szCs w:val="28"/>
        </w:rPr>
        <w:t>Иностранный язык»</w:t>
      </w:r>
      <w:r>
        <w:rPr>
          <w:caps/>
          <w:sz w:val="28"/>
          <w:szCs w:val="28"/>
        </w:rPr>
        <w:t xml:space="preserve"> (Русский язык как иностранный)</w:t>
      </w:r>
    </w:p>
    <w:p w:rsidR="00335AD7" w:rsidRPr="002800A3" w:rsidRDefault="00335AD7" w:rsidP="00335AD7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6237"/>
        <w:gridCol w:w="7307"/>
      </w:tblGrid>
      <w:tr w:rsidR="00335AD7" w:rsidRPr="002800A3" w:rsidTr="00FA481F">
        <w:trPr>
          <w:trHeight w:val="415"/>
          <w:jc w:val="center"/>
        </w:trPr>
        <w:tc>
          <w:tcPr>
            <w:tcW w:w="2529" w:type="pct"/>
            <w:gridSpan w:val="2"/>
            <w:vAlign w:val="center"/>
          </w:tcPr>
          <w:p w:rsidR="00335AD7" w:rsidRPr="00A9171C" w:rsidRDefault="00335AD7" w:rsidP="00FA481F">
            <w:pPr>
              <w:jc w:val="center"/>
              <w:rPr>
                <w:sz w:val="28"/>
                <w:szCs w:val="28"/>
              </w:rPr>
            </w:pPr>
            <w:r w:rsidRPr="002800A3">
              <w:br w:type="page"/>
            </w:r>
            <w:r w:rsidRPr="00BA2993">
              <w:rPr>
                <w:sz w:val="28"/>
                <w:szCs w:val="28"/>
              </w:rPr>
              <w:t>Содержание по дисциплине</w:t>
            </w:r>
          </w:p>
        </w:tc>
        <w:tc>
          <w:tcPr>
            <w:tcW w:w="2471" w:type="pct"/>
            <w:vMerge w:val="restart"/>
            <w:vAlign w:val="center"/>
          </w:tcPr>
          <w:p w:rsidR="00335AD7" w:rsidRPr="006F0F16" w:rsidRDefault="00335AD7" w:rsidP="00FA481F">
            <w:pPr>
              <w:jc w:val="center"/>
              <w:rPr>
                <w:sz w:val="28"/>
                <w:szCs w:val="28"/>
              </w:rPr>
            </w:pPr>
            <w:r w:rsidRPr="006F0F16">
              <w:rPr>
                <w:sz w:val="28"/>
                <w:szCs w:val="28"/>
              </w:rPr>
              <w:t>Требования к знаниям и умениям</w:t>
            </w:r>
          </w:p>
          <w:p w:rsidR="00335AD7" w:rsidRPr="00A9171C" w:rsidRDefault="00335AD7" w:rsidP="00FA481F">
            <w:pPr>
              <w:ind w:right="224"/>
              <w:jc w:val="center"/>
              <w:rPr>
                <w:sz w:val="28"/>
                <w:szCs w:val="28"/>
              </w:rPr>
            </w:pPr>
            <w:r w:rsidRPr="00100AD6">
              <w:rPr>
                <w:i/>
                <w:sz w:val="28"/>
                <w:szCs w:val="28"/>
              </w:rPr>
              <w:t>Студент должен</w:t>
            </w:r>
            <w:r w:rsidRPr="009B7DDE">
              <w:rPr>
                <w:sz w:val="28"/>
                <w:szCs w:val="28"/>
              </w:rPr>
              <w:t>: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A9171C" w:rsidRDefault="00335AD7" w:rsidP="00FA481F">
            <w:pPr>
              <w:jc w:val="center"/>
              <w:rPr>
                <w:i/>
                <w:sz w:val="28"/>
                <w:szCs w:val="28"/>
              </w:rPr>
            </w:pPr>
            <w:r w:rsidRPr="002664C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664C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664CD">
              <w:rPr>
                <w:sz w:val="28"/>
                <w:szCs w:val="28"/>
              </w:rPr>
              <w:t>/</w:t>
            </w:r>
            <w:proofErr w:type="spellStart"/>
            <w:r w:rsidRPr="002664C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09" w:type="pct"/>
            <w:vAlign w:val="center"/>
          </w:tcPr>
          <w:p w:rsidR="00335AD7" w:rsidRPr="00A9171C" w:rsidRDefault="00335AD7" w:rsidP="00FA481F">
            <w:pPr>
              <w:jc w:val="center"/>
              <w:rPr>
                <w:i/>
                <w:sz w:val="28"/>
                <w:szCs w:val="28"/>
              </w:rPr>
            </w:pPr>
            <w:r w:rsidRPr="00A9171C">
              <w:rPr>
                <w:i/>
                <w:sz w:val="28"/>
                <w:szCs w:val="28"/>
              </w:rPr>
              <w:t xml:space="preserve">Наименование элемента содержания </w:t>
            </w:r>
            <w:r>
              <w:rPr>
                <w:i/>
                <w:sz w:val="28"/>
                <w:szCs w:val="28"/>
              </w:rPr>
              <w:t xml:space="preserve">дисциплины </w:t>
            </w:r>
            <w:r w:rsidRPr="00A9171C">
              <w:rPr>
                <w:sz w:val="28"/>
                <w:szCs w:val="28"/>
              </w:rPr>
              <w:t>(</w:t>
            </w:r>
            <w:r w:rsidRPr="00A9171C">
              <w:rPr>
                <w:i/>
                <w:sz w:val="28"/>
                <w:szCs w:val="28"/>
              </w:rPr>
              <w:t>темы</w:t>
            </w:r>
            <w:r w:rsidRPr="00A9171C">
              <w:rPr>
                <w:sz w:val="28"/>
                <w:szCs w:val="28"/>
              </w:rPr>
              <w:t>)</w:t>
            </w:r>
          </w:p>
        </w:tc>
        <w:tc>
          <w:tcPr>
            <w:tcW w:w="2471" w:type="pct"/>
            <w:vMerge/>
          </w:tcPr>
          <w:p w:rsidR="00335AD7" w:rsidRPr="002800A3" w:rsidRDefault="00335AD7" w:rsidP="00FA481F"/>
        </w:tc>
      </w:tr>
      <w:tr w:rsidR="00335AD7" w:rsidRPr="002800A3" w:rsidTr="00FA481F">
        <w:trPr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9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9171C">
              <w:rPr>
                <w:b/>
              </w:rPr>
              <w:t>Лексика</w:t>
            </w:r>
          </w:p>
          <w:p w:rsidR="00335AD7" w:rsidRPr="00A9171C" w:rsidRDefault="00335AD7" w:rsidP="00FA481F">
            <w:pPr>
              <w:jc w:val="center"/>
              <w:rPr>
                <w:b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tabs>
                <w:tab w:val="left" w:pos="375"/>
                <w:tab w:val="left" w:pos="1873"/>
              </w:tabs>
              <w:jc w:val="center"/>
            </w:pPr>
            <w:r>
              <w:t>1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Учебная лексика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учебную лексику</w:t>
            </w:r>
          </w:p>
          <w:p w:rsidR="00335AD7" w:rsidRPr="00A9171C" w:rsidRDefault="00335AD7" w:rsidP="00FA481F">
            <w:pPr>
              <w:rPr>
                <w:b/>
                <w:i/>
              </w:rPr>
            </w:pPr>
            <w:r w:rsidRPr="00A9171C">
              <w:rPr>
                <w:b/>
                <w:i/>
              </w:rPr>
              <w:t xml:space="preserve">уметь: </w:t>
            </w:r>
            <w:r w:rsidRPr="002800A3">
              <w:t>использовать учебную лексику в заданном контексте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BC7DF4" w:rsidRDefault="00335AD7" w:rsidP="00FA481F">
            <w:pPr>
              <w:tabs>
                <w:tab w:val="left" w:pos="1873"/>
              </w:tabs>
              <w:jc w:val="center"/>
            </w:pPr>
            <w:r>
              <w:t>2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Деловая лексика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деловую лексику</w:t>
            </w:r>
          </w:p>
          <w:p w:rsidR="00335AD7" w:rsidRPr="00A9171C" w:rsidRDefault="00335AD7" w:rsidP="00FA481F">
            <w:pPr>
              <w:rPr>
                <w:b/>
                <w:i/>
              </w:rPr>
            </w:pPr>
            <w:r w:rsidRPr="00A9171C">
              <w:rPr>
                <w:b/>
                <w:i/>
              </w:rPr>
              <w:t xml:space="preserve">уметь: </w:t>
            </w:r>
            <w:r w:rsidRPr="002800A3">
              <w:t>использовать деловую лексику в заданном контексте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tabs>
                <w:tab w:val="left" w:pos="1873"/>
              </w:tabs>
              <w:jc w:val="center"/>
            </w:pPr>
            <w:r>
              <w:t>3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Профессиональная лексика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профессиональную лексику</w:t>
            </w:r>
          </w:p>
          <w:p w:rsidR="00335AD7" w:rsidRPr="00A9171C" w:rsidRDefault="00335AD7" w:rsidP="00FA481F">
            <w:pPr>
              <w:rPr>
                <w:b/>
                <w:i/>
              </w:rPr>
            </w:pPr>
            <w:r w:rsidRPr="00A9171C">
              <w:rPr>
                <w:b/>
                <w:i/>
              </w:rPr>
              <w:t xml:space="preserve">уметь: </w:t>
            </w:r>
            <w:r w:rsidRPr="002800A3">
              <w:t>использовать профессиональную лексику в заданном контексте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tabs>
                <w:tab w:val="left" w:pos="1873"/>
              </w:tabs>
              <w:jc w:val="center"/>
            </w:pPr>
            <w:r>
              <w:t>4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Термины (Дефиниции)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значения терминов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соотносить</w:t>
            </w:r>
            <w:r>
              <w:t xml:space="preserve"> </w:t>
            </w:r>
            <w:r w:rsidRPr="002800A3">
              <w:t>лексику терминологического характера с предложенным определением</w:t>
            </w:r>
          </w:p>
        </w:tc>
      </w:tr>
      <w:tr w:rsidR="00335AD7" w:rsidRPr="002800A3" w:rsidTr="00FA481F">
        <w:trPr>
          <w:jc w:val="center"/>
        </w:trPr>
        <w:tc>
          <w:tcPr>
            <w:tcW w:w="5000" w:type="pct"/>
            <w:gridSpan w:val="3"/>
          </w:tcPr>
          <w:p w:rsidR="00335AD7" w:rsidRDefault="00335AD7" w:rsidP="00FA481F">
            <w:pPr>
              <w:jc w:val="center"/>
              <w:rPr>
                <w:b/>
              </w:rPr>
            </w:pPr>
            <w:r>
              <w:rPr>
                <w:b/>
              </w:rPr>
              <w:t>Дидактическая единица 10</w:t>
            </w:r>
          </w:p>
          <w:p w:rsidR="00335AD7" w:rsidRDefault="00335AD7" w:rsidP="00FA481F">
            <w:pPr>
              <w:jc w:val="center"/>
              <w:rPr>
                <w:b/>
              </w:rPr>
            </w:pPr>
            <w:r w:rsidRPr="00A9171C">
              <w:rPr>
                <w:b/>
              </w:rPr>
              <w:t>Грамматика</w:t>
            </w:r>
          </w:p>
          <w:p w:rsidR="00335AD7" w:rsidRPr="00A9171C" w:rsidRDefault="00335AD7" w:rsidP="00FA481F">
            <w:pPr>
              <w:jc w:val="center"/>
              <w:rPr>
                <w:b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1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Словообразование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основные способы словообразования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определять обобщенные значения слов на основе анализа </w:t>
            </w:r>
            <w:r w:rsidRPr="002800A3">
              <w:lastRenderedPageBreak/>
              <w:t>словообразовательных элементов в заданном контексте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lastRenderedPageBreak/>
              <w:t>2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Местоимения</w:t>
            </w:r>
          </w:p>
        </w:tc>
        <w:tc>
          <w:tcPr>
            <w:tcW w:w="2471" w:type="pct"/>
          </w:tcPr>
          <w:p w:rsidR="00335AD7" w:rsidRPr="00AD0858" w:rsidRDefault="00335AD7" w:rsidP="00FA481F">
            <w:r w:rsidRPr="00AD0858">
              <w:rPr>
                <w:b/>
                <w:i/>
              </w:rPr>
              <w:t>знать:</w:t>
            </w:r>
            <w:r w:rsidRPr="00AD0858">
              <w:t xml:space="preserve"> основные группы местоимений</w:t>
            </w:r>
          </w:p>
          <w:p w:rsidR="00335AD7" w:rsidRPr="00AD0858" w:rsidRDefault="00335AD7" w:rsidP="00FA481F">
            <w:r w:rsidRPr="00AD0858">
              <w:rPr>
                <w:b/>
                <w:i/>
              </w:rPr>
              <w:t>уметь:</w:t>
            </w:r>
            <w:r w:rsidRPr="00AD0858">
              <w:t xml:space="preserve"> распознавать и использовать различные группы местоимений в заданном контексте</w:t>
            </w:r>
          </w:p>
        </w:tc>
      </w:tr>
      <w:tr w:rsidR="00335AD7" w:rsidRPr="002800A3" w:rsidTr="00FA481F">
        <w:trPr>
          <w:trHeight w:val="840"/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3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Степени сравнения прилагательных и наречий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формы степеней сравнения прилагательных и наречий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распознавать и использовать формы степеней сравнения прилагательных и наречий</w:t>
            </w:r>
            <w:r>
              <w:t xml:space="preserve"> </w:t>
            </w:r>
            <w:r w:rsidRPr="002800A3">
              <w:t>в заданном контексте</w:t>
            </w:r>
          </w:p>
        </w:tc>
      </w:tr>
      <w:tr w:rsidR="00335AD7" w:rsidRPr="002800A3" w:rsidTr="00FA481F">
        <w:trPr>
          <w:trHeight w:val="840"/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4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Имя существительное</w:t>
            </w:r>
          </w:p>
        </w:tc>
        <w:tc>
          <w:tcPr>
            <w:tcW w:w="2471" w:type="pct"/>
          </w:tcPr>
          <w:p w:rsidR="00335AD7" w:rsidRPr="00AD0858" w:rsidRDefault="00335AD7" w:rsidP="00FA481F">
            <w:pPr>
              <w:rPr>
                <w:b/>
              </w:rPr>
            </w:pPr>
            <w:r w:rsidRPr="00AD0858">
              <w:rPr>
                <w:b/>
                <w:i/>
              </w:rPr>
              <w:t>знать:</w:t>
            </w:r>
            <w:r w:rsidRPr="00AD0858">
              <w:rPr>
                <w:b/>
              </w:rPr>
              <w:t xml:space="preserve"> </w:t>
            </w:r>
            <w:r w:rsidRPr="00AD0858">
              <w:t>категорию множественного числа имени существительного</w:t>
            </w:r>
          </w:p>
          <w:p w:rsidR="00335AD7" w:rsidRPr="00A9171C" w:rsidRDefault="00335AD7" w:rsidP="00FA481F">
            <w:pPr>
              <w:rPr>
                <w:b/>
                <w:i/>
              </w:rPr>
            </w:pPr>
            <w:r w:rsidRPr="00AD0858">
              <w:rPr>
                <w:b/>
                <w:i/>
              </w:rPr>
              <w:t>уметь:</w:t>
            </w:r>
            <w:r w:rsidRPr="00AD0858">
              <w:rPr>
                <w:b/>
              </w:rPr>
              <w:t xml:space="preserve"> </w:t>
            </w:r>
            <w:r w:rsidRPr="00AD0858">
              <w:t>использовать категорию множественного числа имени существительного в заданном контексте</w:t>
            </w:r>
          </w:p>
        </w:tc>
      </w:tr>
      <w:tr w:rsidR="00335AD7" w:rsidRPr="002800A3" w:rsidTr="00FA481F">
        <w:trPr>
          <w:trHeight w:val="705"/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5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Глагол и его формы (активный залог)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формообразовательные модели глаголов и их функции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распознавать и использовать видовременные и залоговые формы глагола-сказуемого в заданном контексте</w:t>
            </w:r>
          </w:p>
        </w:tc>
      </w:tr>
      <w:tr w:rsidR="00335AD7" w:rsidRPr="002800A3" w:rsidTr="00FA481F">
        <w:trPr>
          <w:trHeight w:val="675"/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6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Глагол и его формы (пассивный залог)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формообразовательные модели глаголов и их функции</w:t>
            </w:r>
          </w:p>
          <w:p w:rsidR="00335AD7" w:rsidRPr="00A9171C" w:rsidRDefault="00335AD7" w:rsidP="00FA481F">
            <w:pPr>
              <w:rPr>
                <w:b/>
                <w:i/>
              </w:rPr>
            </w:pPr>
            <w:r w:rsidRPr="00A9171C">
              <w:rPr>
                <w:b/>
                <w:i/>
              </w:rPr>
              <w:t>уметь:</w:t>
            </w:r>
            <w:r w:rsidRPr="002800A3">
              <w:t xml:space="preserve"> распознавать и использовать видовременные и залоговые формы глагола-сказуемого</w:t>
            </w:r>
          </w:p>
        </w:tc>
      </w:tr>
      <w:tr w:rsidR="00335AD7" w:rsidRPr="002800A3" w:rsidTr="00FA481F">
        <w:trPr>
          <w:trHeight w:val="817"/>
          <w:jc w:val="center"/>
        </w:trPr>
        <w:tc>
          <w:tcPr>
            <w:tcW w:w="420" w:type="pct"/>
          </w:tcPr>
          <w:p w:rsidR="00335AD7" w:rsidRPr="00A9171C" w:rsidRDefault="00335AD7" w:rsidP="00FA481F">
            <w:pPr>
              <w:ind w:right="58"/>
              <w:jc w:val="center"/>
              <w:rPr>
                <w:lang w:val="en-US"/>
              </w:rPr>
            </w:pPr>
            <w:r>
              <w:t>7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Неличные формы глагола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формы и функции неличных форм глагола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распознавать значения и использовать неличные формы глагола в заданном контексте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58"/>
              <w:jc w:val="center"/>
            </w:pPr>
            <w:r>
              <w:t>8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Модальные глаголы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модальные глаголы и эквиваленты модальных глаголов, правила их употребления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распознавать и использовать модальные глаголы и их эквиваленты в заданном контексте</w:t>
            </w:r>
          </w:p>
        </w:tc>
      </w:tr>
      <w:tr w:rsidR="00335AD7" w:rsidRPr="002800A3" w:rsidTr="00FA481F">
        <w:trPr>
          <w:trHeight w:val="512"/>
          <w:jc w:val="center"/>
        </w:trPr>
        <w:tc>
          <w:tcPr>
            <w:tcW w:w="5000" w:type="pct"/>
            <w:gridSpan w:val="3"/>
            <w:vAlign w:val="center"/>
          </w:tcPr>
          <w:p w:rsidR="00335AD7" w:rsidRDefault="00335AD7" w:rsidP="00FA481F">
            <w:pPr>
              <w:ind w:right="224"/>
              <w:jc w:val="center"/>
              <w:rPr>
                <w:b/>
              </w:rPr>
            </w:pPr>
            <w:r>
              <w:rPr>
                <w:b/>
              </w:rPr>
              <w:t>Дидактическая единица 11</w:t>
            </w:r>
          </w:p>
          <w:p w:rsidR="00335AD7" w:rsidRDefault="00335AD7" w:rsidP="00FA481F">
            <w:pPr>
              <w:ind w:right="224"/>
              <w:jc w:val="center"/>
              <w:rPr>
                <w:b/>
              </w:rPr>
            </w:pPr>
            <w:r w:rsidRPr="00A9171C">
              <w:rPr>
                <w:b/>
              </w:rPr>
              <w:t>Чтение</w:t>
            </w:r>
          </w:p>
          <w:p w:rsidR="00335AD7" w:rsidRPr="00A9171C" w:rsidRDefault="00335AD7" w:rsidP="00FA481F">
            <w:pPr>
              <w:ind w:right="224"/>
              <w:jc w:val="center"/>
              <w:rPr>
                <w:b/>
              </w:rPr>
            </w:pPr>
            <w:r w:rsidRPr="00DF521D">
              <w:rPr>
                <w:i/>
                <w:sz w:val="22"/>
                <w:szCs w:val="22"/>
              </w:rPr>
              <w:t>Название дидактической единицы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224"/>
              <w:jc w:val="center"/>
            </w:pPr>
            <w:r>
              <w:t>1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Ознакомительное чтение с целью определения истинности утверждения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алгоритм обработки текстовой информации при изучающем чтении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анализировать получаемую информацию 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224"/>
              <w:jc w:val="center"/>
            </w:pPr>
            <w:r>
              <w:t>2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Изучающее чтение с элементами анализа информации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алгоритм обработки текстовой информации при изучающем чтении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анализировать получаемую информацию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224"/>
              <w:jc w:val="center"/>
            </w:pPr>
            <w:r>
              <w:t>3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Изучающее чтение с элементами аннотирования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алгоритм обработки текстовой информации при изучающем </w:t>
            </w:r>
            <w:r w:rsidRPr="002800A3">
              <w:lastRenderedPageBreak/>
              <w:t>чтении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обобщать получаемую информацию</w:t>
            </w:r>
          </w:p>
        </w:tc>
      </w:tr>
      <w:tr w:rsidR="00335AD7" w:rsidRPr="002800A3" w:rsidTr="00FA481F">
        <w:trPr>
          <w:jc w:val="center"/>
        </w:trPr>
        <w:tc>
          <w:tcPr>
            <w:tcW w:w="420" w:type="pct"/>
          </w:tcPr>
          <w:p w:rsidR="00335AD7" w:rsidRPr="002800A3" w:rsidRDefault="00335AD7" w:rsidP="00FA481F">
            <w:pPr>
              <w:ind w:right="224"/>
              <w:jc w:val="center"/>
            </w:pPr>
            <w:r>
              <w:lastRenderedPageBreak/>
              <w:t>4</w:t>
            </w:r>
          </w:p>
        </w:tc>
        <w:tc>
          <w:tcPr>
            <w:tcW w:w="2109" w:type="pct"/>
          </w:tcPr>
          <w:p w:rsidR="00335AD7" w:rsidRPr="001E409B" w:rsidRDefault="00335AD7" w:rsidP="00FA481F">
            <w:pPr>
              <w:rPr>
                <w:i/>
              </w:rPr>
            </w:pPr>
            <w:r w:rsidRPr="001E409B">
              <w:rPr>
                <w:i/>
              </w:rPr>
              <w:t>Изучающее чтение с выделением главных компонентов содержания текста</w:t>
            </w:r>
          </w:p>
        </w:tc>
        <w:tc>
          <w:tcPr>
            <w:tcW w:w="2471" w:type="pct"/>
          </w:tcPr>
          <w:p w:rsidR="00335AD7" w:rsidRPr="002800A3" w:rsidRDefault="00335AD7" w:rsidP="00FA481F">
            <w:r w:rsidRPr="00A9171C">
              <w:rPr>
                <w:b/>
                <w:i/>
              </w:rPr>
              <w:t>знать:</w:t>
            </w:r>
            <w:r w:rsidRPr="002800A3">
              <w:t xml:space="preserve"> алгоритм обработки текстовой информации при изучающем чтении</w:t>
            </w:r>
          </w:p>
          <w:p w:rsidR="00335AD7" w:rsidRPr="002800A3" w:rsidRDefault="00335AD7" w:rsidP="00FA481F">
            <w:r w:rsidRPr="00A9171C">
              <w:rPr>
                <w:b/>
                <w:i/>
              </w:rPr>
              <w:t>уметь:</w:t>
            </w:r>
            <w:r w:rsidRPr="002800A3">
              <w:t xml:space="preserve"> выделять главные компоненты содержания текста</w:t>
            </w:r>
          </w:p>
        </w:tc>
      </w:tr>
    </w:tbl>
    <w:p w:rsidR="00335AD7" w:rsidRDefault="00335AD7" w:rsidP="00335AD7">
      <w:pPr>
        <w:ind w:right="224"/>
        <w:jc w:val="center"/>
      </w:pPr>
    </w:p>
    <w:p w:rsidR="00251001" w:rsidRDefault="00251001" w:rsidP="00335AD7">
      <w:pPr>
        <w:ind w:right="224"/>
        <w:jc w:val="center"/>
      </w:pPr>
    </w:p>
    <w:p w:rsidR="00335AD7" w:rsidRDefault="00335AD7" w:rsidP="00335AD7">
      <w:pPr>
        <w:ind w:right="224"/>
        <w:jc w:val="center"/>
      </w:pPr>
    </w:p>
    <w:p w:rsidR="00335AD7" w:rsidRPr="00C10267" w:rsidRDefault="00335AD7" w:rsidP="00335AD7">
      <w:pPr>
        <w:ind w:right="224"/>
        <w:jc w:val="center"/>
        <w:rPr>
          <w:b/>
        </w:rPr>
      </w:pPr>
      <w:r w:rsidRPr="00C10267">
        <w:rPr>
          <w:b/>
        </w:rPr>
        <w:t>СПИСОК БАЗОВЫХ УЧЕБНИКОВ</w:t>
      </w:r>
    </w:p>
    <w:p w:rsidR="00335AD7" w:rsidRPr="00C10267" w:rsidRDefault="00335AD7" w:rsidP="00335AD7">
      <w:pPr>
        <w:ind w:right="224"/>
        <w:jc w:val="center"/>
        <w:rPr>
          <w:b/>
        </w:rPr>
      </w:pPr>
    </w:p>
    <w:p w:rsidR="00335AD7" w:rsidRPr="00C10267" w:rsidRDefault="00335AD7" w:rsidP="00335AD7">
      <w:pPr>
        <w:jc w:val="center"/>
      </w:pPr>
      <w:r w:rsidRPr="00C10267">
        <w:t>ДИСЦИПЛИНА «</w:t>
      </w:r>
      <w:r>
        <w:rPr>
          <w:b/>
        </w:rPr>
        <w:t>ЭКОНОМИКА ПРЕДПРИЯТИЙ</w:t>
      </w:r>
      <w:r w:rsidRPr="00C10267">
        <w:t>»</w:t>
      </w:r>
    </w:p>
    <w:p w:rsidR="00335AD7" w:rsidRDefault="00335AD7" w:rsidP="00335AD7">
      <w:pPr>
        <w:jc w:val="center"/>
      </w:pPr>
    </w:p>
    <w:p w:rsidR="00335AD7" w:rsidRPr="00335AD7" w:rsidRDefault="00335AD7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rFonts w:ascii="MS Sans Serif" w:hAnsi="MS Sans Serif"/>
        </w:rPr>
      </w:pPr>
      <w:r w:rsidRPr="00335AD7">
        <w:rPr>
          <w:color w:val="000000"/>
        </w:rPr>
        <w:t>Маевская Е.Б. Экономика организации</w:t>
      </w:r>
      <w:proofErr w:type="gramStart"/>
      <w:r w:rsidRPr="00335AD7">
        <w:rPr>
          <w:color w:val="000000"/>
        </w:rPr>
        <w:t xml:space="preserve"> :</w:t>
      </w:r>
      <w:proofErr w:type="gramEnd"/>
      <w:r w:rsidRPr="00335AD7">
        <w:rPr>
          <w:color w:val="000000"/>
        </w:rPr>
        <w:t xml:space="preserve"> учебник / Е.Б. </w:t>
      </w:r>
      <w:r>
        <w:rPr>
          <w:color w:val="000000"/>
        </w:rPr>
        <w:t>Маевская. –</w:t>
      </w:r>
      <w:r w:rsidR="00C97201">
        <w:rPr>
          <w:color w:val="000000"/>
        </w:rPr>
        <w:t xml:space="preserve"> </w:t>
      </w:r>
      <w:proofErr w:type="gramStart"/>
      <w:r w:rsidR="00C97201">
        <w:rPr>
          <w:color w:val="000000"/>
        </w:rPr>
        <w:t>М.</w:t>
      </w:r>
      <w:r>
        <w:rPr>
          <w:color w:val="000000"/>
        </w:rPr>
        <w:t>: ИНФРА-М, 2016</w:t>
      </w:r>
      <w:r w:rsidR="00BB21D0">
        <w:rPr>
          <w:color w:val="000000"/>
        </w:rPr>
        <w:t>,</w:t>
      </w:r>
      <w:r>
        <w:rPr>
          <w:color w:val="000000"/>
        </w:rPr>
        <w:t xml:space="preserve">. – </w:t>
      </w:r>
      <w:r w:rsidRPr="00335AD7">
        <w:rPr>
          <w:color w:val="000000"/>
        </w:rPr>
        <w:t>351 с. </w:t>
      </w:r>
      <w:r>
        <w:rPr>
          <w:color w:val="000000"/>
        </w:rPr>
        <w:t>–</w:t>
      </w:r>
      <w:r w:rsidRPr="00335AD7">
        <w:rPr>
          <w:color w:val="000000"/>
        </w:rPr>
        <w:t xml:space="preserve"> (Высшее образование:</w:t>
      </w:r>
      <w:proofErr w:type="gramEnd"/>
      <w:r w:rsidRPr="00335AD7">
        <w:rPr>
          <w:color w:val="000000"/>
        </w:rPr>
        <w:t xml:space="preserve"> </w:t>
      </w:r>
      <w:proofErr w:type="spellStart"/>
      <w:proofErr w:type="gramStart"/>
      <w:r w:rsidRPr="00335AD7">
        <w:rPr>
          <w:color w:val="000000"/>
        </w:rPr>
        <w:t>Бакалавриат</w:t>
      </w:r>
      <w:proofErr w:type="spellEnd"/>
      <w:r w:rsidRPr="00335AD7">
        <w:rPr>
          <w:color w:val="000000"/>
        </w:rPr>
        <w:t>). </w:t>
      </w:r>
      <w:r>
        <w:rPr>
          <w:color w:val="000000"/>
        </w:rPr>
        <w:t>–</w:t>
      </w:r>
      <w:r w:rsidRPr="00335AD7">
        <w:rPr>
          <w:color w:val="000000"/>
        </w:rPr>
        <w:t xml:space="preserve"> </w:t>
      </w:r>
      <w:r>
        <w:rPr>
          <w:color w:val="000000"/>
        </w:rPr>
        <w:t>www.dx.doi.org/10.12737/19026.</w:t>
      </w:r>
      <w:proofErr w:type="gramEnd"/>
      <w:r>
        <w:rPr>
          <w:color w:val="000000"/>
        </w:rPr>
        <w:t xml:space="preserve"> –</w:t>
      </w:r>
      <w:r w:rsidRPr="00335AD7">
        <w:rPr>
          <w:color w:val="000000"/>
        </w:rPr>
        <w:t xml:space="preserve"> Режим доступа: http://znanium.com/catalog.php </w:t>
      </w:r>
      <w:r>
        <w:rPr>
          <w:color w:val="000000"/>
        </w:rPr>
        <w:t>–</w:t>
      </w:r>
      <w:r w:rsidRPr="00335AD7">
        <w:rPr>
          <w:color w:val="000000"/>
        </w:rPr>
        <w:t xml:space="preserve"> </w:t>
      </w:r>
      <w:proofErr w:type="spellStart"/>
      <w:r w:rsidRPr="00335AD7">
        <w:rPr>
          <w:color w:val="000000"/>
        </w:rPr>
        <w:t>Загл</w:t>
      </w:r>
      <w:proofErr w:type="spellEnd"/>
      <w:r w:rsidRPr="00335AD7">
        <w:rPr>
          <w:color w:val="000000"/>
        </w:rPr>
        <w:t>. с экрана.</w:t>
      </w:r>
    </w:p>
    <w:p w:rsidR="00335AD7" w:rsidRPr="00F3660D" w:rsidRDefault="00335AD7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rFonts w:ascii="MS Sans Serif" w:hAnsi="MS Sans Serif"/>
        </w:rPr>
      </w:pPr>
      <w:r w:rsidRPr="00F3660D">
        <w:rPr>
          <w:color w:val="000000"/>
        </w:rPr>
        <w:t xml:space="preserve">Экономика предприятия: учебник / А.С. Паламарчук – М.: НИЦ ИНФРА-М, 2016. – 458 с.: 60x90 1/16. – </w:t>
      </w:r>
      <w:proofErr w:type="gramStart"/>
      <w:r w:rsidRPr="00F3660D">
        <w:rPr>
          <w:color w:val="000000"/>
        </w:rPr>
        <w:t>(Высшее образование:</w:t>
      </w:r>
      <w:proofErr w:type="gramEnd"/>
      <w:r w:rsidRPr="00F3660D">
        <w:rPr>
          <w:color w:val="000000"/>
        </w:rPr>
        <w:t xml:space="preserve"> </w:t>
      </w:r>
      <w:proofErr w:type="spellStart"/>
      <w:proofErr w:type="gramStart"/>
      <w:r w:rsidRPr="00F3660D">
        <w:rPr>
          <w:color w:val="000000"/>
        </w:rPr>
        <w:t>Бакалавриат</w:t>
      </w:r>
      <w:proofErr w:type="spellEnd"/>
      <w:r w:rsidRPr="00F3660D">
        <w:rPr>
          <w:color w:val="000000"/>
        </w:rPr>
        <w:t xml:space="preserve">) (Обложка) ISBN 978-5-16-009836-4, 40 экз. – Режим доступа: http://znanium.com/catalog.php – </w:t>
      </w:r>
      <w:proofErr w:type="spellStart"/>
      <w:r w:rsidRPr="00F3660D">
        <w:rPr>
          <w:color w:val="000000"/>
        </w:rPr>
        <w:t>Загл</w:t>
      </w:r>
      <w:proofErr w:type="spellEnd"/>
      <w:r w:rsidRPr="00F3660D">
        <w:rPr>
          <w:color w:val="000000"/>
        </w:rPr>
        <w:t>. с экрана.</w:t>
      </w:r>
      <w:proofErr w:type="gramEnd"/>
    </w:p>
    <w:p w:rsidR="00BB21D0" w:rsidRPr="00BB21D0" w:rsidRDefault="00335AD7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iCs/>
        </w:rPr>
      </w:pPr>
      <w:r w:rsidRPr="00BB21D0">
        <w:rPr>
          <w:color w:val="000000"/>
        </w:rPr>
        <w:t xml:space="preserve">Экономика предприятия: учебное пособие / В.В. </w:t>
      </w:r>
      <w:proofErr w:type="spellStart"/>
      <w:r w:rsidRPr="00BB21D0">
        <w:rPr>
          <w:color w:val="000000"/>
        </w:rPr>
        <w:t>Жиделева</w:t>
      </w:r>
      <w:proofErr w:type="spellEnd"/>
      <w:r w:rsidRPr="00BB21D0">
        <w:rPr>
          <w:color w:val="000000"/>
        </w:rPr>
        <w:t xml:space="preserve">, Ю.Н. </w:t>
      </w:r>
      <w:proofErr w:type="spellStart"/>
      <w:r w:rsidRPr="00BB21D0">
        <w:rPr>
          <w:color w:val="000000"/>
        </w:rPr>
        <w:t>Каптейн</w:t>
      </w:r>
      <w:proofErr w:type="spellEnd"/>
      <w:r w:rsidRPr="00BB21D0">
        <w:rPr>
          <w:color w:val="000000"/>
        </w:rPr>
        <w:t xml:space="preserve">, – 2-е изд., </w:t>
      </w:r>
      <w:proofErr w:type="spellStart"/>
      <w:r w:rsidRPr="00BB21D0">
        <w:rPr>
          <w:color w:val="000000"/>
        </w:rPr>
        <w:t>перераб</w:t>
      </w:r>
      <w:proofErr w:type="spellEnd"/>
      <w:r w:rsidRPr="00BB21D0">
        <w:rPr>
          <w:color w:val="000000"/>
        </w:rPr>
        <w:t xml:space="preserve">. и доп. – М.: НИЦ ИНФРА-М, 2017. </w:t>
      </w:r>
      <w:r w:rsidR="00C97201" w:rsidRPr="00BB21D0">
        <w:rPr>
          <w:color w:val="000000"/>
        </w:rPr>
        <w:t>–</w:t>
      </w:r>
      <w:r w:rsidRPr="00BB21D0">
        <w:rPr>
          <w:color w:val="000000"/>
        </w:rPr>
        <w:t xml:space="preserve"> 133 с.: 60x90 1/16. – </w:t>
      </w:r>
      <w:proofErr w:type="gramStart"/>
      <w:r w:rsidRPr="00BB21D0">
        <w:rPr>
          <w:color w:val="000000"/>
        </w:rPr>
        <w:t>(Высшее образование:</w:t>
      </w:r>
      <w:proofErr w:type="gramEnd"/>
      <w:r w:rsidRPr="00BB21D0">
        <w:rPr>
          <w:color w:val="000000"/>
        </w:rPr>
        <w:t xml:space="preserve"> </w:t>
      </w:r>
      <w:proofErr w:type="spellStart"/>
      <w:r w:rsidRPr="00BB21D0">
        <w:rPr>
          <w:color w:val="000000"/>
        </w:rPr>
        <w:t>Бакалавриат</w:t>
      </w:r>
      <w:proofErr w:type="spellEnd"/>
      <w:r w:rsidRPr="00BB21D0">
        <w:rPr>
          <w:color w:val="000000"/>
        </w:rPr>
        <w:t xml:space="preserve">) (Обложка. </w:t>
      </w:r>
      <w:proofErr w:type="gramStart"/>
      <w:r w:rsidRPr="00BB21D0">
        <w:rPr>
          <w:color w:val="000000"/>
        </w:rPr>
        <w:t xml:space="preserve">КБС) ISBN 978-5-16-005672-2 – Режим доступа: http://znanium.com/catalog.php </w:t>
      </w:r>
      <w:r w:rsidR="00F3660D" w:rsidRPr="00BB21D0">
        <w:rPr>
          <w:color w:val="000000"/>
        </w:rPr>
        <w:t>–</w:t>
      </w:r>
      <w:r w:rsidRPr="00BB21D0">
        <w:rPr>
          <w:color w:val="000000"/>
        </w:rPr>
        <w:t xml:space="preserve"> </w:t>
      </w:r>
      <w:proofErr w:type="spellStart"/>
      <w:r w:rsidRPr="00BB21D0">
        <w:rPr>
          <w:color w:val="000000"/>
        </w:rPr>
        <w:t>Загл</w:t>
      </w:r>
      <w:proofErr w:type="spellEnd"/>
      <w:r w:rsidRPr="00BB21D0">
        <w:rPr>
          <w:color w:val="000000"/>
        </w:rPr>
        <w:t>. с экрана.</w:t>
      </w:r>
      <w:proofErr w:type="gramEnd"/>
    </w:p>
    <w:p w:rsidR="00BB21D0" w:rsidRPr="00BB21D0" w:rsidRDefault="00BB21D0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iCs/>
        </w:rPr>
      </w:pPr>
      <w:r w:rsidRPr="00BB21D0">
        <w:rPr>
          <w:iCs/>
        </w:rPr>
        <w:t>Веретенникова, И. И</w:t>
      </w:r>
      <w:r w:rsidRPr="00BB21D0">
        <w:rPr>
          <w:i/>
          <w:iCs/>
        </w:rPr>
        <w:t xml:space="preserve">. </w:t>
      </w:r>
      <w:r w:rsidRPr="00B3525B">
        <w:t>Экономика организации (предприятия)</w:t>
      </w:r>
      <w:proofErr w:type="gramStart"/>
      <w:r w:rsidRPr="00B3525B">
        <w:t xml:space="preserve"> :</w:t>
      </w:r>
      <w:proofErr w:type="gramEnd"/>
      <w:r w:rsidRPr="00B3525B">
        <w:t xml:space="preserve"> учебное пособие для бакалавров / И. И. Веретенникова, И. В. Сергеев. — 5-е изд., </w:t>
      </w:r>
      <w:proofErr w:type="spellStart"/>
      <w:r w:rsidRPr="00B3525B">
        <w:t>испр</w:t>
      </w:r>
      <w:proofErr w:type="spellEnd"/>
      <w:r w:rsidRPr="00B3525B">
        <w:t xml:space="preserve">. и доп. </w:t>
      </w:r>
      <w:r>
        <w:t xml:space="preserve">— М. : Издательство </w:t>
      </w:r>
      <w:proofErr w:type="spellStart"/>
      <w:r>
        <w:t>Юрайт</w:t>
      </w:r>
      <w:proofErr w:type="spellEnd"/>
      <w:r>
        <w:t>, 2013,2015.</w:t>
      </w:r>
    </w:p>
    <w:p w:rsidR="00BB21D0" w:rsidRPr="00BB21D0" w:rsidRDefault="00BB21D0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rFonts w:ascii="MS Sans Serif" w:hAnsi="MS Sans Serif"/>
        </w:rPr>
      </w:pPr>
      <w:r w:rsidRPr="00BB21D0">
        <w:rPr>
          <w:bCs/>
        </w:rPr>
        <w:t>Экономика организаций (предприятий)</w:t>
      </w:r>
      <w:r w:rsidRPr="00BE5975">
        <w:t xml:space="preserve"> / Горфинкель В.Я., </w:t>
      </w:r>
      <w:proofErr w:type="spellStart"/>
      <w:r w:rsidRPr="00BE5975">
        <w:t>Швандар</w:t>
      </w:r>
      <w:proofErr w:type="spellEnd"/>
      <w:r w:rsidRPr="00BE5975">
        <w:t xml:space="preserve"> В.А. - М.:ЮНИТИ-ДАНА, 2015. - 608 с.: ISBN 5-238-00517-2</w:t>
      </w:r>
    </w:p>
    <w:p w:rsidR="00F3660D" w:rsidRPr="00BB21D0" w:rsidRDefault="00F3660D" w:rsidP="0095317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426" w:right="227" w:hanging="284"/>
        <w:jc w:val="both"/>
        <w:rPr>
          <w:rFonts w:ascii="MS Sans Serif" w:hAnsi="MS Sans Serif"/>
        </w:rPr>
      </w:pPr>
      <w:r w:rsidRPr="00BB21D0">
        <w:rPr>
          <w:bCs/>
        </w:rPr>
        <w:t>Налоги и налогообложение</w:t>
      </w:r>
      <w:r w:rsidRPr="00F3660D">
        <w:t>:</w:t>
      </w:r>
      <w:r>
        <w:t xml:space="preserve"> учебное пособие / Н.Ф. </w:t>
      </w:r>
      <w:proofErr w:type="spellStart"/>
      <w:r>
        <w:t>Зарук</w:t>
      </w:r>
      <w:proofErr w:type="spellEnd"/>
      <w:r>
        <w:t xml:space="preserve">, А.В. Носов, М.Ю. Федотова, О.А.Тагирова. – М.: НИЦ ИНФРА-М, 2016. – 249 с.: 60x90 1/16. – </w:t>
      </w:r>
      <w:proofErr w:type="gramStart"/>
      <w:r>
        <w:t>(Высшее образование:</w:t>
      </w:r>
      <w:proofErr w:type="gramEnd"/>
      <w:r>
        <w:t xml:space="preserve"> </w:t>
      </w:r>
      <w:proofErr w:type="spellStart"/>
      <w:proofErr w:type="gramStart"/>
      <w:r>
        <w:t>Бакалавриат</w:t>
      </w:r>
      <w:proofErr w:type="spellEnd"/>
      <w:r>
        <w:t>) (Переплёт 7БЦ) ISBN 978-5-16-011742-3.</w:t>
      </w:r>
      <w:proofErr w:type="gramEnd"/>
      <w:r>
        <w:t xml:space="preserve"> – Режим доступа: </w:t>
      </w:r>
      <w:r w:rsidRPr="00F3660D">
        <w:t>http://znanium.com/catalog/product/542260</w:t>
      </w:r>
      <w:r>
        <w:t xml:space="preserve">. – </w:t>
      </w:r>
      <w:proofErr w:type="spellStart"/>
      <w:r>
        <w:t>Загл</w:t>
      </w:r>
      <w:proofErr w:type="spellEnd"/>
      <w:r>
        <w:t>. с экрана.</w:t>
      </w:r>
    </w:p>
    <w:p w:rsidR="00335AD7" w:rsidRPr="00C10267" w:rsidRDefault="00335AD7" w:rsidP="00335AD7">
      <w:pPr>
        <w:jc w:val="center"/>
      </w:pPr>
    </w:p>
    <w:p w:rsidR="00335AD7" w:rsidRPr="00C10267" w:rsidRDefault="00335AD7" w:rsidP="00335AD7">
      <w:pPr>
        <w:jc w:val="center"/>
        <w:rPr>
          <w:caps/>
        </w:rPr>
      </w:pPr>
      <w:r w:rsidRPr="00C10267">
        <w:t>ДИСЦИПЛИНА</w:t>
      </w:r>
      <w:r w:rsidRPr="00C10267">
        <w:rPr>
          <w:b/>
        </w:rPr>
        <w:t xml:space="preserve"> «</w:t>
      </w:r>
      <w:r w:rsidRPr="00C10267">
        <w:rPr>
          <w:b/>
          <w:caps/>
        </w:rPr>
        <w:t xml:space="preserve">Иностранный язык» </w:t>
      </w:r>
      <w:r w:rsidRPr="00C10267">
        <w:rPr>
          <w:caps/>
        </w:rPr>
        <w:t>(английский) для экономических специальностей</w:t>
      </w:r>
    </w:p>
    <w:p w:rsidR="00335AD7" w:rsidRPr="00C10267" w:rsidRDefault="00335AD7" w:rsidP="00335AD7">
      <w:pPr>
        <w:numPr>
          <w:ilvl w:val="0"/>
          <w:numId w:val="4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Английский язык для инженеров</w:t>
      </w:r>
      <w:proofErr w:type="gramStart"/>
      <w:r>
        <w:t xml:space="preserve"> </w:t>
      </w:r>
      <w:r w:rsidRPr="00C10267">
        <w:t>:</w:t>
      </w:r>
      <w:proofErr w:type="gramEnd"/>
      <w:r w:rsidRPr="00C10267">
        <w:t xml:space="preserve"> (учебник для вузов по </w:t>
      </w:r>
      <w:proofErr w:type="spellStart"/>
      <w:r w:rsidRPr="00C10267">
        <w:t>техн</w:t>
      </w:r>
      <w:proofErr w:type="spellEnd"/>
      <w:r>
        <w:t>.</w:t>
      </w:r>
      <w:r w:rsidRPr="00C10267">
        <w:t xml:space="preserve"> спец</w:t>
      </w:r>
      <w:r>
        <w:t>.</w:t>
      </w:r>
      <w:r w:rsidRPr="00C10267">
        <w:t>) / Т.Ю. Полякова (и др.).- М., 2008. – 426 с.: ил</w:t>
      </w:r>
      <w:proofErr w:type="gramStart"/>
      <w:r w:rsidRPr="00C10267">
        <w:t xml:space="preserve">., </w:t>
      </w:r>
      <w:proofErr w:type="gramEnd"/>
      <w:r w:rsidRPr="00C10267">
        <w:t>табл.</w:t>
      </w:r>
    </w:p>
    <w:p w:rsidR="00335AD7" w:rsidRPr="00C10267" w:rsidRDefault="00335AD7" w:rsidP="00335AD7">
      <w:pPr>
        <w:numPr>
          <w:ilvl w:val="0"/>
          <w:numId w:val="4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Андрианова Л.Н. Курс английского языка для вечерних и заочных технических вузов</w:t>
      </w:r>
      <w:proofErr w:type="gramStart"/>
      <w:r>
        <w:t xml:space="preserve"> </w:t>
      </w:r>
      <w:r w:rsidRPr="00C10267">
        <w:t>:</w:t>
      </w:r>
      <w:proofErr w:type="gramEnd"/>
      <w:r w:rsidRPr="00C10267">
        <w:t xml:space="preserve"> (учебник для вузов по </w:t>
      </w:r>
      <w:proofErr w:type="spellStart"/>
      <w:r w:rsidRPr="00C10267">
        <w:t>техн</w:t>
      </w:r>
      <w:proofErr w:type="spellEnd"/>
      <w:r>
        <w:t>.</w:t>
      </w:r>
      <w:r w:rsidRPr="00C10267">
        <w:t xml:space="preserve"> </w:t>
      </w:r>
      <w:r>
        <w:t>с</w:t>
      </w:r>
      <w:r w:rsidRPr="00C10267">
        <w:t>пец</w:t>
      </w:r>
      <w:r>
        <w:t>.</w:t>
      </w:r>
      <w:r w:rsidRPr="00C10267">
        <w:t>)</w:t>
      </w:r>
      <w:r>
        <w:t xml:space="preserve"> </w:t>
      </w:r>
      <w:r w:rsidRPr="00C10267">
        <w:t>/ Л.Н.</w:t>
      </w:r>
      <w:r>
        <w:t> </w:t>
      </w:r>
      <w:r w:rsidRPr="00C10267">
        <w:t>Андрианова, Н.Ю. Багрова, Э.В. Ершова. – М., 2008. – 462 с.</w:t>
      </w:r>
    </w:p>
    <w:p w:rsidR="00335AD7" w:rsidRPr="00C10267" w:rsidRDefault="00335AD7" w:rsidP="00335AD7">
      <w:pPr>
        <w:numPr>
          <w:ilvl w:val="0"/>
          <w:numId w:val="4"/>
        </w:numPr>
        <w:tabs>
          <w:tab w:val="clear" w:pos="720"/>
          <w:tab w:val="num" w:pos="426"/>
        </w:tabs>
        <w:ind w:left="426" w:right="224" w:hanging="284"/>
        <w:jc w:val="both"/>
        <w:rPr>
          <w:lang w:val="en-US"/>
        </w:rPr>
      </w:pPr>
      <w:r w:rsidRPr="00C10267">
        <w:rPr>
          <w:lang w:val="en-US"/>
        </w:rPr>
        <w:t xml:space="preserve">David Cotton, David </w:t>
      </w:r>
      <w:proofErr w:type="spellStart"/>
      <w:r w:rsidRPr="00C10267">
        <w:rPr>
          <w:lang w:val="en-US"/>
        </w:rPr>
        <w:t>Falvey</w:t>
      </w:r>
      <w:proofErr w:type="spellEnd"/>
      <w:r w:rsidRPr="00C10267">
        <w:rPr>
          <w:lang w:val="en-US"/>
        </w:rPr>
        <w:t>, Simon Kent, Market Leader. Pre–Intermediate, Pearson Education Limited, 2005. – 160 c.</w:t>
      </w:r>
    </w:p>
    <w:p w:rsidR="00335AD7" w:rsidRPr="00C10267" w:rsidRDefault="00335AD7" w:rsidP="00335AD7">
      <w:pPr>
        <w:ind w:right="224"/>
        <w:jc w:val="center"/>
        <w:rPr>
          <w:b/>
          <w:lang w:val="en-US"/>
        </w:rPr>
      </w:pPr>
    </w:p>
    <w:p w:rsidR="00251001" w:rsidRDefault="00251001" w:rsidP="00335AD7">
      <w:pPr>
        <w:jc w:val="center"/>
      </w:pPr>
    </w:p>
    <w:p w:rsidR="00335AD7" w:rsidRPr="00C10267" w:rsidRDefault="00335AD7" w:rsidP="00335AD7">
      <w:pPr>
        <w:jc w:val="center"/>
        <w:rPr>
          <w:caps/>
        </w:rPr>
      </w:pPr>
      <w:r w:rsidRPr="00C10267">
        <w:lastRenderedPageBreak/>
        <w:t>ДИСЦИПЛИНА</w:t>
      </w:r>
      <w:r w:rsidRPr="00C10267">
        <w:rPr>
          <w:b/>
        </w:rPr>
        <w:t xml:space="preserve"> «</w:t>
      </w:r>
      <w:r w:rsidRPr="00C10267">
        <w:rPr>
          <w:b/>
          <w:caps/>
        </w:rPr>
        <w:t xml:space="preserve">Иностранный язык» </w:t>
      </w:r>
      <w:r w:rsidRPr="00C10267">
        <w:rPr>
          <w:caps/>
        </w:rPr>
        <w:t>(немецкий) для экономических специальностей</w:t>
      </w:r>
    </w:p>
    <w:p w:rsidR="00335AD7" w:rsidRPr="00C10267" w:rsidRDefault="00335AD7" w:rsidP="00335AD7">
      <w:pPr>
        <w:numPr>
          <w:ilvl w:val="0"/>
          <w:numId w:val="3"/>
        </w:numPr>
        <w:tabs>
          <w:tab w:val="clear" w:pos="720"/>
        </w:tabs>
        <w:ind w:left="426" w:right="224" w:hanging="284"/>
        <w:jc w:val="both"/>
      </w:pPr>
      <w:r w:rsidRPr="00C10267">
        <w:t xml:space="preserve">Н.В. Басанова, Л.И. </w:t>
      </w:r>
      <w:proofErr w:type="spellStart"/>
      <w:r w:rsidRPr="00C10267">
        <w:t>Ватлина</w:t>
      </w:r>
      <w:proofErr w:type="spellEnd"/>
      <w:r w:rsidRPr="00C10267">
        <w:t xml:space="preserve">, Т.Ф. </w:t>
      </w:r>
      <w:proofErr w:type="spellStart"/>
      <w:r w:rsidRPr="00C10267">
        <w:t>Гайвоненко</w:t>
      </w:r>
      <w:proofErr w:type="spellEnd"/>
      <w:r w:rsidRPr="00C10267">
        <w:t xml:space="preserve">, Л.Е. </w:t>
      </w:r>
      <w:proofErr w:type="spellStart"/>
      <w:r w:rsidRPr="00C10267">
        <w:t>Лысогорская</w:t>
      </w:r>
      <w:proofErr w:type="spellEnd"/>
      <w:r w:rsidRPr="00C10267">
        <w:t xml:space="preserve">, В.Я. Тимошенко, Л.В. </w:t>
      </w:r>
      <w:proofErr w:type="spellStart"/>
      <w:r w:rsidRPr="00C10267">
        <w:t>Шупляк</w:t>
      </w:r>
      <w:proofErr w:type="spellEnd"/>
      <w:r>
        <w:t>.</w:t>
      </w:r>
      <w:r w:rsidRPr="00C10267">
        <w:t xml:space="preserve"> </w:t>
      </w:r>
      <w:proofErr w:type="gramStart"/>
      <w:r w:rsidRPr="00C10267">
        <w:t>Немецкий</w:t>
      </w:r>
      <w:proofErr w:type="gramEnd"/>
      <w:r w:rsidRPr="00C10267">
        <w:t xml:space="preserve"> для технических вузов. – Ростов </w:t>
      </w:r>
      <w:proofErr w:type="spellStart"/>
      <w:r w:rsidRPr="00C10267">
        <w:t>н</w:t>
      </w:r>
      <w:proofErr w:type="spellEnd"/>
      <w:r w:rsidRPr="00C10267">
        <w:t>/Д</w:t>
      </w:r>
      <w:r>
        <w:t>.</w:t>
      </w:r>
      <w:proofErr w:type="gramStart"/>
      <w:r>
        <w:t xml:space="preserve"> </w:t>
      </w:r>
      <w:r w:rsidRPr="00C10267">
        <w:t>:</w:t>
      </w:r>
      <w:proofErr w:type="gramEnd"/>
      <w:r w:rsidRPr="00C10267">
        <w:t xml:space="preserve"> Феникс, 2001. – 512 с.</w:t>
      </w:r>
    </w:p>
    <w:p w:rsidR="00335AD7" w:rsidRPr="00C10267" w:rsidRDefault="00335AD7" w:rsidP="00335AD7">
      <w:pPr>
        <w:numPr>
          <w:ilvl w:val="0"/>
          <w:numId w:val="3"/>
        </w:numPr>
        <w:tabs>
          <w:tab w:val="clear" w:pos="720"/>
        </w:tabs>
        <w:ind w:left="426" w:right="224" w:hanging="284"/>
        <w:jc w:val="both"/>
      </w:pPr>
      <w:r w:rsidRPr="00C10267">
        <w:t>Богданова Н.Н., Семенова Е.Л. Учебник немецкого языка для технических университетов и вузов.</w:t>
      </w:r>
      <w:r>
        <w:t xml:space="preserve"> – М.</w:t>
      </w:r>
      <w:proofErr w:type="gramStart"/>
      <w:r>
        <w:t xml:space="preserve"> :</w:t>
      </w:r>
      <w:proofErr w:type="gramEnd"/>
      <w:r>
        <w:t xml:space="preserve"> Изд-во МГТУ им. Н.Э. </w:t>
      </w:r>
      <w:r w:rsidRPr="00C10267">
        <w:t>Баумана, 2004. – 440 с.</w:t>
      </w:r>
    </w:p>
    <w:p w:rsidR="00335AD7" w:rsidRPr="00C10267" w:rsidRDefault="00335AD7" w:rsidP="00335AD7">
      <w:pPr>
        <w:jc w:val="center"/>
      </w:pPr>
    </w:p>
    <w:p w:rsidR="00335AD7" w:rsidRDefault="00335AD7" w:rsidP="00335AD7">
      <w:pPr>
        <w:jc w:val="center"/>
        <w:rPr>
          <w:caps/>
        </w:rPr>
      </w:pPr>
      <w:r w:rsidRPr="00DD6CAD">
        <w:t>ДИСЦИПЛИНА</w:t>
      </w:r>
      <w:r w:rsidRPr="00DD6CAD">
        <w:rPr>
          <w:b/>
        </w:rPr>
        <w:t xml:space="preserve"> «</w:t>
      </w:r>
      <w:r w:rsidRPr="00DD6CAD">
        <w:rPr>
          <w:b/>
          <w:caps/>
        </w:rPr>
        <w:t xml:space="preserve">Иностранный язык» </w:t>
      </w:r>
      <w:r w:rsidRPr="00DD6CAD">
        <w:rPr>
          <w:caps/>
        </w:rPr>
        <w:t>(Французский) для экономических специальностей</w:t>
      </w:r>
    </w:p>
    <w:p w:rsidR="00335AD7" w:rsidRPr="00DD6CAD" w:rsidRDefault="00335AD7" w:rsidP="00335AD7">
      <w:pPr>
        <w:numPr>
          <w:ilvl w:val="0"/>
          <w:numId w:val="6"/>
        </w:numPr>
        <w:tabs>
          <w:tab w:val="clear" w:pos="720"/>
          <w:tab w:val="num" w:pos="426"/>
        </w:tabs>
        <w:ind w:left="426" w:right="224" w:hanging="284"/>
        <w:jc w:val="both"/>
      </w:pPr>
      <w:r w:rsidRPr="00DD6CAD">
        <w:t>Попова И.Н., Казакова Ж.А., Ковальчук Г.М. Французский язык.</w:t>
      </w:r>
    </w:p>
    <w:p w:rsidR="00335AD7" w:rsidRPr="00DD6CAD" w:rsidRDefault="00335AD7" w:rsidP="00335AD7">
      <w:pPr>
        <w:numPr>
          <w:ilvl w:val="0"/>
          <w:numId w:val="6"/>
        </w:numPr>
        <w:tabs>
          <w:tab w:val="clear" w:pos="720"/>
          <w:tab w:val="num" w:pos="426"/>
        </w:tabs>
        <w:ind w:left="426" w:right="224" w:hanging="284"/>
        <w:jc w:val="both"/>
      </w:pPr>
      <w:r w:rsidRPr="00DD6CAD">
        <w:t>Коржавин А.В. Практический курс французского языка для технических вузов.</w:t>
      </w:r>
    </w:p>
    <w:p w:rsidR="00335AD7" w:rsidRPr="00335AD7" w:rsidRDefault="00335AD7" w:rsidP="00335AD7">
      <w:pPr>
        <w:numPr>
          <w:ilvl w:val="0"/>
          <w:numId w:val="6"/>
        </w:numPr>
        <w:tabs>
          <w:tab w:val="clear" w:pos="720"/>
          <w:tab w:val="num" w:pos="426"/>
        </w:tabs>
        <w:ind w:left="426" w:right="224" w:hanging="284"/>
        <w:jc w:val="both"/>
        <w:rPr>
          <w:lang w:val="en-US"/>
        </w:rPr>
      </w:pPr>
      <w:r w:rsidRPr="00DD6CAD">
        <w:t xml:space="preserve">И. Голованова, О. Петренко. Деловой французский язык. </w:t>
      </w:r>
      <w:r w:rsidRPr="00335AD7">
        <w:rPr>
          <w:lang w:val="en-US"/>
        </w:rPr>
        <w:t xml:space="preserve">Le </w:t>
      </w:r>
      <w:proofErr w:type="spellStart"/>
      <w:r w:rsidRPr="00335AD7">
        <w:rPr>
          <w:lang w:val="en-US"/>
        </w:rPr>
        <w:t>francais</w:t>
      </w:r>
      <w:proofErr w:type="spellEnd"/>
      <w:r w:rsidRPr="00335AD7">
        <w:rPr>
          <w:lang w:val="en-US"/>
        </w:rPr>
        <w:t xml:space="preserve"> des affaires? </w:t>
      </w:r>
      <w:proofErr w:type="spellStart"/>
      <w:r w:rsidRPr="00335AD7">
        <w:rPr>
          <w:lang w:val="en-US"/>
        </w:rPr>
        <w:t>Cest</w:t>
      </w:r>
      <w:proofErr w:type="spellEnd"/>
      <w:r w:rsidRPr="00335AD7">
        <w:rPr>
          <w:lang w:val="en-US"/>
        </w:rPr>
        <w:t xml:space="preserve"> </w:t>
      </w:r>
      <w:proofErr w:type="spellStart"/>
      <w:r w:rsidRPr="00335AD7">
        <w:rPr>
          <w:lang w:val="en-US"/>
        </w:rPr>
        <w:t>pourtant</w:t>
      </w:r>
      <w:proofErr w:type="spellEnd"/>
      <w:r w:rsidRPr="00335AD7">
        <w:rPr>
          <w:lang w:val="en-US"/>
        </w:rPr>
        <w:t xml:space="preserve"> facile!</w:t>
      </w:r>
    </w:p>
    <w:p w:rsidR="00335AD7" w:rsidRPr="00DD6CAD" w:rsidRDefault="00335AD7" w:rsidP="00335AD7">
      <w:pPr>
        <w:jc w:val="center"/>
        <w:rPr>
          <w:lang w:val="en-US"/>
        </w:rPr>
      </w:pPr>
    </w:p>
    <w:p w:rsidR="00F3660D" w:rsidRPr="00FA481F" w:rsidRDefault="00F3660D" w:rsidP="00335AD7">
      <w:pPr>
        <w:jc w:val="center"/>
        <w:rPr>
          <w:lang w:val="en-US"/>
        </w:rPr>
      </w:pPr>
    </w:p>
    <w:p w:rsidR="00F3660D" w:rsidRPr="00FA481F" w:rsidRDefault="00F3660D" w:rsidP="00335AD7">
      <w:pPr>
        <w:jc w:val="center"/>
        <w:rPr>
          <w:lang w:val="en-US"/>
        </w:rPr>
      </w:pPr>
    </w:p>
    <w:p w:rsidR="00335AD7" w:rsidRPr="00C10267" w:rsidRDefault="00335AD7" w:rsidP="00335AD7">
      <w:pPr>
        <w:jc w:val="center"/>
        <w:rPr>
          <w:caps/>
        </w:rPr>
      </w:pPr>
      <w:r w:rsidRPr="00C10267">
        <w:t>ДИСЦИПЛИНА</w:t>
      </w:r>
      <w:r w:rsidRPr="00C10267">
        <w:rPr>
          <w:b/>
        </w:rPr>
        <w:t xml:space="preserve"> «</w:t>
      </w:r>
      <w:r w:rsidRPr="00C10267">
        <w:rPr>
          <w:b/>
          <w:caps/>
        </w:rPr>
        <w:t xml:space="preserve">Иностранный язык» </w:t>
      </w:r>
      <w:r w:rsidRPr="00C10267">
        <w:rPr>
          <w:caps/>
        </w:rPr>
        <w:t>(РУССКИЙ ЯЗЫК КАК ИНОСТРАННЫЙ)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Вознесенская И. М. и др. Русское поле : учеб</w:t>
      </w:r>
      <w:proofErr w:type="gramStart"/>
      <w:r w:rsidRPr="00C10267">
        <w:t>.</w:t>
      </w:r>
      <w:proofErr w:type="gramEnd"/>
      <w:r w:rsidRPr="00C10267">
        <w:t xml:space="preserve"> </w:t>
      </w:r>
      <w:proofErr w:type="gramStart"/>
      <w:r w:rsidRPr="00C10267">
        <w:t>к</w:t>
      </w:r>
      <w:proofErr w:type="gramEnd"/>
      <w:r w:rsidRPr="00C10267">
        <w:t xml:space="preserve">омплекс по рус. яз. для </w:t>
      </w:r>
      <w:proofErr w:type="spellStart"/>
      <w:r w:rsidRPr="00C10267">
        <w:t>иностр</w:t>
      </w:r>
      <w:proofErr w:type="spellEnd"/>
      <w:r w:rsidRPr="00C10267">
        <w:t>. учащихся. ТРКИ-</w:t>
      </w:r>
      <w:proofErr w:type="gramStart"/>
      <w:r w:rsidRPr="00C10267">
        <w:t>II</w:t>
      </w:r>
      <w:proofErr w:type="gramEnd"/>
      <w:r>
        <w:t>.</w:t>
      </w:r>
      <w:r w:rsidRPr="00D00A53">
        <w:t xml:space="preserve"> </w:t>
      </w:r>
      <w:r>
        <w:t>Ч. 1 / И. М. Вознесенская, Т. И. </w:t>
      </w:r>
      <w:r w:rsidRPr="00C10267">
        <w:t>Попова, И. А. Гончар. – М.</w:t>
      </w:r>
      <w:proofErr w:type="gramStart"/>
      <w:r w:rsidRPr="00C10267">
        <w:t xml:space="preserve"> :</w:t>
      </w:r>
      <w:proofErr w:type="gramEnd"/>
      <w:r w:rsidRPr="00C10267">
        <w:t xml:space="preserve"> МИРС, 2008. –</w:t>
      </w:r>
      <w:r>
        <w:t xml:space="preserve"> </w:t>
      </w:r>
      <w:r w:rsidRPr="00C10267">
        <w:t>215 с.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Егорова А. Ф. Сборник упражнений по русскому языку. Некоторые трудные случаи русской грамматики. Продвинутый</w:t>
      </w:r>
      <w:r>
        <w:t xml:space="preserve"> этап / А. Ф. </w:t>
      </w:r>
      <w:r w:rsidRPr="00C10267">
        <w:t>Егорова. – М.</w:t>
      </w:r>
      <w:proofErr w:type="gramStart"/>
      <w:r w:rsidRPr="00C10267">
        <w:t xml:space="preserve"> :</w:t>
      </w:r>
      <w:proofErr w:type="gramEnd"/>
      <w:r w:rsidRPr="00C10267">
        <w:t xml:space="preserve"> </w:t>
      </w:r>
      <w:proofErr w:type="spellStart"/>
      <w:r w:rsidRPr="00C10267">
        <w:t>Муравей-Гайд</w:t>
      </w:r>
      <w:proofErr w:type="spellEnd"/>
      <w:r w:rsidRPr="00C10267">
        <w:t>, 2001. – 111 с.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Ласкарёва Е. Р. Прогулки по русской лексике / Е. Р. Ласкарёва. – СПб</w:t>
      </w:r>
      <w:proofErr w:type="gramStart"/>
      <w:r w:rsidRPr="00C10267">
        <w:t xml:space="preserve">. : </w:t>
      </w:r>
      <w:proofErr w:type="gramEnd"/>
      <w:r w:rsidRPr="00C10267">
        <w:t>Златоуст, 2010.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 xml:space="preserve">Ласкарёва Е. Р. Чистая грамматика / Е. Р. Ласкарёва. – СПб. : Златоуст, 2006. – 336 </w:t>
      </w:r>
      <w:proofErr w:type="gramStart"/>
      <w:r w:rsidRPr="00C10267">
        <w:t>с</w:t>
      </w:r>
      <w:proofErr w:type="gramEnd"/>
      <w:r w:rsidRPr="00C10267">
        <w:t>.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Русский язык. Практический синтаксис : учеб</w:t>
      </w:r>
      <w:proofErr w:type="gramStart"/>
      <w:r w:rsidRPr="00C10267">
        <w:t>.</w:t>
      </w:r>
      <w:proofErr w:type="gramEnd"/>
      <w:r w:rsidRPr="00C10267">
        <w:t xml:space="preserve"> </w:t>
      </w:r>
      <w:proofErr w:type="gramStart"/>
      <w:r w:rsidRPr="00C10267">
        <w:t>п</w:t>
      </w:r>
      <w:proofErr w:type="gramEnd"/>
      <w:r w:rsidRPr="00C10267">
        <w:t>особие по рус. яз. для иностранцев / И. С. И</w:t>
      </w:r>
      <w:r>
        <w:t>ванова, Л. М. Карамышева, Т. Ф. </w:t>
      </w:r>
      <w:r w:rsidRPr="00C10267">
        <w:t xml:space="preserve">Куприянова, М. Г. </w:t>
      </w:r>
      <w:proofErr w:type="spellStart"/>
      <w:r w:rsidRPr="00C10267">
        <w:t>Мирошникова</w:t>
      </w:r>
      <w:proofErr w:type="spellEnd"/>
      <w:r w:rsidRPr="00C10267">
        <w:t>. – М.</w:t>
      </w:r>
      <w:proofErr w:type="gramStart"/>
      <w:r w:rsidRPr="00C10267">
        <w:t xml:space="preserve"> :</w:t>
      </w:r>
      <w:proofErr w:type="gramEnd"/>
      <w:r w:rsidRPr="00C10267">
        <w:t xml:space="preserve"> РЯ. Курсы, 2004 –</w:t>
      </w:r>
      <w:r>
        <w:t xml:space="preserve"> </w:t>
      </w:r>
      <w:r w:rsidRPr="00C10267">
        <w:t xml:space="preserve">152 </w:t>
      </w:r>
      <w:proofErr w:type="gramStart"/>
      <w:r w:rsidRPr="00C10267">
        <w:t>с</w:t>
      </w:r>
      <w:proofErr w:type="gramEnd"/>
      <w:r w:rsidRPr="00C10267">
        <w:t>.</w:t>
      </w:r>
    </w:p>
    <w:p w:rsidR="00335AD7" w:rsidRPr="00C10267" w:rsidRDefault="00335AD7" w:rsidP="00335AD7">
      <w:pPr>
        <w:numPr>
          <w:ilvl w:val="0"/>
          <w:numId w:val="5"/>
        </w:numPr>
        <w:tabs>
          <w:tab w:val="clear" w:pos="720"/>
          <w:tab w:val="num" w:pos="426"/>
        </w:tabs>
        <w:ind w:left="426" w:right="224" w:hanging="284"/>
        <w:jc w:val="both"/>
      </w:pPr>
      <w:r w:rsidRPr="00C10267">
        <w:t>Царёва Н. Ю. Продолжаем изучать русский язык : учеб</w:t>
      </w:r>
      <w:proofErr w:type="gramStart"/>
      <w:r w:rsidRPr="00C10267">
        <w:t>.</w:t>
      </w:r>
      <w:proofErr w:type="gramEnd"/>
      <w:r w:rsidRPr="00C10267">
        <w:t xml:space="preserve"> </w:t>
      </w:r>
      <w:proofErr w:type="gramStart"/>
      <w:r w:rsidRPr="00C10267">
        <w:t>п</w:t>
      </w:r>
      <w:proofErr w:type="gramEnd"/>
      <w:r w:rsidRPr="00C10267">
        <w:t xml:space="preserve">особие по рус. яз. как </w:t>
      </w:r>
      <w:proofErr w:type="spellStart"/>
      <w:r w:rsidRPr="00C10267">
        <w:t>иностр</w:t>
      </w:r>
      <w:proofErr w:type="spellEnd"/>
      <w:r w:rsidRPr="00C10267">
        <w:t>. / Н. Ю. Царёва. – М.</w:t>
      </w:r>
      <w:proofErr w:type="gramStart"/>
      <w:r w:rsidRPr="00C10267">
        <w:t xml:space="preserve"> :</w:t>
      </w:r>
      <w:proofErr w:type="gramEnd"/>
      <w:r w:rsidRPr="00C10267">
        <w:t xml:space="preserve"> Дрофа, 2002. – 288 с.</w:t>
      </w:r>
    </w:p>
    <w:p w:rsidR="00335AD7" w:rsidRDefault="00335AD7"/>
    <w:sectPr w:rsidR="00335AD7" w:rsidSect="00C172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3C1"/>
    <w:multiLevelType w:val="hybridMultilevel"/>
    <w:tmpl w:val="90163BDC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07381D"/>
    <w:multiLevelType w:val="hybridMultilevel"/>
    <w:tmpl w:val="205AA6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9F5E4F"/>
    <w:multiLevelType w:val="hybridMultilevel"/>
    <w:tmpl w:val="6BD678C4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42614CF6"/>
    <w:multiLevelType w:val="hybridMultilevel"/>
    <w:tmpl w:val="90163BDC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C54A1A"/>
    <w:multiLevelType w:val="hybridMultilevel"/>
    <w:tmpl w:val="A0A66774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B11E0F"/>
    <w:multiLevelType w:val="hybridMultilevel"/>
    <w:tmpl w:val="90163BDC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E759B6"/>
    <w:multiLevelType w:val="hybridMultilevel"/>
    <w:tmpl w:val="90163BDC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9E0ADE"/>
    <w:multiLevelType w:val="hybridMultilevel"/>
    <w:tmpl w:val="90163BDC"/>
    <w:lvl w:ilvl="0" w:tplc="05A02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17287"/>
    <w:rsid w:val="00092E2A"/>
    <w:rsid w:val="000B6EFC"/>
    <w:rsid w:val="000D6A0D"/>
    <w:rsid w:val="000F5B9B"/>
    <w:rsid w:val="0012203D"/>
    <w:rsid w:val="0016407D"/>
    <w:rsid w:val="001832D8"/>
    <w:rsid w:val="00241D3C"/>
    <w:rsid w:val="00247E9F"/>
    <w:rsid w:val="00251001"/>
    <w:rsid w:val="00277AAF"/>
    <w:rsid w:val="002955FB"/>
    <w:rsid w:val="002D4529"/>
    <w:rsid w:val="002E2B8E"/>
    <w:rsid w:val="002E4D25"/>
    <w:rsid w:val="00332110"/>
    <w:rsid w:val="00335AD7"/>
    <w:rsid w:val="0044377D"/>
    <w:rsid w:val="004451A4"/>
    <w:rsid w:val="00494AF1"/>
    <w:rsid w:val="00494F62"/>
    <w:rsid w:val="00506306"/>
    <w:rsid w:val="005673CB"/>
    <w:rsid w:val="00570BDF"/>
    <w:rsid w:val="00600368"/>
    <w:rsid w:val="00620E0C"/>
    <w:rsid w:val="00627E92"/>
    <w:rsid w:val="0063437B"/>
    <w:rsid w:val="00686D93"/>
    <w:rsid w:val="006921E8"/>
    <w:rsid w:val="006A51F9"/>
    <w:rsid w:val="006A7C9A"/>
    <w:rsid w:val="00702153"/>
    <w:rsid w:val="00772035"/>
    <w:rsid w:val="007D0A38"/>
    <w:rsid w:val="00823F95"/>
    <w:rsid w:val="00842E31"/>
    <w:rsid w:val="008B0946"/>
    <w:rsid w:val="009507E4"/>
    <w:rsid w:val="0095317B"/>
    <w:rsid w:val="00A324CF"/>
    <w:rsid w:val="00A52860"/>
    <w:rsid w:val="00AC7BD1"/>
    <w:rsid w:val="00B01752"/>
    <w:rsid w:val="00BB21D0"/>
    <w:rsid w:val="00BC220A"/>
    <w:rsid w:val="00C17287"/>
    <w:rsid w:val="00C97201"/>
    <w:rsid w:val="00CA4312"/>
    <w:rsid w:val="00D55A19"/>
    <w:rsid w:val="00D624F5"/>
    <w:rsid w:val="00DE3C0D"/>
    <w:rsid w:val="00E01AEF"/>
    <w:rsid w:val="00E41D07"/>
    <w:rsid w:val="00F3660D"/>
    <w:rsid w:val="00F775A6"/>
    <w:rsid w:val="00F8383D"/>
    <w:rsid w:val="00FA4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A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660D"/>
    <w:rPr>
      <w:color w:val="0563C1" w:themeColor="hyperlink"/>
      <w:u w:val="single"/>
    </w:rPr>
  </w:style>
  <w:style w:type="character" w:customStyle="1" w:styleId="theme-name">
    <w:name w:val="theme-name"/>
    <w:basedOn w:val="DefaultParagraphFont"/>
    <w:rsid w:val="00247E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A7E82-4C3E-43BB-9CED-75AD0137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3200</Words>
  <Characters>18240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Кемал</dc:creator>
  <cp:lastModifiedBy>Пользователь</cp:lastModifiedBy>
  <cp:revision>2</cp:revision>
  <cp:lastPrinted>2018-06-19T08:37:00Z</cp:lastPrinted>
  <dcterms:created xsi:type="dcterms:W3CDTF">2018-06-19T08:56:00Z</dcterms:created>
  <dcterms:modified xsi:type="dcterms:W3CDTF">2018-06-19T08:56:00Z</dcterms:modified>
</cp:coreProperties>
</file>