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DB5833" w:rsidTr="006E4AC8">
        <w:tc>
          <w:tcPr>
            <w:tcW w:w="9776" w:type="dxa"/>
          </w:tcPr>
          <w:p w:rsidR="00DB5833" w:rsidRPr="00332239" w:rsidRDefault="006E4AC8" w:rsidP="009B59FF">
            <w:pPr>
              <w:jc w:val="center"/>
            </w:pPr>
            <w:bookmarkStart w:id="0" w:name="_Toc536083696"/>
            <w:r>
              <w:rPr>
                <w:noProof/>
                <w:lang w:eastAsia="ru-RU"/>
              </w:rPr>
              <w:drawing>
                <wp:inline distT="0" distB="0" distL="0" distR="0">
                  <wp:extent cx="1416050" cy="840780"/>
                  <wp:effectExtent l="19050" t="0" r="12700" b="264160"/>
                  <wp:docPr id="1" name="Рисунок 1" descr="C:\Users\mm7\AppData\Local\Tem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m7\AppData\Local\Tem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511" cy="85530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bookmarkEnd w:id="0"/>
          </w:p>
        </w:tc>
      </w:tr>
    </w:tbl>
    <w:p w:rsidR="00F22457" w:rsidRPr="009B59FF" w:rsidRDefault="00F22457" w:rsidP="009B59FF"/>
    <w:p w:rsidR="00143198" w:rsidRDefault="00143198" w:rsidP="00143198">
      <w:pPr>
        <w:rPr>
          <w:lang w:eastAsia="ru-RU"/>
        </w:rPr>
      </w:pPr>
    </w:p>
    <w:p w:rsidR="00143198" w:rsidRDefault="00143198" w:rsidP="00143198">
      <w:pPr>
        <w:rPr>
          <w:lang w:eastAsia="ru-RU"/>
        </w:rPr>
      </w:pPr>
    </w:p>
    <w:p w:rsidR="00143198" w:rsidRDefault="00143198" w:rsidP="00143198">
      <w:pPr>
        <w:jc w:val="center"/>
        <w:rPr>
          <w:b/>
          <w:sz w:val="28"/>
          <w:lang w:eastAsia="ru-RU"/>
        </w:rPr>
      </w:pPr>
      <w:r w:rsidRPr="00143198">
        <w:rPr>
          <w:b/>
          <w:sz w:val="28"/>
          <w:lang w:eastAsia="ru-RU"/>
        </w:rPr>
        <w:t>Аналитический доклад</w:t>
      </w:r>
    </w:p>
    <w:p w:rsidR="00143198" w:rsidRDefault="00143198" w:rsidP="00143198">
      <w:pPr>
        <w:jc w:val="center"/>
        <w:rPr>
          <w:b/>
          <w:sz w:val="28"/>
          <w:lang w:eastAsia="ru-RU"/>
        </w:rPr>
      </w:pPr>
    </w:p>
    <w:p w:rsidR="00143198" w:rsidRDefault="00143198" w:rsidP="00143198">
      <w:pPr>
        <w:jc w:val="center"/>
        <w:rPr>
          <w:b/>
          <w:sz w:val="28"/>
          <w:lang w:eastAsia="ru-RU"/>
        </w:rPr>
      </w:pPr>
    </w:p>
    <w:p w:rsidR="00143198" w:rsidRPr="00DF74DE" w:rsidRDefault="00143198" w:rsidP="00143198">
      <w:pPr>
        <w:jc w:val="center"/>
        <w:rPr>
          <w:rFonts w:ascii="Arial Black" w:hAnsi="Arial Black"/>
          <w:b/>
          <w:sz w:val="44"/>
          <w:lang w:eastAsia="ru-RU"/>
        </w:rPr>
      </w:pPr>
      <w:r w:rsidRPr="00143198">
        <w:rPr>
          <w:rFonts w:ascii="Arial Black" w:hAnsi="Arial Black"/>
          <w:b/>
          <w:sz w:val="36"/>
          <w:lang w:eastAsia="ru-RU"/>
        </w:rPr>
        <w:t>«</w:t>
      </w:r>
      <w:r w:rsidR="006E4AC8" w:rsidRPr="006E4AC8">
        <w:rPr>
          <w:rFonts w:ascii="Arial Black" w:hAnsi="Arial Black"/>
          <w:b/>
          <w:sz w:val="44"/>
          <w:lang w:eastAsia="ru-RU"/>
        </w:rPr>
        <w:t>Ректоры России</w:t>
      </w:r>
      <w:r w:rsidRPr="006E4AC8">
        <w:rPr>
          <w:rFonts w:ascii="Arial Black" w:hAnsi="Arial Black"/>
          <w:b/>
          <w:sz w:val="44"/>
          <w:lang w:eastAsia="ru-RU"/>
        </w:rPr>
        <w:t>:</w:t>
      </w:r>
      <w:r w:rsidRPr="00143198">
        <w:rPr>
          <w:rFonts w:ascii="Arial Black" w:hAnsi="Arial Black"/>
          <w:b/>
          <w:sz w:val="36"/>
          <w:lang w:eastAsia="ru-RU"/>
        </w:rPr>
        <w:t xml:space="preserve"> </w:t>
      </w:r>
      <w:r w:rsidRPr="00143198">
        <w:rPr>
          <w:rFonts w:ascii="Arial Black" w:hAnsi="Arial Black"/>
          <w:b/>
          <w:sz w:val="36"/>
          <w:lang w:eastAsia="ru-RU"/>
        </w:rPr>
        <w:br/>
      </w:r>
      <w:r w:rsidR="00DF74DE" w:rsidRPr="00DF74DE">
        <w:rPr>
          <w:rFonts w:ascii="Arial Black" w:hAnsi="Arial Black"/>
          <w:b/>
          <w:sz w:val="44"/>
          <w:lang w:eastAsia="ru-RU"/>
        </w:rPr>
        <w:t>команда прорыва</w:t>
      </w:r>
      <w:r w:rsidR="006E4AC8" w:rsidRPr="00DF74DE">
        <w:rPr>
          <w:rFonts w:ascii="Arial Black" w:hAnsi="Arial Black"/>
          <w:b/>
          <w:sz w:val="44"/>
          <w:lang w:eastAsia="ru-RU"/>
        </w:rPr>
        <w:t>?</w:t>
      </w:r>
      <w:r w:rsidRPr="00DF74DE">
        <w:rPr>
          <w:rFonts w:ascii="Arial Black" w:hAnsi="Arial Black"/>
          <w:b/>
          <w:sz w:val="44"/>
          <w:lang w:eastAsia="ru-RU"/>
        </w:rPr>
        <w:t>»</w:t>
      </w:r>
    </w:p>
    <w:p w:rsidR="00143198" w:rsidRPr="00143198" w:rsidRDefault="00143198" w:rsidP="00143198"/>
    <w:p w:rsidR="00143198" w:rsidRDefault="00143198" w:rsidP="00143198"/>
    <w:p w:rsidR="00C07E7E" w:rsidRDefault="00C07E7E" w:rsidP="00143198"/>
    <w:p w:rsidR="00C07E7E" w:rsidRDefault="00C07E7E" w:rsidP="00143198"/>
    <w:p w:rsidR="00C07E7E" w:rsidRDefault="00C07E7E" w:rsidP="00143198"/>
    <w:p w:rsidR="00143198" w:rsidRDefault="00143198" w:rsidP="00143198"/>
    <w:p w:rsidR="00143198" w:rsidRDefault="00143198" w:rsidP="006E4AC8">
      <w:pPr>
        <w:ind w:left="5670"/>
      </w:pPr>
      <w:r w:rsidRPr="00DB5833">
        <w:rPr>
          <w:b/>
          <w:sz w:val="28"/>
        </w:rPr>
        <w:t xml:space="preserve">Авторы: </w:t>
      </w:r>
      <w:r w:rsidR="00DB5833" w:rsidRPr="00DB5833">
        <w:rPr>
          <w:b/>
          <w:sz w:val="28"/>
        </w:rPr>
        <w:br/>
      </w:r>
      <w:r>
        <w:t xml:space="preserve">О.В. Крыштановская, </w:t>
      </w:r>
      <w:r w:rsidR="00DB5833">
        <w:t xml:space="preserve">д.с.н., проф., </w:t>
      </w:r>
      <w:r w:rsidR="00DB5833">
        <w:br/>
        <w:t>Юшкина Н.А.,</w:t>
      </w:r>
      <w:r w:rsidR="00DB5833">
        <w:br/>
        <w:t>Филиппова А.М.</w:t>
      </w:r>
    </w:p>
    <w:p w:rsidR="00143198" w:rsidRDefault="00143198" w:rsidP="00143198">
      <w:pPr>
        <w:jc w:val="right"/>
      </w:pPr>
    </w:p>
    <w:p w:rsidR="00C07E7E" w:rsidRDefault="00C07E7E" w:rsidP="00143198"/>
    <w:p w:rsidR="00DF74DE" w:rsidRDefault="00DF74DE" w:rsidP="00143198">
      <w:bookmarkStart w:id="1" w:name="_GoBack"/>
      <w:bookmarkEnd w:id="1"/>
    </w:p>
    <w:p w:rsidR="00786DFC" w:rsidRDefault="00786DFC" w:rsidP="00143198"/>
    <w:p w:rsidR="00143198" w:rsidRDefault="00143198" w:rsidP="00143198"/>
    <w:p w:rsidR="00143198" w:rsidRDefault="00143198" w:rsidP="00143198">
      <w:pPr>
        <w:jc w:val="center"/>
      </w:pPr>
      <w:r>
        <w:t>Москва, 2019</w:t>
      </w:r>
    </w:p>
    <w:p w:rsidR="00786DFC" w:rsidRDefault="00786DFC" w:rsidP="00143198">
      <w:pPr>
        <w:jc w:val="center"/>
      </w:pPr>
    </w:p>
    <w:p w:rsidR="00786DFC" w:rsidRDefault="00786DFC" w:rsidP="00143198">
      <w:pPr>
        <w:jc w:val="center"/>
      </w:pPr>
    </w:p>
    <w:p w:rsidR="00786DFC" w:rsidRDefault="00786DFC" w:rsidP="00143198">
      <w:pPr>
        <w:jc w:val="center"/>
      </w:pPr>
    </w:p>
    <w:sdt>
      <w:sdtPr>
        <w:rPr>
          <w:b/>
          <w:bCs/>
          <w:caps w:val="0"/>
          <w:color w:val="auto"/>
          <w:spacing w:val="0"/>
          <w:sz w:val="21"/>
          <w:szCs w:val="21"/>
        </w:rPr>
        <w:id w:val="-1481144971"/>
        <w:docPartObj>
          <w:docPartGallery w:val="Table of Contents"/>
          <w:docPartUnique/>
        </w:docPartObj>
      </w:sdtPr>
      <w:sdtEndPr>
        <w:rPr>
          <w:b w:val="0"/>
          <w:bCs w:val="0"/>
          <w:sz w:val="22"/>
          <w:szCs w:val="20"/>
        </w:rPr>
      </w:sdtEndPr>
      <w:sdtContent>
        <w:p w:rsidR="00A62277" w:rsidRDefault="00DB5833" w:rsidP="00A62277">
          <w:pPr>
            <w:pStyle w:val="af5"/>
          </w:pPr>
          <w:r>
            <w:t>Оглавление</w:t>
          </w:r>
        </w:p>
        <w:p w:rsidR="00266C36" w:rsidRDefault="00AF1739">
          <w:pPr>
            <w:pStyle w:val="12"/>
            <w:tabs>
              <w:tab w:val="right" w:leader="dot" w:pos="9629"/>
            </w:tabs>
            <w:rPr>
              <w:noProof/>
              <w:szCs w:val="22"/>
              <w:lang w:eastAsia="ru-RU"/>
            </w:rPr>
          </w:pPr>
          <w:r>
            <w:rPr>
              <w:caps/>
              <w:color w:val="FFFFFF" w:themeColor="background1"/>
              <w:spacing w:val="15"/>
              <w:szCs w:val="22"/>
            </w:rPr>
            <w:fldChar w:fldCharType="begin"/>
          </w:r>
          <w:r w:rsidR="00DB5833">
            <w:instrText xml:space="preserve"> TOC \o "1-3" \h \z \u </w:instrText>
          </w:r>
          <w:r>
            <w:rPr>
              <w:caps/>
              <w:color w:val="FFFFFF" w:themeColor="background1"/>
              <w:spacing w:val="15"/>
              <w:szCs w:val="22"/>
            </w:rPr>
            <w:fldChar w:fldCharType="separate"/>
          </w:r>
          <w:hyperlink w:anchor="_Toc1164824" w:history="1">
            <w:r w:rsidR="00266C36" w:rsidRPr="000C56BC">
              <w:rPr>
                <w:rStyle w:val="a6"/>
                <w:noProof/>
              </w:rPr>
              <w:t>1. Об исследовании</w:t>
            </w:r>
            <w:r w:rsidR="00266C36">
              <w:rPr>
                <w:noProof/>
                <w:webHidden/>
              </w:rPr>
              <w:tab/>
            </w:r>
            <w:r w:rsidR="00266C36">
              <w:rPr>
                <w:noProof/>
                <w:webHidden/>
              </w:rPr>
              <w:fldChar w:fldCharType="begin"/>
            </w:r>
            <w:r w:rsidR="00266C36">
              <w:rPr>
                <w:noProof/>
                <w:webHidden/>
              </w:rPr>
              <w:instrText xml:space="preserve"> PAGEREF _Toc1164824 \h </w:instrText>
            </w:r>
            <w:r w:rsidR="00266C36">
              <w:rPr>
                <w:noProof/>
                <w:webHidden/>
              </w:rPr>
            </w:r>
            <w:r w:rsidR="00266C36">
              <w:rPr>
                <w:noProof/>
                <w:webHidden/>
              </w:rPr>
              <w:fldChar w:fldCharType="separate"/>
            </w:r>
            <w:r w:rsidR="00266C36">
              <w:rPr>
                <w:noProof/>
                <w:webHidden/>
              </w:rPr>
              <w:t>3</w:t>
            </w:r>
            <w:r w:rsidR="00266C36">
              <w:rPr>
                <w:noProof/>
                <w:webHidden/>
              </w:rPr>
              <w:fldChar w:fldCharType="end"/>
            </w:r>
          </w:hyperlink>
        </w:p>
        <w:p w:rsidR="00266C36" w:rsidRDefault="00F632E8">
          <w:pPr>
            <w:pStyle w:val="12"/>
            <w:tabs>
              <w:tab w:val="right" w:leader="dot" w:pos="9629"/>
            </w:tabs>
            <w:rPr>
              <w:noProof/>
              <w:szCs w:val="22"/>
              <w:lang w:eastAsia="ru-RU"/>
            </w:rPr>
          </w:pPr>
          <w:hyperlink w:anchor="_Toc1164825" w:history="1">
            <w:r w:rsidR="00266C36" w:rsidRPr="000C56BC">
              <w:rPr>
                <w:rStyle w:val="a6"/>
                <w:noProof/>
              </w:rPr>
              <w:t>2. Описание выборки</w:t>
            </w:r>
            <w:r w:rsidR="00266C36">
              <w:rPr>
                <w:noProof/>
                <w:webHidden/>
              </w:rPr>
              <w:tab/>
            </w:r>
            <w:r w:rsidR="00266C36">
              <w:rPr>
                <w:noProof/>
                <w:webHidden/>
              </w:rPr>
              <w:fldChar w:fldCharType="begin"/>
            </w:r>
            <w:r w:rsidR="00266C36">
              <w:rPr>
                <w:noProof/>
                <w:webHidden/>
              </w:rPr>
              <w:instrText xml:space="preserve"> PAGEREF _Toc1164825 \h </w:instrText>
            </w:r>
            <w:r w:rsidR="00266C36">
              <w:rPr>
                <w:noProof/>
                <w:webHidden/>
              </w:rPr>
            </w:r>
            <w:r w:rsidR="00266C36">
              <w:rPr>
                <w:noProof/>
                <w:webHidden/>
              </w:rPr>
              <w:fldChar w:fldCharType="separate"/>
            </w:r>
            <w:r w:rsidR="00266C36">
              <w:rPr>
                <w:noProof/>
                <w:webHidden/>
              </w:rPr>
              <w:t>4</w:t>
            </w:r>
            <w:r w:rsidR="00266C36">
              <w:rPr>
                <w:noProof/>
                <w:webHidden/>
              </w:rPr>
              <w:fldChar w:fldCharType="end"/>
            </w:r>
          </w:hyperlink>
        </w:p>
        <w:p w:rsidR="00266C36" w:rsidRDefault="00F632E8">
          <w:pPr>
            <w:pStyle w:val="12"/>
            <w:tabs>
              <w:tab w:val="right" w:leader="dot" w:pos="9629"/>
            </w:tabs>
            <w:rPr>
              <w:noProof/>
              <w:szCs w:val="22"/>
              <w:lang w:eastAsia="ru-RU"/>
            </w:rPr>
          </w:pPr>
          <w:hyperlink w:anchor="_Toc1164826" w:history="1">
            <w:r w:rsidR="00266C36" w:rsidRPr="000C56BC">
              <w:rPr>
                <w:rStyle w:val="a6"/>
                <w:noProof/>
              </w:rPr>
              <w:t>3. Карьерные траектории</w:t>
            </w:r>
            <w:r w:rsidR="00266C36">
              <w:rPr>
                <w:noProof/>
                <w:webHidden/>
              </w:rPr>
              <w:tab/>
            </w:r>
            <w:r w:rsidR="00266C36">
              <w:rPr>
                <w:noProof/>
                <w:webHidden/>
              </w:rPr>
              <w:fldChar w:fldCharType="begin"/>
            </w:r>
            <w:r w:rsidR="00266C36">
              <w:rPr>
                <w:noProof/>
                <w:webHidden/>
              </w:rPr>
              <w:instrText xml:space="preserve"> PAGEREF _Toc1164826 \h </w:instrText>
            </w:r>
            <w:r w:rsidR="00266C36">
              <w:rPr>
                <w:noProof/>
                <w:webHidden/>
              </w:rPr>
            </w:r>
            <w:r w:rsidR="00266C36">
              <w:rPr>
                <w:noProof/>
                <w:webHidden/>
              </w:rPr>
              <w:fldChar w:fldCharType="separate"/>
            </w:r>
            <w:r w:rsidR="00266C36">
              <w:rPr>
                <w:noProof/>
                <w:webHidden/>
              </w:rPr>
              <w:t>6</w:t>
            </w:r>
            <w:r w:rsidR="00266C36">
              <w:rPr>
                <w:noProof/>
                <w:webHidden/>
              </w:rPr>
              <w:fldChar w:fldCharType="end"/>
            </w:r>
          </w:hyperlink>
        </w:p>
        <w:p w:rsidR="00266C36" w:rsidRDefault="00F632E8">
          <w:pPr>
            <w:pStyle w:val="12"/>
            <w:tabs>
              <w:tab w:val="right" w:leader="dot" w:pos="9629"/>
            </w:tabs>
            <w:rPr>
              <w:noProof/>
              <w:szCs w:val="22"/>
              <w:lang w:eastAsia="ru-RU"/>
            </w:rPr>
          </w:pPr>
          <w:hyperlink w:anchor="_Toc1164827" w:history="1">
            <w:r w:rsidR="00266C36" w:rsidRPr="000C56BC">
              <w:rPr>
                <w:rStyle w:val="a6"/>
                <w:noProof/>
              </w:rPr>
              <w:t>4. Научное влияние</w:t>
            </w:r>
            <w:r w:rsidR="00266C36">
              <w:rPr>
                <w:noProof/>
                <w:webHidden/>
              </w:rPr>
              <w:tab/>
            </w:r>
            <w:r w:rsidR="00266C36">
              <w:rPr>
                <w:noProof/>
                <w:webHidden/>
              </w:rPr>
              <w:fldChar w:fldCharType="begin"/>
            </w:r>
            <w:r w:rsidR="00266C36">
              <w:rPr>
                <w:noProof/>
                <w:webHidden/>
              </w:rPr>
              <w:instrText xml:space="preserve"> PAGEREF _Toc1164827 \h </w:instrText>
            </w:r>
            <w:r w:rsidR="00266C36">
              <w:rPr>
                <w:noProof/>
                <w:webHidden/>
              </w:rPr>
            </w:r>
            <w:r w:rsidR="00266C36">
              <w:rPr>
                <w:noProof/>
                <w:webHidden/>
              </w:rPr>
              <w:fldChar w:fldCharType="separate"/>
            </w:r>
            <w:r w:rsidR="00266C36">
              <w:rPr>
                <w:noProof/>
                <w:webHidden/>
              </w:rPr>
              <w:t>8</w:t>
            </w:r>
            <w:r w:rsidR="00266C36">
              <w:rPr>
                <w:noProof/>
                <w:webHidden/>
              </w:rPr>
              <w:fldChar w:fldCharType="end"/>
            </w:r>
          </w:hyperlink>
        </w:p>
        <w:p w:rsidR="00266C36" w:rsidRDefault="00F632E8">
          <w:pPr>
            <w:pStyle w:val="12"/>
            <w:tabs>
              <w:tab w:val="right" w:leader="dot" w:pos="9629"/>
            </w:tabs>
            <w:rPr>
              <w:noProof/>
              <w:szCs w:val="22"/>
              <w:lang w:eastAsia="ru-RU"/>
            </w:rPr>
          </w:pPr>
          <w:hyperlink w:anchor="_Toc1164828" w:history="1">
            <w:r w:rsidR="00266C36" w:rsidRPr="000C56BC">
              <w:rPr>
                <w:rStyle w:val="a6"/>
                <w:noProof/>
              </w:rPr>
              <w:t>5. Административный ресурс</w:t>
            </w:r>
            <w:r w:rsidR="00266C36">
              <w:rPr>
                <w:noProof/>
                <w:webHidden/>
              </w:rPr>
              <w:tab/>
            </w:r>
            <w:r w:rsidR="00266C36">
              <w:rPr>
                <w:noProof/>
                <w:webHidden/>
              </w:rPr>
              <w:fldChar w:fldCharType="begin"/>
            </w:r>
            <w:r w:rsidR="00266C36">
              <w:rPr>
                <w:noProof/>
                <w:webHidden/>
              </w:rPr>
              <w:instrText xml:space="preserve"> PAGEREF _Toc1164828 \h </w:instrText>
            </w:r>
            <w:r w:rsidR="00266C36">
              <w:rPr>
                <w:noProof/>
                <w:webHidden/>
              </w:rPr>
            </w:r>
            <w:r w:rsidR="00266C36">
              <w:rPr>
                <w:noProof/>
                <w:webHidden/>
              </w:rPr>
              <w:fldChar w:fldCharType="separate"/>
            </w:r>
            <w:r w:rsidR="00266C36">
              <w:rPr>
                <w:noProof/>
                <w:webHidden/>
              </w:rPr>
              <w:t>10</w:t>
            </w:r>
            <w:r w:rsidR="00266C36">
              <w:rPr>
                <w:noProof/>
                <w:webHidden/>
              </w:rPr>
              <w:fldChar w:fldCharType="end"/>
            </w:r>
          </w:hyperlink>
        </w:p>
        <w:p w:rsidR="00266C36" w:rsidRDefault="00F632E8">
          <w:pPr>
            <w:pStyle w:val="12"/>
            <w:tabs>
              <w:tab w:val="right" w:leader="dot" w:pos="9629"/>
            </w:tabs>
            <w:rPr>
              <w:noProof/>
              <w:szCs w:val="22"/>
              <w:lang w:eastAsia="ru-RU"/>
            </w:rPr>
          </w:pPr>
          <w:hyperlink w:anchor="_Toc1164829" w:history="1">
            <w:r w:rsidR="00266C36" w:rsidRPr="000C56BC">
              <w:rPr>
                <w:rStyle w:val="a6"/>
                <w:noProof/>
              </w:rPr>
              <w:t>6. Доходы</w:t>
            </w:r>
            <w:r w:rsidR="00266C36">
              <w:rPr>
                <w:noProof/>
                <w:webHidden/>
              </w:rPr>
              <w:tab/>
            </w:r>
            <w:r w:rsidR="00266C36">
              <w:rPr>
                <w:noProof/>
                <w:webHidden/>
              </w:rPr>
              <w:fldChar w:fldCharType="begin"/>
            </w:r>
            <w:r w:rsidR="00266C36">
              <w:rPr>
                <w:noProof/>
                <w:webHidden/>
              </w:rPr>
              <w:instrText xml:space="preserve"> PAGEREF _Toc1164829 \h </w:instrText>
            </w:r>
            <w:r w:rsidR="00266C36">
              <w:rPr>
                <w:noProof/>
                <w:webHidden/>
              </w:rPr>
            </w:r>
            <w:r w:rsidR="00266C36">
              <w:rPr>
                <w:noProof/>
                <w:webHidden/>
              </w:rPr>
              <w:fldChar w:fldCharType="separate"/>
            </w:r>
            <w:r w:rsidR="00266C36">
              <w:rPr>
                <w:noProof/>
                <w:webHidden/>
              </w:rPr>
              <w:t>15</w:t>
            </w:r>
            <w:r w:rsidR="00266C36">
              <w:rPr>
                <w:noProof/>
                <w:webHidden/>
              </w:rPr>
              <w:fldChar w:fldCharType="end"/>
            </w:r>
          </w:hyperlink>
        </w:p>
        <w:p w:rsidR="00266C36" w:rsidRDefault="00F632E8">
          <w:pPr>
            <w:pStyle w:val="12"/>
            <w:tabs>
              <w:tab w:val="right" w:leader="dot" w:pos="9629"/>
            </w:tabs>
            <w:rPr>
              <w:noProof/>
              <w:szCs w:val="22"/>
              <w:lang w:eastAsia="ru-RU"/>
            </w:rPr>
          </w:pPr>
          <w:hyperlink w:anchor="_Toc1164830" w:history="1">
            <w:r w:rsidR="00266C36" w:rsidRPr="000C56BC">
              <w:rPr>
                <w:rStyle w:val="a6"/>
                <w:noProof/>
              </w:rPr>
              <w:t>7. Эффективность управления вузом</w:t>
            </w:r>
            <w:r w:rsidR="00266C36">
              <w:rPr>
                <w:noProof/>
                <w:webHidden/>
              </w:rPr>
              <w:tab/>
            </w:r>
            <w:r w:rsidR="00266C36">
              <w:rPr>
                <w:noProof/>
                <w:webHidden/>
              </w:rPr>
              <w:fldChar w:fldCharType="begin"/>
            </w:r>
            <w:r w:rsidR="00266C36">
              <w:rPr>
                <w:noProof/>
                <w:webHidden/>
              </w:rPr>
              <w:instrText xml:space="preserve"> PAGEREF _Toc1164830 \h </w:instrText>
            </w:r>
            <w:r w:rsidR="00266C36">
              <w:rPr>
                <w:noProof/>
                <w:webHidden/>
              </w:rPr>
            </w:r>
            <w:r w:rsidR="00266C36">
              <w:rPr>
                <w:noProof/>
                <w:webHidden/>
              </w:rPr>
              <w:fldChar w:fldCharType="separate"/>
            </w:r>
            <w:r w:rsidR="00266C36">
              <w:rPr>
                <w:noProof/>
                <w:webHidden/>
              </w:rPr>
              <w:t>16</w:t>
            </w:r>
            <w:r w:rsidR="00266C36">
              <w:rPr>
                <w:noProof/>
                <w:webHidden/>
              </w:rPr>
              <w:fldChar w:fldCharType="end"/>
            </w:r>
          </w:hyperlink>
        </w:p>
        <w:p w:rsidR="00266C36" w:rsidRDefault="00F632E8">
          <w:pPr>
            <w:pStyle w:val="12"/>
            <w:tabs>
              <w:tab w:val="right" w:leader="dot" w:pos="9629"/>
            </w:tabs>
            <w:rPr>
              <w:noProof/>
              <w:szCs w:val="22"/>
              <w:lang w:eastAsia="ru-RU"/>
            </w:rPr>
          </w:pPr>
          <w:hyperlink w:anchor="_Toc1164831" w:history="1">
            <w:r w:rsidR="00266C36" w:rsidRPr="000C56BC">
              <w:rPr>
                <w:rStyle w:val="a6"/>
                <w:noProof/>
              </w:rPr>
              <w:t>8. Выводы</w:t>
            </w:r>
            <w:r w:rsidR="00266C36">
              <w:rPr>
                <w:noProof/>
                <w:webHidden/>
              </w:rPr>
              <w:tab/>
            </w:r>
            <w:r w:rsidR="00266C36">
              <w:rPr>
                <w:noProof/>
                <w:webHidden/>
              </w:rPr>
              <w:fldChar w:fldCharType="begin"/>
            </w:r>
            <w:r w:rsidR="00266C36">
              <w:rPr>
                <w:noProof/>
                <w:webHidden/>
              </w:rPr>
              <w:instrText xml:space="preserve"> PAGEREF _Toc1164831 \h </w:instrText>
            </w:r>
            <w:r w:rsidR="00266C36">
              <w:rPr>
                <w:noProof/>
                <w:webHidden/>
              </w:rPr>
            </w:r>
            <w:r w:rsidR="00266C36">
              <w:rPr>
                <w:noProof/>
                <w:webHidden/>
              </w:rPr>
              <w:fldChar w:fldCharType="separate"/>
            </w:r>
            <w:r w:rsidR="00266C36">
              <w:rPr>
                <w:noProof/>
                <w:webHidden/>
              </w:rPr>
              <w:t>19</w:t>
            </w:r>
            <w:r w:rsidR="00266C36">
              <w:rPr>
                <w:noProof/>
                <w:webHidden/>
              </w:rPr>
              <w:fldChar w:fldCharType="end"/>
            </w:r>
          </w:hyperlink>
        </w:p>
        <w:p w:rsidR="00A62277" w:rsidRDefault="00AF1739">
          <w:r>
            <w:rPr>
              <w:b/>
              <w:bCs/>
            </w:rPr>
            <w:fldChar w:fldCharType="end"/>
          </w:r>
        </w:p>
      </w:sdtContent>
    </w:sdt>
    <w:p w:rsidR="00332239" w:rsidRDefault="00332239">
      <w:r>
        <w:br w:type="page"/>
      </w:r>
    </w:p>
    <w:p w:rsidR="00D5558B" w:rsidRPr="00222A36" w:rsidRDefault="00756B42" w:rsidP="00222A36">
      <w:pPr>
        <w:pStyle w:val="21"/>
        <w:ind w:left="2977"/>
        <w:rPr>
          <w:sz w:val="22"/>
          <w:shd w:val="clear" w:color="auto" w:fill="FFFFFF"/>
        </w:rPr>
      </w:pPr>
      <w:r w:rsidRPr="00222A36">
        <w:rPr>
          <w:sz w:val="22"/>
          <w:shd w:val="clear" w:color="auto" w:fill="FFFFFF"/>
        </w:rPr>
        <w:lastRenderedPageBreak/>
        <w:t>"Важнейшая задача: укреплять научный и преподавательский состав, привлекать действительно выдающихся исследователей - как российских, так и зарубежных, - обладающих знаниями и компетенциями в перспективных, только формирующихся областях, развивать программы академического обмена с другими вузами и университетами"</w:t>
      </w:r>
    </w:p>
    <w:p w:rsidR="00756B42" w:rsidRDefault="00756B42" w:rsidP="00756B42">
      <w:pPr>
        <w:ind w:left="6237"/>
      </w:pPr>
      <w:r>
        <w:t>В.В. Путин (23.01.2019)</w:t>
      </w:r>
    </w:p>
    <w:p w:rsidR="00756B42" w:rsidRDefault="00756B42" w:rsidP="00756B42">
      <w:pPr>
        <w:ind w:left="6237"/>
      </w:pPr>
    </w:p>
    <w:p w:rsidR="006E4AC8" w:rsidRDefault="006E4AC8" w:rsidP="00756B42">
      <w:pPr>
        <w:ind w:left="6237"/>
      </w:pPr>
    </w:p>
    <w:p w:rsidR="006E4AC8" w:rsidRPr="00756B42" w:rsidRDefault="006E4AC8" w:rsidP="00756B42">
      <w:pPr>
        <w:ind w:left="6237"/>
      </w:pPr>
    </w:p>
    <w:p w:rsidR="00DB5833" w:rsidRPr="001E7591" w:rsidRDefault="00DB5833" w:rsidP="001E7591">
      <w:pPr>
        <w:pStyle w:val="1"/>
      </w:pPr>
      <w:bookmarkStart w:id="2" w:name="_Toc1164824"/>
      <w:r w:rsidRPr="001E7591">
        <w:t>1. Об исследовании</w:t>
      </w:r>
      <w:bookmarkEnd w:id="2"/>
    </w:p>
    <w:p w:rsidR="00DB5833" w:rsidRPr="00DB5833" w:rsidRDefault="00DB5833" w:rsidP="00DB5833"/>
    <w:p w:rsidR="00C86B30" w:rsidRDefault="00C86B30" w:rsidP="00222A36">
      <w:r>
        <w:t>Перед Россией стоят масштабные задачи: повысить конкурентоспособность экономики, усилить кадровый потенциал, совершить технологический рывок. Особое место в этом играют российские вузы, которые призваны стать центрами пространства для инноваций</w:t>
      </w:r>
      <w:r>
        <w:rPr>
          <w:rStyle w:val="af8"/>
          <w:sz w:val="24"/>
        </w:rPr>
        <w:footnoteReference w:id="1"/>
      </w:r>
      <w:r>
        <w:t xml:space="preserve">. </w:t>
      </w:r>
    </w:p>
    <w:p w:rsidR="00C86B30" w:rsidRDefault="00C86B30" w:rsidP="00222A36">
      <w:r>
        <w:t>Руководители высших учебных заведений – ректор</w:t>
      </w:r>
      <w:r w:rsidR="00021358">
        <w:t>ы</w:t>
      </w:r>
      <w:r>
        <w:t xml:space="preserve"> вузов - становятся группой, ответственной за решение масштабных задач. Понять, кто эти люди, какой путь они прошли прежде, чем поднялись на эту ступень, каков их научный потенциал, организаторские способности, профессиональные компетенции, каковы их взаимоотношения с органами власти и управления – вот задачи, которые были поставлены авторами доклада «</w:t>
      </w:r>
      <w:r>
        <w:rPr>
          <w:b/>
        </w:rPr>
        <w:t xml:space="preserve">Ректоры России: </w:t>
      </w:r>
      <w:r w:rsidR="00E63866">
        <w:rPr>
          <w:b/>
        </w:rPr>
        <w:t xml:space="preserve">сможет ли эта </w:t>
      </w:r>
      <w:r>
        <w:rPr>
          <w:b/>
        </w:rPr>
        <w:t xml:space="preserve">команда </w:t>
      </w:r>
      <w:r w:rsidR="00E63866">
        <w:rPr>
          <w:b/>
        </w:rPr>
        <w:t xml:space="preserve">обеспечить научно-технологический </w:t>
      </w:r>
      <w:r>
        <w:rPr>
          <w:b/>
        </w:rPr>
        <w:t>прорыв</w:t>
      </w:r>
      <w:r w:rsidR="0071341C">
        <w:rPr>
          <w:b/>
        </w:rPr>
        <w:t>?</w:t>
      </w:r>
      <w:r>
        <w:t>».</w:t>
      </w:r>
    </w:p>
    <w:p w:rsidR="00C86B30" w:rsidRDefault="00C86B30" w:rsidP="00222A36">
      <w:r>
        <w:t xml:space="preserve">Социологические исследование было проведено в ноябре 2018 – январе 2019 Центром изучения российской элиты Государственного университета управления </w:t>
      </w:r>
      <w:r w:rsidR="00E63866">
        <w:t>в</w:t>
      </w:r>
      <w:r>
        <w:t xml:space="preserve"> </w:t>
      </w:r>
      <w:r w:rsidR="00E63866">
        <w:t>коллаборации</w:t>
      </w:r>
      <w:r>
        <w:t xml:space="preserve"> </w:t>
      </w:r>
      <w:r w:rsidR="00E63866">
        <w:t xml:space="preserve">с </w:t>
      </w:r>
      <w:r>
        <w:t>исследовательск</w:t>
      </w:r>
      <w:r w:rsidR="00E63866">
        <w:t>им</w:t>
      </w:r>
      <w:r>
        <w:t xml:space="preserve"> центр</w:t>
      </w:r>
      <w:r w:rsidR="00E63866">
        <w:t>ом</w:t>
      </w:r>
      <w:r>
        <w:t xml:space="preserve"> «Лаборатория Крыштановской». </w:t>
      </w:r>
    </w:p>
    <w:p w:rsidR="00323DF7" w:rsidRDefault="00C86B30" w:rsidP="00222A36">
      <w:r>
        <w:t xml:space="preserve">В ходе исследования были проанализированы </w:t>
      </w:r>
      <w:r w:rsidR="00CC0494">
        <w:t>27</w:t>
      </w:r>
      <w:r w:rsidR="00A41A72">
        <w:t>4</w:t>
      </w:r>
      <w:r>
        <w:t xml:space="preserve"> биографий ректоров крупнейших государственных высших учебных заведений России. Были </w:t>
      </w:r>
      <w:r w:rsidR="00CC0494">
        <w:t>подвергнуты анализу</w:t>
      </w:r>
      <w:r>
        <w:t xml:space="preserve"> следующие аспекты деятельности ректоров: динамика развития вузов под их </w:t>
      </w:r>
      <w:r>
        <w:lastRenderedPageBreak/>
        <w:t xml:space="preserve">руководством, социально-демографические характеристики, опыт работы ректоров, их научное влияние, а также их включенность в работу институтов власти и управления, взаимодействие с бизнесом и др. </w:t>
      </w:r>
    </w:p>
    <w:p w:rsidR="00323DF7" w:rsidRPr="00CA31E4" w:rsidRDefault="00323DF7" w:rsidP="00222A36">
      <w:r>
        <w:t xml:space="preserve">В ходе исследования использовались только открытые источники: </w:t>
      </w:r>
      <w:r w:rsidRPr="00CA31E4">
        <w:t>сайты университетов, министерств и ведомств</w:t>
      </w:r>
      <w:r w:rsidR="00CA31E4">
        <w:rPr>
          <w:rStyle w:val="af8"/>
        </w:rPr>
        <w:footnoteReference w:id="2"/>
      </w:r>
      <w:r w:rsidRPr="00CA31E4">
        <w:t>, партии «Единая Россия»</w:t>
      </w:r>
      <w:r w:rsidR="00CA31E4">
        <w:rPr>
          <w:rStyle w:val="af8"/>
        </w:rPr>
        <w:footnoteReference w:id="3"/>
      </w:r>
      <w:r w:rsidRPr="00CA31E4">
        <w:t xml:space="preserve">, </w:t>
      </w:r>
      <w:r w:rsidR="00CA31E4" w:rsidRPr="00CA31E4">
        <w:t>Общероссийского</w:t>
      </w:r>
      <w:r w:rsidRPr="00CA31E4">
        <w:t xml:space="preserve"> народного фронта</w:t>
      </w:r>
      <w:r w:rsidR="00CA31E4">
        <w:rPr>
          <w:rStyle w:val="af8"/>
        </w:rPr>
        <w:footnoteReference w:id="4"/>
      </w:r>
      <w:r w:rsidRPr="00CA31E4">
        <w:t>, доверенных лиц Президента</w:t>
      </w:r>
      <w:r w:rsidR="00CA31E4">
        <w:rPr>
          <w:rStyle w:val="af8"/>
        </w:rPr>
        <w:footnoteReference w:id="5"/>
      </w:r>
      <w:r w:rsidRPr="00CA31E4">
        <w:t>, сайты «Декларатор»</w:t>
      </w:r>
      <w:r w:rsidR="00CA31E4">
        <w:rPr>
          <w:rStyle w:val="af8"/>
        </w:rPr>
        <w:footnoteReference w:id="6"/>
      </w:r>
      <w:r w:rsidRPr="00CA31E4">
        <w:t xml:space="preserve"> и «Диссернет»</w:t>
      </w:r>
      <w:r w:rsidR="00CA31E4">
        <w:rPr>
          <w:rStyle w:val="af8"/>
        </w:rPr>
        <w:footnoteReference w:id="7"/>
      </w:r>
      <w:r w:rsidRPr="00CA31E4">
        <w:t>. Использовалась информация рейтингового агентства «Эксперт»</w:t>
      </w:r>
      <w:r w:rsidR="004A3654">
        <w:rPr>
          <w:rStyle w:val="af8"/>
        </w:rPr>
        <w:footnoteReference w:id="8"/>
      </w:r>
      <w:r w:rsidRPr="00CA31E4">
        <w:t>, который делает ежегодный рейтинг государственных вузов России, начиная с 2012 года</w:t>
      </w:r>
      <w:r w:rsidR="008C169F">
        <w:t>,</w:t>
      </w:r>
      <w:r w:rsidRPr="00CA31E4">
        <w:t xml:space="preserve"> методика </w:t>
      </w:r>
      <w:r w:rsidR="00CA31E4" w:rsidRPr="00CA31E4">
        <w:t xml:space="preserve">которого является наиболее обоснованной и дает сопоставимые результаты </w:t>
      </w:r>
      <w:r w:rsidRPr="00CA31E4">
        <w:t>о динамике развития вузов</w:t>
      </w:r>
      <w:r w:rsidR="008C169F">
        <w:t>.</w:t>
      </w:r>
    </w:p>
    <w:p w:rsidR="00021358" w:rsidRPr="00C86B30" w:rsidRDefault="00021358" w:rsidP="00222A36">
      <w:pPr>
        <w:rPr>
          <w:szCs w:val="24"/>
        </w:rPr>
      </w:pPr>
      <w:r w:rsidRPr="00C86B30">
        <w:rPr>
          <w:szCs w:val="24"/>
        </w:rPr>
        <w:t>Для анализа биографий ректоров была создана База данных</w:t>
      </w:r>
      <w:r w:rsidR="00E63866">
        <w:rPr>
          <w:szCs w:val="24"/>
        </w:rPr>
        <w:t xml:space="preserve"> «Ректоры России»</w:t>
      </w:r>
      <w:r w:rsidRPr="00C86B30">
        <w:rPr>
          <w:szCs w:val="24"/>
        </w:rPr>
        <w:t>, содержащая информацию как о высших учебных заведениях, так и о биографиях ректоров, их образовании, научных достижениях, карьерн</w:t>
      </w:r>
      <w:r w:rsidR="00E63866">
        <w:rPr>
          <w:szCs w:val="24"/>
        </w:rPr>
        <w:t>ых</w:t>
      </w:r>
      <w:r w:rsidRPr="00C86B30">
        <w:rPr>
          <w:szCs w:val="24"/>
        </w:rPr>
        <w:t xml:space="preserve"> траектори</w:t>
      </w:r>
      <w:r w:rsidR="00E63866">
        <w:rPr>
          <w:szCs w:val="24"/>
        </w:rPr>
        <w:t>ях</w:t>
      </w:r>
      <w:r w:rsidRPr="00C86B30">
        <w:rPr>
          <w:szCs w:val="24"/>
        </w:rPr>
        <w:t xml:space="preserve">, доходах и проч. </w:t>
      </w:r>
    </w:p>
    <w:p w:rsidR="00C86B30" w:rsidRDefault="00C86B30" w:rsidP="00C86B30">
      <w:pPr>
        <w:rPr>
          <w:sz w:val="24"/>
        </w:rPr>
      </w:pPr>
    </w:p>
    <w:p w:rsidR="00DB5833" w:rsidRDefault="00DB5833" w:rsidP="001E7591">
      <w:pPr>
        <w:pStyle w:val="1"/>
      </w:pPr>
      <w:bookmarkStart w:id="3" w:name="_Toc1164825"/>
      <w:r>
        <w:t xml:space="preserve">2. </w:t>
      </w:r>
      <w:r w:rsidR="00BC67A3">
        <w:t>Описание выборки</w:t>
      </w:r>
      <w:bookmarkEnd w:id="3"/>
    </w:p>
    <w:p w:rsidR="008C169F" w:rsidRDefault="008C169F" w:rsidP="00222A36"/>
    <w:p w:rsidR="00026818" w:rsidRPr="00AE3D64" w:rsidRDefault="00BC67A3" w:rsidP="00222A36">
      <w:pPr>
        <w:rPr>
          <w:bCs/>
        </w:rPr>
      </w:pPr>
      <w:r>
        <w:t xml:space="preserve">В </w:t>
      </w:r>
      <w:r w:rsidR="000D5AB7">
        <w:t>исследование</w:t>
      </w:r>
      <w:r>
        <w:t xml:space="preserve"> вошли 274 ректора </w:t>
      </w:r>
      <w:r w:rsidR="000D5AB7">
        <w:t>крупнейших государственных вузов</w:t>
      </w:r>
      <w:r>
        <w:t xml:space="preserve">. </w:t>
      </w:r>
      <w:r w:rsidR="00026818" w:rsidRPr="00363873">
        <w:t>В 201</w:t>
      </w:r>
      <w:r w:rsidR="001B5CF8">
        <w:t>8</w:t>
      </w:r>
      <w:r w:rsidR="00026818" w:rsidRPr="00363873">
        <w:t xml:space="preserve"> году в топ–100 рейтинга </w:t>
      </w:r>
      <w:r w:rsidR="00026818" w:rsidRPr="00363873">
        <w:rPr>
          <w:lang w:val="en-US"/>
        </w:rPr>
        <w:t>RAEX</w:t>
      </w:r>
      <w:r w:rsidR="00026818" w:rsidRPr="00363873">
        <w:t xml:space="preserve"> вошли </w:t>
      </w:r>
      <w:r w:rsidR="001B5CF8">
        <w:t>34</w:t>
      </w:r>
      <w:r w:rsidR="00026818" w:rsidRPr="00363873">
        <w:t xml:space="preserve"> высших учебных заведений Моск</w:t>
      </w:r>
      <w:r w:rsidR="001B5CF8">
        <w:t>овского региона,</w:t>
      </w:r>
      <w:r w:rsidR="00363873" w:rsidRPr="00363873">
        <w:t xml:space="preserve"> </w:t>
      </w:r>
      <w:r w:rsidR="00026818" w:rsidRPr="00363873">
        <w:t>11 вуз</w:t>
      </w:r>
      <w:r w:rsidR="00363873" w:rsidRPr="00363873">
        <w:t>ов Санкт-Петербурга</w:t>
      </w:r>
      <w:r w:rsidR="001B5CF8">
        <w:t xml:space="preserve">. </w:t>
      </w:r>
      <w:r w:rsidR="00BE28C8" w:rsidRPr="00BE28C8">
        <w:t xml:space="preserve">На третьем месте </w:t>
      </w:r>
      <w:r w:rsidR="00026818" w:rsidRPr="00BE28C8">
        <w:t xml:space="preserve">по числу лучших вузов страны </w:t>
      </w:r>
      <w:r w:rsidR="001B5CF8">
        <w:t xml:space="preserve">уже четвертый год подряд стоит </w:t>
      </w:r>
      <w:r w:rsidR="00026818" w:rsidRPr="00BE28C8">
        <w:t>Томск</w:t>
      </w:r>
      <w:r w:rsidR="00BE28C8" w:rsidRPr="00BE28C8">
        <w:t xml:space="preserve"> (</w:t>
      </w:r>
      <w:r w:rsidR="00026818" w:rsidRPr="00BE28C8">
        <w:t xml:space="preserve">6 вузов в </w:t>
      </w:r>
      <w:r w:rsidR="00BE28C8" w:rsidRPr="00BE28C8">
        <w:t>сотне лучших)</w:t>
      </w:r>
      <w:r w:rsidR="00026818" w:rsidRPr="00BE28C8">
        <w:t xml:space="preserve">. На четвертом месте Казань </w:t>
      </w:r>
      <w:r w:rsidR="00BE28C8" w:rsidRPr="00BE28C8">
        <w:t>с</w:t>
      </w:r>
      <w:r w:rsidR="00026818" w:rsidRPr="00BE28C8">
        <w:t xml:space="preserve"> 4 </w:t>
      </w:r>
      <w:r w:rsidR="00BE28C8" w:rsidRPr="00BE28C8">
        <w:t>университетами</w:t>
      </w:r>
      <w:r w:rsidR="00026818" w:rsidRPr="00BE28C8">
        <w:t xml:space="preserve">. </w:t>
      </w:r>
      <w:r w:rsidR="00026818" w:rsidRPr="00AE3D64">
        <w:t xml:space="preserve">Далее следуют </w:t>
      </w:r>
      <w:r w:rsidR="00BE28C8" w:rsidRPr="00AE3D64">
        <w:t>Воронеж</w:t>
      </w:r>
      <w:r w:rsidR="00AE3D64" w:rsidRPr="00AE3D64">
        <w:t>ская</w:t>
      </w:r>
      <w:r w:rsidR="00BE28C8" w:rsidRPr="00AE3D64">
        <w:t xml:space="preserve">, </w:t>
      </w:r>
      <w:r w:rsidR="00026818" w:rsidRPr="00AE3D64">
        <w:t>Самар</w:t>
      </w:r>
      <w:r w:rsidR="00AE3D64" w:rsidRPr="00AE3D64">
        <w:t>ская</w:t>
      </w:r>
      <w:r w:rsidR="00026818" w:rsidRPr="00AE3D64">
        <w:t>, Тюмен</w:t>
      </w:r>
      <w:r w:rsidR="00AE3D64" w:rsidRPr="00AE3D64">
        <w:t>ская, Ростовская области</w:t>
      </w:r>
      <w:r w:rsidR="00026818" w:rsidRPr="00AE3D64">
        <w:t xml:space="preserve"> и </w:t>
      </w:r>
      <w:r w:rsidR="00AE3D64" w:rsidRPr="00AE3D64">
        <w:t>Республика Башкортостан -</w:t>
      </w:r>
      <w:r w:rsidR="00026818" w:rsidRPr="00AE3D64">
        <w:t xml:space="preserve"> каждый из </w:t>
      </w:r>
      <w:r w:rsidR="00AE3D64" w:rsidRPr="00AE3D64">
        <w:t>этих субъектов федерации</w:t>
      </w:r>
      <w:r w:rsidR="00026818" w:rsidRPr="00AE3D64">
        <w:t xml:space="preserve"> пополнил список лучших </w:t>
      </w:r>
      <w:r w:rsidR="00AE3D64" w:rsidRPr="00AE3D64">
        <w:t xml:space="preserve">вузов </w:t>
      </w:r>
      <w:r w:rsidR="00026818" w:rsidRPr="00AE3D64">
        <w:rPr>
          <w:bCs/>
        </w:rPr>
        <w:t xml:space="preserve">тремя </w:t>
      </w:r>
      <w:r w:rsidR="00AE3D64" w:rsidRPr="00AE3D64">
        <w:rPr>
          <w:bCs/>
        </w:rPr>
        <w:t>университетами</w:t>
      </w:r>
      <w:r w:rsidR="00026818" w:rsidRPr="00AE3D64">
        <w:rPr>
          <w:bCs/>
        </w:rPr>
        <w:t>.</w:t>
      </w:r>
    </w:p>
    <w:p w:rsidR="00746EE6" w:rsidRDefault="008D085B" w:rsidP="00222A36">
      <w:r w:rsidRPr="00BC67A3">
        <w:rPr>
          <w:rStyle w:val="70"/>
        </w:rPr>
        <w:t>Средний возраст</w:t>
      </w:r>
      <w:r w:rsidRPr="00746EE6">
        <w:t xml:space="preserve"> действующих ректоров лучших российских вузов составляет</w:t>
      </w:r>
      <w:r w:rsidRPr="00811921">
        <w:t xml:space="preserve"> 59,5</w:t>
      </w:r>
      <w:r w:rsidRPr="00746EE6">
        <w:t xml:space="preserve"> лет. </w:t>
      </w:r>
      <w:r w:rsidR="00746EE6">
        <w:t>С</w:t>
      </w:r>
      <w:r w:rsidR="00746EE6" w:rsidRPr="009115FA">
        <w:t xml:space="preserve">амому молодому ректору </w:t>
      </w:r>
      <w:r w:rsidR="00746EE6">
        <w:t xml:space="preserve">- </w:t>
      </w:r>
      <w:r w:rsidR="00746EE6" w:rsidRPr="009115FA">
        <w:t xml:space="preserve">35 лет, а самому старшему </w:t>
      </w:r>
      <w:r w:rsidR="00DD0770">
        <w:t>-</w:t>
      </w:r>
      <w:r w:rsidR="00746EE6" w:rsidRPr="009115FA">
        <w:t xml:space="preserve"> 89 лет. </w:t>
      </w:r>
    </w:p>
    <w:p w:rsidR="00746EE6" w:rsidRPr="00746EE6" w:rsidRDefault="00746EE6" w:rsidP="00222A36">
      <w:r w:rsidRPr="00746EE6">
        <w:t xml:space="preserve">Самая многочисленная когорта в рейтинге — это ректора в возрасте от 56 до 65 лет (см. рис. 1). В то время как доля молодых </w:t>
      </w:r>
      <w:r w:rsidR="000D5AB7">
        <w:t>руководителей</w:t>
      </w:r>
      <w:r w:rsidRPr="00746EE6">
        <w:t xml:space="preserve"> (до 45 лет) составляет всего 11,2%. </w:t>
      </w:r>
    </w:p>
    <w:p w:rsidR="008D085B" w:rsidRDefault="008D085B" w:rsidP="008D085B">
      <w:r>
        <w:rPr>
          <w:noProof/>
          <w:lang w:eastAsia="ru-RU"/>
        </w:rPr>
        <w:lastRenderedPageBreak/>
        <w:drawing>
          <wp:inline distT="0" distB="0" distL="0" distR="0">
            <wp:extent cx="5940425" cy="2301240"/>
            <wp:effectExtent l="0" t="0" r="3175" b="381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D5AB7" w:rsidRDefault="000D5AB7" w:rsidP="009B59FF"/>
    <w:p w:rsidR="00EC40E6" w:rsidRDefault="00EC40E6" w:rsidP="009B59FF">
      <w:r w:rsidRPr="002A37CA">
        <w:t xml:space="preserve">Возраст ректора напрямую связан со </w:t>
      </w:r>
      <w:r w:rsidR="00342DAA" w:rsidRPr="00342DAA">
        <w:rPr>
          <w:rStyle w:val="70"/>
        </w:rPr>
        <w:t>стажем</w:t>
      </w:r>
      <w:r w:rsidRPr="00342DAA">
        <w:rPr>
          <w:rStyle w:val="70"/>
        </w:rPr>
        <w:t xml:space="preserve"> его пребывания во главе университета.</w:t>
      </w:r>
      <w:r w:rsidRPr="00DD7DE2">
        <w:t xml:space="preserve"> </w:t>
      </w:r>
      <w:r w:rsidR="00BA2FFD">
        <w:t>С</w:t>
      </w:r>
      <w:r w:rsidRPr="00DD7DE2">
        <w:t xml:space="preserve">амый большой стаж имеют ректоры в возрасте старше 66 лет, а самый короткий </w:t>
      </w:r>
      <w:r w:rsidR="002A37CA">
        <w:t xml:space="preserve">– тем, кому меньше </w:t>
      </w:r>
      <w:r w:rsidRPr="00DD7DE2">
        <w:t xml:space="preserve">45 лет (см. табл. </w:t>
      </w:r>
      <w:r w:rsidR="00BA2FFD">
        <w:t>1</w:t>
      </w:r>
      <w:r w:rsidRPr="00DD7DE2">
        <w:t xml:space="preserve">). </w:t>
      </w:r>
    </w:p>
    <w:p w:rsidR="000D5AB7" w:rsidRDefault="000D5AB7" w:rsidP="009B59FF"/>
    <w:p w:rsidR="00EC40E6" w:rsidRPr="00C543AA" w:rsidRDefault="00EC40E6" w:rsidP="00A646C5">
      <w:pPr>
        <w:jc w:val="center"/>
        <w:rPr>
          <w:rStyle w:val="ac"/>
        </w:rPr>
      </w:pPr>
      <w:r w:rsidRPr="000D5AB7">
        <w:rPr>
          <w:rStyle w:val="ac"/>
        </w:rPr>
        <w:t>Таблица №</w:t>
      </w:r>
      <w:r w:rsidR="00BA2FFD" w:rsidRPr="000D5AB7">
        <w:rPr>
          <w:rStyle w:val="ac"/>
        </w:rPr>
        <w:t>1</w:t>
      </w:r>
      <w:r w:rsidRPr="000D5AB7">
        <w:rPr>
          <w:rStyle w:val="ac"/>
        </w:rPr>
        <w:t xml:space="preserve">. Средний стаж </w:t>
      </w:r>
      <w:r w:rsidR="002A37CA" w:rsidRPr="000D5AB7">
        <w:rPr>
          <w:rStyle w:val="ac"/>
        </w:rPr>
        <w:t xml:space="preserve">работы в должности </w:t>
      </w:r>
      <w:r w:rsidRPr="000D5AB7">
        <w:rPr>
          <w:rStyle w:val="ac"/>
        </w:rPr>
        <w:t>ректор</w:t>
      </w:r>
      <w:r w:rsidR="002A37CA" w:rsidRPr="000D5AB7">
        <w:rPr>
          <w:rStyle w:val="ac"/>
        </w:rPr>
        <w:t>а в</w:t>
      </w:r>
      <w:r w:rsidRPr="000D5AB7">
        <w:rPr>
          <w:rStyle w:val="ac"/>
        </w:rPr>
        <w:t xml:space="preserve"> 201</w:t>
      </w:r>
      <w:r w:rsidR="002A37CA" w:rsidRPr="000D5AB7">
        <w:rPr>
          <w:rStyle w:val="ac"/>
        </w:rPr>
        <w:t>8 г.</w:t>
      </w:r>
    </w:p>
    <w:tbl>
      <w:tblPr>
        <w:tblStyle w:val="-111"/>
        <w:tblW w:w="0" w:type="auto"/>
        <w:jc w:val="center"/>
        <w:tblLook w:val="04A0" w:firstRow="1" w:lastRow="0" w:firstColumn="1" w:lastColumn="0" w:noHBand="0" w:noVBand="1"/>
      </w:tblPr>
      <w:tblGrid>
        <w:gridCol w:w="2849"/>
        <w:gridCol w:w="2452"/>
      </w:tblGrid>
      <w:tr w:rsidR="00EC40E6" w:rsidRPr="002A37CA" w:rsidTr="00A64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9" w:type="dxa"/>
          </w:tcPr>
          <w:p w:rsidR="00EC40E6" w:rsidRPr="002A37CA" w:rsidRDefault="00EC40E6" w:rsidP="00A646C5">
            <w:pPr>
              <w:jc w:val="center"/>
            </w:pPr>
            <w:r w:rsidRPr="002A37CA">
              <w:t>Возрастная группа</w:t>
            </w:r>
          </w:p>
        </w:tc>
        <w:tc>
          <w:tcPr>
            <w:tcW w:w="2452" w:type="dxa"/>
          </w:tcPr>
          <w:p w:rsidR="00EC40E6" w:rsidRPr="002A37CA" w:rsidRDefault="00EC40E6" w:rsidP="00A646C5">
            <w:pPr>
              <w:jc w:val="center"/>
              <w:cnfStyle w:val="100000000000" w:firstRow="1" w:lastRow="0" w:firstColumn="0" w:lastColumn="0" w:oddVBand="0" w:evenVBand="0" w:oddHBand="0" w:evenHBand="0" w:firstRowFirstColumn="0" w:firstRowLastColumn="0" w:lastRowFirstColumn="0" w:lastRowLastColumn="0"/>
            </w:pPr>
            <w:r w:rsidRPr="002A37CA">
              <w:t>Средний стаж на должности, лет</w:t>
            </w:r>
          </w:p>
        </w:tc>
      </w:tr>
      <w:tr w:rsidR="00EC40E6" w:rsidRPr="00C543AA" w:rsidTr="00A646C5">
        <w:trPr>
          <w:jc w:val="center"/>
        </w:trPr>
        <w:tc>
          <w:tcPr>
            <w:cnfStyle w:val="001000000000" w:firstRow="0" w:lastRow="0" w:firstColumn="1" w:lastColumn="0" w:oddVBand="0" w:evenVBand="0" w:oddHBand="0" w:evenHBand="0" w:firstRowFirstColumn="0" w:firstRowLastColumn="0" w:lastRowFirstColumn="0" w:lastRowLastColumn="0"/>
            <w:tcW w:w="2849" w:type="dxa"/>
          </w:tcPr>
          <w:p w:rsidR="00EC40E6" w:rsidRPr="00C543AA" w:rsidRDefault="00EC40E6" w:rsidP="003615DC">
            <w:pPr>
              <w:jc w:val="center"/>
              <w:rPr>
                <w:sz w:val="20"/>
              </w:rPr>
            </w:pPr>
            <w:r w:rsidRPr="00C543AA">
              <w:rPr>
                <w:rFonts w:eastAsia="Times New Roman"/>
                <w:color w:val="000000"/>
                <w:sz w:val="20"/>
              </w:rPr>
              <w:t>до 45 лет</w:t>
            </w:r>
          </w:p>
        </w:tc>
        <w:tc>
          <w:tcPr>
            <w:tcW w:w="2452" w:type="dxa"/>
          </w:tcPr>
          <w:p w:rsidR="00EC40E6" w:rsidRPr="00C543AA" w:rsidRDefault="00EC40E6" w:rsidP="00A646C5">
            <w:pPr>
              <w:jc w:val="center"/>
              <w:cnfStyle w:val="000000000000" w:firstRow="0" w:lastRow="0" w:firstColumn="0" w:lastColumn="0" w:oddVBand="0" w:evenVBand="0" w:oddHBand="0" w:evenHBand="0" w:firstRowFirstColumn="0" w:firstRowLastColumn="0" w:lastRowFirstColumn="0" w:lastRowLastColumn="0"/>
              <w:rPr>
                <w:sz w:val="20"/>
              </w:rPr>
            </w:pPr>
            <w:r w:rsidRPr="00C543AA">
              <w:rPr>
                <w:sz w:val="20"/>
              </w:rPr>
              <w:t>2,8</w:t>
            </w:r>
          </w:p>
        </w:tc>
      </w:tr>
      <w:tr w:rsidR="00EC40E6" w:rsidRPr="00C543AA" w:rsidTr="00A646C5">
        <w:trPr>
          <w:jc w:val="center"/>
        </w:trPr>
        <w:tc>
          <w:tcPr>
            <w:cnfStyle w:val="001000000000" w:firstRow="0" w:lastRow="0" w:firstColumn="1" w:lastColumn="0" w:oddVBand="0" w:evenVBand="0" w:oddHBand="0" w:evenHBand="0" w:firstRowFirstColumn="0" w:firstRowLastColumn="0" w:lastRowFirstColumn="0" w:lastRowLastColumn="0"/>
            <w:tcW w:w="2849" w:type="dxa"/>
          </w:tcPr>
          <w:p w:rsidR="00EC40E6" w:rsidRPr="00C543AA" w:rsidRDefault="00EC40E6" w:rsidP="003615DC">
            <w:pPr>
              <w:jc w:val="center"/>
              <w:rPr>
                <w:sz w:val="20"/>
              </w:rPr>
            </w:pPr>
            <w:r w:rsidRPr="00C543AA">
              <w:rPr>
                <w:rFonts w:eastAsia="Times New Roman"/>
                <w:color w:val="000000"/>
                <w:sz w:val="20"/>
              </w:rPr>
              <w:t>46-55 лет</w:t>
            </w:r>
          </w:p>
        </w:tc>
        <w:tc>
          <w:tcPr>
            <w:tcW w:w="2452" w:type="dxa"/>
          </w:tcPr>
          <w:p w:rsidR="00EC40E6" w:rsidRPr="00C543AA" w:rsidRDefault="00EC40E6" w:rsidP="00A646C5">
            <w:pPr>
              <w:jc w:val="center"/>
              <w:cnfStyle w:val="000000000000" w:firstRow="0" w:lastRow="0" w:firstColumn="0" w:lastColumn="0" w:oddVBand="0" w:evenVBand="0" w:oddHBand="0" w:evenHBand="0" w:firstRowFirstColumn="0" w:firstRowLastColumn="0" w:lastRowFirstColumn="0" w:lastRowLastColumn="0"/>
              <w:rPr>
                <w:sz w:val="20"/>
              </w:rPr>
            </w:pPr>
            <w:r w:rsidRPr="00C543AA">
              <w:rPr>
                <w:sz w:val="20"/>
              </w:rPr>
              <w:t>4,5</w:t>
            </w:r>
          </w:p>
        </w:tc>
      </w:tr>
      <w:tr w:rsidR="00EC40E6" w:rsidRPr="00C543AA" w:rsidTr="00A646C5">
        <w:trPr>
          <w:jc w:val="center"/>
        </w:trPr>
        <w:tc>
          <w:tcPr>
            <w:cnfStyle w:val="001000000000" w:firstRow="0" w:lastRow="0" w:firstColumn="1" w:lastColumn="0" w:oddVBand="0" w:evenVBand="0" w:oddHBand="0" w:evenHBand="0" w:firstRowFirstColumn="0" w:firstRowLastColumn="0" w:lastRowFirstColumn="0" w:lastRowLastColumn="0"/>
            <w:tcW w:w="2849" w:type="dxa"/>
          </w:tcPr>
          <w:p w:rsidR="00EC40E6" w:rsidRPr="00C543AA" w:rsidRDefault="00EC40E6" w:rsidP="003615DC">
            <w:pPr>
              <w:jc w:val="center"/>
              <w:rPr>
                <w:sz w:val="20"/>
              </w:rPr>
            </w:pPr>
            <w:r w:rsidRPr="00C543AA">
              <w:rPr>
                <w:rFonts w:eastAsia="Times New Roman"/>
                <w:color w:val="000000"/>
                <w:sz w:val="20"/>
              </w:rPr>
              <w:t>56-65 лет</w:t>
            </w:r>
          </w:p>
        </w:tc>
        <w:tc>
          <w:tcPr>
            <w:tcW w:w="2452" w:type="dxa"/>
          </w:tcPr>
          <w:p w:rsidR="00EC40E6" w:rsidRPr="00C543AA" w:rsidRDefault="00EC40E6" w:rsidP="00A646C5">
            <w:pPr>
              <w:jc w:val="center"/>
              <w:cnfStyle w:val="000000000000" w:firstRow="0" w:lastRow="0" w:firstColumn="0" w:lastColumn="0" w:oddVBand="0" w:evenVBand="0" w:oddHBand="0" w:evenHBand="0" w:firstRowFirstColumn="0" w:firstRowLastColumn="0" w:lastRowFirstColumn="0" w:lastRowLastColumn="0"/>
              <w:rPr>
                <w:sz w:val="20"/>
              </w:rPr>
            </w:pPr>
            <w:r w:rsidRPr="00C543AA">
              <w:rPr>
                <w:sz w:val="20"/>
              </w:rPr>
              <w:t>7,0</w:t>
            </w:r>
          </w:p>
        </w:tc>
      </w:tr>
      <w:tr w:rsidR="00EC40E6" w:rsidRPr="00C543AA" w:rsidTr="00A646C5">
        <w:trPr>
          <w:jc w:val="center"/>
        </w:trPr>
        <w:tc>
          <w:tcPr>
            <w:cnfStyle w:val="001000000000" w:firstRow="0" w:lastRow="0" w:firstColumn="1" w:lastColumn="0" w:oddVBand="0" w:evenVBand="0" w:oddHBand="0" w:evenHBand="0" w:firstRowFirstColumn="0" w:firstRowLastColumn="0" w:lastRowFirstColumn="0" w:lastRowLastColumn="0"/>
            <w:tcW w:w="2849" w:type="dxa"/>
          </w:tcPr>
          <w:p w:rsidR="00EC40E6" w:rsidRPr="00C543AA" w:rsidRDefault="00EC40E6" w:rsidP="003615DC">
            <w:pPr>
              <w:jc w:val="center"/>
              <w:rPr>
                <w:sz w:val="20"/>
              </w:rPr>
            </w:pPr>
            <w:r w:rsidRPr="00C543AA">
              <w:rPr>
                <w:rFonts w:eastAsia="Times New Roman"/>
                <w:color w:val="000000"/>
                <w:sz w:val="20"/>
              </w:rPr>
              <w:t>старше 66 лет</w:t>
            </w:r>
          </w:p>
        </w:tc>
        <w:tc>
          <w:tcPr>
            <w:tcW w:w="2452" w:type="dxa"/>
          </w:tcPr>
          <w:p w:rsidR="00EC40E6" w:rsidRPr="00C543AA" w:rsidRDefault="00EC40E6" w:rsidP="00A646C5">
            <w:pPr>
              <w:jc w:val="center"/>
              <w:cnfStyle w:val="000000000000" w:firstRow="0" w:lastRow="0" w:firstColumn="0" w:lastColumn="0" w:oddVBand="0" w:evenVBand="0" w:oddHBand="0" w:evenHBand="0" w:firstRowFirstColumn="0" w:firstRowLastColumn="0" w:lastRowFirstColumn="0" w:lastRowLastColumn="0"/>
              <w:rPr>
                <w:sz w:val="20"/>
              </w:rPr>
            </w:pPr>
            <w:r w:rsidRPr="00C543AA">
              <w:rPr>
                <w:sz w:val="20"/>
              </w:rPr>
              <w:t>15,2</w:t>
            </w:r>
          </w:p>
        </w:tc>
      </w:tr>
    </w:tbl>
    <w:p w:rsidR="00EC40E6" w:rsidRPr="00A646C5" w:rsidRDefault="00EC40E6" w:rsidP="00EC40E6">
      <w:pPr>
        <w:rPr>
          <w:color w:val="000000" w:themeColor="text1"/>
          <w:sz w:val="24"/>
        </w:rPr>
      </w:pPr>
    </w:p>
    <w:p w:rsidR="00EC40E6" w:rsidRDefault="00535025" w:rsidP="002A37CA">
      <w:pPr>
        <w:rPr>
          <w:sz w:val="11"/>
          <w:szCs w:val="11"/>
        </w:rPr>
      </w:pPr>
      <w:r w:rsidRPr="00342DAA">
        <w:rPr>
          <w:rStyle w:val="70"/>
        </w:rPr>
        <w:t>Волны назначений</w:t>
      </w:r>
      <w:r w:rsidR="00342DAA">
        <w:t xml:space="preserve">. </w:t>
      </w:r>
      <w:r w:rsidRPr="00A646C5">
        <w:t xml:space="preserve">Можно выделить 4 основных «волны»: </w:t>
      </w:r>
      <w:r w:rsidR="00EC40E6" w:rsidRPr="00A646C5">
        <w:t>2008, 2010, 2013 и 2017</w:t>
      </w:r>
      <w:r w:rsidRPr="00A646C5">
        <w:t xml:space="preserve">. Именно в эти годы </w:t>
      </w:r>
      <w:r w:rsidR="00EC40E6" w:rsidRPr="00A646C5">
        <w:t xml:space="preserve">было назначено </w:t>
      </w:r>
      <w:r w:rsidRPr="00A646C5">
        <w:t xml:space="preserve">более </w:t>
      </w:r>
      <w:r w:rsidR="00EC40E6" w:rsidRPr="00A646C5">
        <w:t xml:space="preserve">40% </w:t>
      </w:r>
      <w:r w:rsidRPr="00A646C5">
        <w:t>действующих</w:t>
      </w:r>
      <w:r w:rsidR="00EC40E6" w:rsidRPr="00A646C5">
        <w:t xml:space="preserve"> ректоров. Те, кто руководит университетом уже больше 20 лет, то есть были назначены на свою должность до 2000 года, составляют 11% от общего числа ректоров </w:t>
      </w:r>
      <w:r w:rsidRPr="00A646C5">
        <w:t>лучших вузов</w:t>
      </w:r>
      <w:r w:rsidR="00EC40E6" w:rsidRPr="00A646C5">
        <w:t>. Больше половины ректоров (51%) были назначены в 2012 году или позже.</w:t>
      </w:r>
      <w:r w:rsidR="00EC40E6" w:rsidRPr="00A646C5">
        <w:rPr>
          <w:sz w:val="11"/>
          <w:szCs w:val="11"/>
        </w:rPr>
        <w:t xml:space="preserve"> </w:t>
      </w:r>
    </w:p>
    <w:p w:rsidR="000D5AB7" w:rsidRDefault="000D5AB7" w:rsidP="002A37CA">
      <w:pPr>
        <w:rPr>
          <w:sz w:val="11"/>
          <w:szCs w:val="11"/>
        </w:rPr>
      </w:pPr>
    </w:p>
    <w:p w:rsidR="00E34C62" w:rsidRPr="00A5512D" w:rsidRDefault="00E34C62" w:rsidP="00CE163A">
      <w:pPr>
        <w:rPr>
          <w:rStyle w:val="ac"/>
        </w:rPr>
      </w:pPr>
      <w:r w:rsidRPr="00A5512D">
        <w:rPr>
          <w:rStyle w:val="ac"/>
        </w:rPr>
        <w:t>Таблица №</w:t>
      </w:r>
      <w:r w:rsidR="00BA2FFD">
        <w:rPr>
          <w:rStyle w:val="ac"/>
        </w:rPr>
        <w:t>2</w:t>
      </w:r>
      <w:r w:rsidRPr="00A5512D">
        <w:rPr>
          <w:rStyle w:val="ac"/>
        </w:rPr>
        <w:t xml:space="preserve">. </w:t>
      </w:r>
      <w:r w:rsidR="00A5512D" w:rsidRPr="00A5512D">
        <w:rPr>
          <w:rStyle w:val="ac"/>
        </w:rPr>
        <w:t>Когорты ректоров по периоду их назначения на должность</w:t>
      </w:r>
      <w:r w:rsidR="00BA2FFD">
        <w:rPr>
          <w:rStyle w:val="ac"/>
        </w:rPr>
        <w:t>,</w:t>
      </w:r>
      <w:r w:rsidR="00454526">
        <w:rPr>
          <w:rStyle w:val="ac"/>
        </w:rPr>
        <w:t xml:space="preserve"> % </w:t>
      </w:r>
    </w:p>
    <w:tbl>
      <w:tblPr>
        <w:tblStyle w:val="-111"/>
        <w:tblW w:w="0" w:type="auto"/>
        <w:jc w:val="center"/>
        <w:tblLook w:val="04A0" w:firstRow="1" w:lastRow="0" w:firstColumn="1" w:lastColumn="0" w:noHBand="0" w:noVBand="1"/>
      </w:tblPr>
      <w:tblGrid>
        <w:gridCol w:w="6091"/>
        <w:gridCol w:w="1842"/>
        <w:gridCol w:w="1526"/>
      </w:tblGrid>
      <w:tr w:rsidR="00E34C62" w:rsidRPr="00C543AA" w:rsidTr="00CE163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91" w:type="dxa"/>
          </w:tcPr>
          <w:p w:rsidR="00E34C62" w:rsidRPr="00C543AA" w:rsidRDefault="00E34C62" w:rsidP="00A5512D">
            <w:r w:rsidRPr="00C543AA">
              <w:t>Когорты ректоров по периоду их назначения на должность</w:t>
            </w:r>
          </w:p>
        </w:tc>
        <w:tc>
          <w:tcPr>
            <w:tcW w:w="1842" w:type="dxa"/>
            <w:vAlign w:val="center"/>
          </w:tcPr>
          <w:p w:rsidR="00E34C62" w:rsidRPr="00C543AA" w:rsidRDefault="00E34C62" w:rsidP="00281DC9">
            <w:pPr>
              <w:jc w:val="center"/>
              <w:cnfStyle w:val="100000000000" w:firstRow="1" w:lastRow="0" w:firstColumn="0" w:lastColumn="0" w:oddVBand="0" w:evenVBand="0" w:oddHBand="0" w:evenHBand="0" w:firstRowFirstColumn="0" w:firstRowLastColumn="0" w:lastRowFirstColumn="0" w:lastRowLastColumn="0"/>
            </w:pPr>
            <w:r w:rsidRPr="00C543AA">
              <w:t xml:space="preserve">Доля от общего числа </w:t>
            </w:r>
            <w:r w:rsidR="00281DC9">
              <w:t xml:space="preserve">ректоров </w:t>
            </w:r>
            <w:r w:rsidRPr="00C543AA">
              <w:t>(</w:t>
            </w:r>
            <w:r w:rsidRPr="00C543AA">
              <w:rPr>
                <w:lang w:val="en-US"/>
              </w:rPr>
              <w:t>N</w:t>
            </w:r>
            <w:r w:rsidRPr="00C543AA">
              <w:t>=274)</w:t>
            </w:r>
          </w:p>
        </w:tc>
        <w:tc>
          <w:tcPr>
            <w:tcW w:w="1526" w:type="dxa"/>
            <w:vAlign w:val="center"/>
          </w:tcPr>
          <w:p w:rsidR="00E34C62" w:rsidRPr="00C543AA" w:rsidRDefault="00E34C62" w:rsidP="00281DC9">
            <w:pPr>
              <w:jc w:val="center"/>
              <w:cnfStyle w:val="100000000000" w:firstRow="1" w:lastRow="0" w:firstColumn="0" w:lastColumn="0" w:oddVBand="0" w:evenVBand="0" w:oddHBand="0" w:evenHBand="0" w:firstRowFirstColumn="0" w:firstRowLastColumn="0" w:lastRowFirstColumn="0" w:lastRowLastColumn="0"/>
            </w:pPr>
            <w:r w:rsidRPr="00C543AA">
              <w:t>Доля в топ-100 (</w:t>
            </w:r>
            <w:r w:rsidRPr="00C543AA">
              <w:rPr>
                <w:lang w:val="en-US"/>
              </w:rPr>
              <w:t>N</w:t>
            </w:r>
            <w:r w:rsidRPr="00C543AA">
              <w:t>=100)</w:t>
            </w:r>
          </w:p>
        </w:tc>
      </w:tr>
      <w:tr w:rsidR="00E34C62" w:rsidRPr="00C543AA" w:rsidTr="00CE163A">
        <w:trPr>
          <w:jc w:val="center"/>
        </w:trPr>
        <w:tc>
          <w:tcPr>
            <w:cnfStyle w:val="001000000000" w:firstRow="0" w:lastRow="0" w:firstColumn="1" w:lastColumn="0" w:oddVBand="0" w:evenVBand="0" w:oddHBand="0" w:evenHBand="0" w:firstRowFirstColumn="0" w:firstRowLastColumn="0" w:lastRowFirstColumn="0" w:lastRowLastColumn="0"/>
            <w:tcW w:w="6091" w:type="dxa"/>
          </w:tcPr>
          <w:p w:rsidR="00E34C62" w:rsidRPr="00C543AA" w:rsidRDefault="00E34C62" w:rsidP="00A5512D">
            <w:pPr>
              <w:rPr>
                <w:sz w:val="20"/>
              </w:rPr>
            </w:pPr>
            <w:r w:rsidRPr="00C543AA">
              <w:rPr>
                <w:sz w:val="20"/>
              </w:rPr>
              <w:t>«Старожилы» (назначенные до 1998</w:t>
            </w:r>
            <w:r w:rsidR="00281DC9">
              <w:t xml:space="preserve"> г.</w:t>
            </w:r>
            <w:r w:rsidRPr="00C543AA">
              <w:rPr>
                <w:sz w:val="20"/>
              </w:rPr>
              <w:t>)</w:t>
            </w:r>
          </w:p>
        </w:tc>
        <w:tc>
          <w:tcPr>
            <w:tcW w:w="1842" w:type="dxa"/>
          </w:tcPr>
          <w:p w:rsidR="00E34C62" w:rsidRPr="00C543AA" w:rsidRDefault="00E34C62" w:rsidP="00A5512D">
            <w:pPr>
              <w:jc w:val="center"/>
              <w:cnfStyle w:val="000000000000" w:firstRow="0" w:lastRow="0" w:firstColumn="0" w:lastColumn="0" w:oddVBand="0" w:evenVBand="0" w:oddHBand="0" w:evenHBand="0" w:firstRowFirstColumn="0" w:firstRowLastColumn="0" w:lastRowFirstColumn="0" w:lastRowLastColumn="0"/>
              <w:rPr>
                <w:sz w:val="20"/>
              </w:rPr>
            </w:pPr>
            <w:r w:rsidRPr="00C543AA">
              <w:rPr>
                <w:rFonts w:eastAsia="Times New Roman"/>
                <w:color w:val="000000"/>
                <w:sz w:val="20"/>
              </w:rPr>
              <w:t>5,5</w:t>
            </w:r>
          </w:p>
        </w:tc>
        <w:tc>
          <w:tcPr>
            <w:tcW w:w="1526" w:type="dxa"/>
          </w:tcPr>
          <w:p w:rsidR="00E34C62" w:rsidRPr="00C543AA" w:rsidRDefault="00E34C62" w:rsidP="00A5512D">
            <w:pPr>
              <w:jc w:val="center"/>
              <w:cnfStyle w:val="000000000000" w:firstRow="0" w:lastRow="0" w:firstColumn="0" w:lastColumn="0" w:oddVBand="0" w:evenVBand="0" w:oddHBand="0" w:evenHBand="0" w:firstRowFirstColumn="0" w:firstRowLastColumn="0" w:lastRowFirstColumn="0" w:lastRowLastColumn="0"/>
              <w:rPr>
                <w:sz w:val="20"/>
                <w:lang w:val="en-US"/>
              </w:rPr>
            </w:pPr>
            <w:r w:rsidRPr="00C543AA">
              <w:rPr>
                <w:sz w:val="20"/>
              </w:rPr>
              <w:t>8</w:t>
            </w:r>
            <w:r w:rsidR="00675C77">
              <w:rPr>
                <w:sz w:val="20"/>
              </w:rPr>
              <w:t>,0</w:t>
            </w:r>
          </w:p>
        </w:tc>
      </w:tr>
      <w:tr w:rsidR="00E34C62" w:rsidRPr="00C543AA" w:rsidTr="00CE163A">
        <w:trPr>
          <w:jc w:val="center"/>
        </w:trPr>
        <w:tc>
          <w:tcPr>
            <w:cnfStyle w:val="001000000000" w:firstRow="0" w:lastRow="0" w:firstColumn="1" w:lastColumn="0" w:oddVBand="0" w:evenVBand="0" w:oddHBand="0" w:evenHBand="0" w:firstRowFirstColumn="0" w:firstRowLastColumn="0" w:lastRowFirstColumn="0" w:lastRowLastColumn="0"/>
            <w:tcW w:w="6091" w:type="dxa"/>
          </w:tcPr>
          <w:p w:rsidR="00E34C62" w:rsidRPr="00C543AA" w:rsidRDefault="00E34C62" w:rsidP="00A5512D">
            <w:pPr>
              <w:rPr>
                <w:sz w:val="20"/>
              </w:rPr>
            </w:pPr>
            <w:r w:rsidRPr="00C543AA">
              <w:rPr>
                <w:sz w:val="20"/>
              </w:rPr>
              <w:t xml:space="preserve">«Люди </w:t>
            </w:r>
            <w:r w:rsidR="00E51320" w:rsidRPr="00C543AA">
              <w:rPr>
                <w:sz w:val="20"/>
              </w:rPr>
              <w:t>В. Филиппова</w:t>
            </w:r>
            <w:r w:rsidRPr="00C543AA">
              <w:rPr>
                <w:sz w:val="20"/>
              </w:rPr>
              <w:t>» (</w:t>
            </w:r>
            <w:r w:rsidR="00454526" w:rsidRPr="00C543AA">
              <w:rPr>
                <w:sz w:val="20"/>
              </w:rPr>
              <w:t xml:space="preserve">назначенные </w:t>
            </w:r>
            <w:r w:rsidRPr="00C543AA">
              <w:rPr>
                <w:sz w:val="20"/>
              </w:rPr>
              <w:t xml:space="preserve">с </w:t>
            </w:r>
            <w:r w:rsidR="00A5512D" w:rsidRPr="00C543AA">
              <w:rPr>
                <w:sz w:val="20"/>
              </w:rPr>
              <w:t>09.</w:t>
            </w:r>
            <w:r w:rsidRPr="00C543AA">
              <w:rPr>
                <w:sz w:val="20"/>
              </w:rPr>
              <w:t xml:space="preserve">1998 до </w:t>
            </w:r>
            <w:r w:rsidR="00454526" w:rsidRPr="00C543AA">
              <w:rPr>
                <w:sz w:val="20"/>
              </w:rPr>
              <w:t>03.</w:t>
            </w:r>
            <w:r w:rsidRPr="00C543AA">
              <w:rPr>
                <w:sz w:val="20"/>
              </w:rPr>
              <w:t>2004)</w:t>
            </w:r>
          </w:p>
        </w:tc>
        <w:tc>
          <w:tcPr>
            <w:tcW w:w="1842" w:type="dxa"/>
          </w:tcPr>
          <w:p w:rsidR="00E34C62" w:rsidRPr="00C543AA" w:rsidRDefault="00E34C62" w:rsidP="00A5512D">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rPr>
            </w:pPr>
            <w:r w:rsidRPr="00C543AA">
              <w:rPr>
                <w:rFonts w:eastAsia="Times New Roman"/>
                <w:color w:val="000000"/>
                <w:sz w:val="20"/>
              </w:rPr>
              <w:t>4,4</w:t>
            </w:r>
          </w:p>
        </w:tc>
        <w:tc>
          <w:tcPr>
            <w:tcW w:w="1526" w:type="dxa"/>
          </w:tcPr>
          <w:p w:rsidR="00E34C62" w:rsidRPr="00C543AA" w:rsidRDefault="00E34C62" w:rsidP="00A5512D">
            <w:pPr>
              <w:jc w:val="center"/>
              <w:cnfStyle w:val="000000000000" w:firstRow="0" w:lastRow="0" w:firstColumn="0" w:lastColumn="0" w:oddVBand="0" w:evenVBand="0" w:oddHBand="0" w:evenHBand="0" w:firstRowFirstColumn="0" w:firstRowLastColumn="0" w:lastRowFirstColumn="0" w:lastRowLastColumn="0"/>
              <w:rPr>
                <w:sz w:val="20"/>
              </w:rPr>
            </w:pPr>
            <w:r w:rsidRPr="00C543AA">
              <w:rPr>
                <w:sz w:val="20"/>
              </w:rPr>
              <w:t>5</w:t>
            </w:r>
            <w:r w:rsidR="00675C77">
              <w:rPr>
                <w:sz w:val="20"/>
              </w:rPr>
              <w:t>,0</w:t>
            </w:r>
          </w:p>
        </w:tc>
      </w:tr>
      <w:tr w:rsidR="00E34C62" w:rsidRPr="00C543AA" w:rsidTr="00CE163A">
        <w:trPr>
          <w:jc w:val="center"/>
        </w:trPr>
        <w:tc>
          <w:tcPr>
            <w:cnfStyle w:val="001000000000" w:firstRow="0" w:lastRow="0" w:firstColumn="1" w:lastColumn="0" w:oddVBand="0" w:evenVBand="0" w:oddHBand="0" w:evenHBand="0" w:firstRowFirstColumn="0" w:firstRowLastColumn="0" w:lastRowFirstColumn="0" w:lastRowLastColumn="0"/>
            <w:tcW w:w="6091" w:type="dxa"/>
          </w:tcPr>
          <w:p w:rsidR="00E34C62" w:rsidRPr="00C543AA" w:rsidRDefault="00E34C62" w:rsidP="00A5512D">
            <w:pPr>
              <w:rPr>
                <w:sz w:val="20"/>
              </w:rPr>
            </w:pPr>
            <w:r w:rsidRPr="00C543AA">
              <w:rPr>
                <w:sz w:val="20"/>
              </w:rPr>
              <w:t xml:space="preserve">«Люди </w:t>
            </w:r>
            <w:r w:rsidR="00E51320" w:rsidRPr="00C543AA">
              <w:rPr>
                <w:sz w:val="20"/>
              </w:rPr>
              <w:t>А. Фурсенко</w:t>
            </w:r>
            <w:r w:rsidRPr="00C543AA">
              <w:rPr>
                <w:sz w:val="20"/>
              </w:rPr>
              <w:t>» (назначен</w:t>
            </w:r>
            <w:r w:rsidR="00454526" w:rsidRPr="00C543AA">
              <w:rPr>
                <w:sz w:val="20"/>
              </w:rPr>
              <w:t>ные</w:t>
            </w:r>
            <w:r w:rsidRPr="00C543AA">
              <w:rPr>
                <w:sz w:val="20"/>
              </w:rPr>
              <w:t xml:space="preserve"> с </w:t>
            </w:r>
            <w:r w:rsidR="00454526" w:rsidRPr="00C543AA">
              <w:rPr>
                <w:sz w:val="20"/>
              </w:rPr>
              <w:t>03.</w:t>
            </w:r>
            <w:r w:rsidRPr="00C543AA">
              <w:rPr>
                <w:sz w:val="20"/>
              </w:rPr>
              <w:t xml:space="preserve">2004 до </w:t>
            </w:r>
            <w:r w:rsidR="00454526" w:rsidRPr="00C543AA">
              <w:rPr>
                <w:sz w:val="20"/>
              </w:rPr>
              <w:t>05.</w:t>
            </w:r>
            <w:r w:rsidRPr="00C543AA">
              <w:rPr>
                <w:sz w:val="20"/>
              </w:rPr>
              <w:t>2012</w:t>
            </w:r>
            <w:r w:rsidR="00454526" w:rsidRPr="00C543AA">
              <w:rPr>
                <w:sz w:val="20"/>
              </w:rPr>
              <w:t>)</w:t>
            </w:r>
          </w:p>
        </w:tc>
        <w:tc>
          <w:tcPr>
            <w:tcW w:w="1842" w:type="dxa"/>
          </w:tcPr>
          <w:p w:rsidR="00E34C62" w:rsidRPr="00C543AA" w:rsidRDefault="00E34C62" w:rsidP="00A5512D">
            <w:pPr>
              <w:jc w:val="center"/>
              <w:cnfStyle w:val="000000000000" w:firstRow="0" w:lastRow="0" w:firstColumn="0" w:lastColumn="0" w:oddVBand="0" w:evenVBand="0" w:oddHBand="0" w:evenHBand="0" w:firstRowFirstColumn="0" w:firstRowLastColumn="0" w:lastRowFirstColumn="0" w:lastRowLastColumn="0"/>
              <w:rPr>
                <w:sz w:val="20"/>
              </w:rPr>
            </w:pPr>
            <w:r w:rsidRPr="00C543AA">
              <w:rPr>
                <w:rFonts w:eastAsia="Times New Roman"/>
                <w:color w:val="000000"/>
                <w:sz w:val="20"/>
              </w:rPr>
              <w:t>32,7</w:t>
            </w:r>
          </w:p>
        </w:tc>
        <w:tc>
          <w:tcPr>
            <w:tcW w:w="1526" w:type="dxa"/>
          </w:tcPr>
          <w:p w:rsidR="00E34C62" w:rsidRPr="00C543AA" w:rsidRDefault="00E34C62" w:rsidP="00A5512D">
            <w:pPr>
              <w:jc w:val="center"/>
              <w:cnfStyle w:val="000000000000" w:firstRow="0" w:lastRow="0" w:firstColumn="0" w:lastColumn="0" w:oddVBand="0" w:evenVBand="0" w:oddHBand="0" w:evenHBand="0" w:firstRowFirstColumn="0" w:firstRowLastColumn="0" w:lastRowFirstColumn="0" w:lastRowLastColumn="0"/>
              <w:rPr>
                <w:sz w:val="20"/>
              </w:rPr>
            </w:pPr>
            <w:r w:rsidRPr="00C543AA">
              <w:rPr>
                <w:sz w:val="20"/>
              </w:rPr>
              <w:t>37</w:t>
            </w:r>
            <w:r w:rsidR="00675C77">
              <w:rPr>
                <w:sz w:val="20"/>
              </w:rPr>
              <w:t>,0</w:t>
            </w:r>
          </w:p>
        </w:tc>
      </w:tr>
      <w:tr w:rsidR="00E34C62" w:rsidRPr="00C543AA" w:rsidTr="00CE163A">
        <w:trPr>
          <w:jc w:val="center"/>
        </w:trPr>
        <w:tc>
          <w:tcPr>
            <w:cnfStyle w:val="001000000000" w:firstRow="0" w:lastRow="0" w:firstColumn="1" w:lastColumn="0" w:oddVBand="0" w:evenVBand="0" w:oddHBand="0" w:evenHBand="0" w:firstRowFirstColumn="0" w:firstRowLastColumn="0" w:lastRowFirstColumn="0" w:lastRowLastColumn="0"/>
            <w:tcW w:w="6091" w:type="dxa"/>
          </w:tcPr>
          <w:p w:rsidR="00E34C62" w:rsidRPr="00C543AA" w:rsidRDefault="00E34C62" w:rsidP="00A5512D">
            <w:pPr>
              <w:rPr>
                <w:sz w:val="20"/>
              </w:rPr>
            </w:pPr>
            <w:r w:rsidRPr="00C543AA">
              <w:rPr>
                <w:sz w:val="20"/>
              </w:rPr>
              <w:lastRenderedPageBreak/>
              <w:t xml:space="preserve">«Люди </w:t>
            </w:r>
            <w:r w:rsidR="00E51320" w:rsidRPr="00C543AA">
              <w:rPr>
                <w:sz w:val="20"/>
              </w:rPr>
              <w:t>Д. Ливанова</w:t>
            </w:r>
            <w:r w:rsidRPr="00C543AA">
              <w:rPr>
                <w:sz w:val="20"/>
              </w:rPr>
              <w:t>» (</w:t>
            </w:r>
            <w:r w:rsidR="00454526" w:rsidRPr="00C543AA">
              <w:rPr>
                <w:sz w:val="20"/>
              </w:rPr>
              <w:t xml:space="preserve">назначенные </w:t>
            </w:r>
            <w:r w:rsidRPr="00C543AA">
              <w:rPr>
                <w:sz w:val="20"/>
              </w:rPr>
              <w:t xml:space="preserve">с </w:t>
            </w:r>
            <w:r w:rsidR="00454526" w:rsidRPr="00C543AA">
              <w:rPr>
                <w:sz w:val="20"/>
              </w:rPr>
              <w:t>05.</w:t>
            </w:r>
            <w:r w:rsidRPr="00C543AA">
              <w:rPr>
                <w:sz w:val="20"/>
              </w:rPr>
              <w:t xml:space="preserve">2012 до </w:t>
            </w:r>
            <w:r w:rsidR="00454526" w:rsidRPr="00C543AA">
              <w:rPr>
                <w:sz w:val="20"/>
              </w:rPr>
              <w:t>08.</w:t>
            </w:r>
            <w:r w:rsidRPr="00C543AA">
              <w:rPr>
                <w:sz w:val="20"/>
              </w:rPr>
              <w:t>2016)</w:t>
            </w:r>
          </w:p>
        </w:tc>
        <w:tc>
          <w:tcPr>
            <w:tcW w:w="1842" w:type="dxa"/>
          </w:tcPr>
          <w:p w:rsidR="00E34C62" w:rsidRPr="00C543AA" w:rsidRDefault="00E34C62" w:rsidP="00A5512D">
            <w:pPr>
              <w:jc w:val="center"/>
              <w:cnfStyle w:val="000000000000" w:firstRow="0" w:lastRow="0" w:firstColumn="0" w:lastColumn="0" w:oddVBand="0" w:evenVBand="0" w:oddHBand="0" w:evenHBand="0" w:firstRowFirstColumn="0" w:firstRowLastColumn="0" w:lastRowFirstColumn="0" w:lastRowLastColumn="0"/>
              <w:rPr>
                <w:sz w:val="20"/>
              </w:rPr>
            </w:pPr>
            <w:r w:rsidRPr="00C543AA">
              <w:rPr>
                <w:rFonts w:eastAsia="Times New Roman"/>
                <w:color w:val="000000"/>
                <w:sz w:val="20"/>
              </w:rPr>
              <w:t>30,5</w:t>
            </w:r>
          </w:p>
        </w:tc>
        <w:tc>
          <w:tcPr>
            <w:tcW w:w="1526" w:type="dxa"/>
          </w:tcPr>
          <w:p w:rsidR="00E34C62" w:rsidRPr="00C543AA" w:rsidRDefault="00E34C62" w:rsidP="00A5512D">
            <w:pPr>
              <w:jc w:val="center"/>
              <w:cnfStyle w:val="000000000000" w:firstRow="0" w:lastRow="0" w:firstColumn="0" w:lastColumn="0" w:oddVBand="0" w:evenVBand="0" w:oddHBand="0" w:evenHBand="0" w:firstRowFirstColumn="0" w:firstRowLastColumn="0" w:lastRowFirstColumn="0" w:lastRowLastColumn="0"/>
              <w:rPr>
                <w:sz w:val="20"/>
              </w:rPr>
            </w:pPr>
            <w:r w:rsidRPr="00C543AA">
              <w:rPr>
                <w:sz w:val="20"/>
              </w:rPr>
              <w:t>27</w:t>
            </w:r>
            <w:r w:rsidR="00675C77">
              <w:rPr>
                <w:sz w:val="20"/>
              </w:rPr>
              <w:t>,0</w:t>
            </w:r>
          </w:p>
        </w:tc>
      </w:tr>
      <w:tr w:rsidR="00E34C62" w:rsidRPr="00C543AA" w:rsidTr="00CE163A">
        <w:trPr>
          <w:jc w:val="center"/>
        </w:trPr>
        <w:tc>
          <w:tcPr>
            <w:cnfStyle w:val="001000000000" w:firstRow="0" w:lastRow="0" w:firstColumn="1" w:lastColumn="0" w:oddVBand="0" w:evenVBand="0" w:oddHBand="0" w:evenHBand="0" w:firstRowFirstColumn="0" w:firstRowLastColumn="0" w:lastRowFirstColumn="0" w:lastRowLastColumn="0"/>
            <w:tcW w:w="6091" w:type="dxa"/>
          </w:tcPr>
          <w:p w:rsidR="00E34C62" w:rsidRPr="00C543AA" w:rsidRDefault="00E34C62" w:rsidP="00A5512D">
            <w:pPr>
              <w:rPr>
                <w:sz w:val="20"/>
              </w:rPr>
            </w:pPr>
            <w:r w:rsidRPr="00C543AA">
              <w:rPr>
                <w:sz w:val="20"/>
              </w:rPr>
              <w:t xml:space="preserve">«Люди </w:t>
            </w:r>
            <w:r w:rsidR="00E51320" w:rsidRPr="00C543AA">
              <w:rPr>
                <w:sz w:val="20"/>
              </w:rPr>
              <w:t xml:space="preserve">О. </w:t>
            </w:r>
            <w:r w:rsidRPr="00C543AA">
              <w:rPr>
                <w:sz w:val="20"/>
              </w:rPr>
              <w:t>Васильевой» (</w:t>
            </w:r>
            <w:r w:rsidR="00454526" w:rsidRPr="00C543AA">
              <w:rPr>
                <w:sz w:val="20"/>
              </w:rPr>
              <w:t xml:space="preserve">назначенные </w:t>
            </w:r>
            <w:r w:rsidRPr="00C543AA">
              <w:rPr>
                <w:sz w:val="20"/>
              </w:rPr>
              <w:t xml:space="preserve">с </w:t>
            </w:r>
            <w:r w:rsidR="00454526" w:rsidRPr="00C543AA">
              <w:rPr>
                <w:sz w:val="20"/>
              </w:rPr>
              <w:t>08.</w:t>
            </w:r>
            <w:r w:rsidRPr="00C543AA">
              <w:rPr>
                <w:sz w:val="20"/>
              </w:rPr>
              <w:t xml:space="preserve">2016 до </w:t>
            </w:r>
            <w:r w:rsidR="00454526" w:rsidRPr="00C543AA">
              <w:rPr>
                <w:sz w:val="20"/>
              </w:rPr>
              <w:t>05.</w:t>
            </w:r>
            <w:r w:rsidRPr="00C543AA">
              <w:rPr>
                <w:sz w:val="20"/>
              </w:rPr>
              <w:t>2018)</w:t>
            </w:r>
          </w:p>
        </w:tc>
        <w:tc>
          <w:tcPr>
            <w:tcW w:w="1842" w:type="dxa"/>
          </w:tcPr>
          <w:p w:rsidR="00E34C62" w:rsidRPr="00C543AA" w:rsidRDefault="00E34C62" w:rsidP="00A5512D">
            <w:pPr>
              <w:jc w:val="center"/>
              <w:cnfStyle w:val="000000000000" w:firstRow="0" w:lastRow="0" w:firstColumn="0" w:lastColumn="0" w:oddVBand="0" w:evenVBand="0" w:oddHBand="0" w:evenHBand="0" w:firstRowFirstColumn="0" w:firstRowLastColumn="0" w:lastRowFirstColumn="0" w:lastRowLastColumn="0"/>
              <w:rPr>
                <w:sz w:val="20"/>
              </w:rPr>
            </w:pPr>
            <w:r w:rsidRPr="00C543AA">
              <w:rPr>
                <w:rFonts w:eastAsia="Times New Roman"/>
                <w:color w:val="000000"/>
                <w:sz w:val="20"/>
              </w:rPr>
              <w:t>26,9</w:t>
            </w:r>
          </w:p>
        </w:tc>
        <w:tc>
          <w:tcPr>
            <w:tcW w:w="1526" w:type="dxa"/>
          </w:tcPr>
          <w:p w:rsidR="00E34C62" w:rsidRPr="00C543AA" w:rsidRDefault="00E34C62" w:rsidP="00A5512D">
            <w:pPr>
              <w:jc w:val="center"/>
              <w:cnfStyle w:val="000000000000" w:firstRow="0" w:lastRow="0" w:firstColumn="0" w:lastColumn="0" w:oddVBand="0" w:evenVBand="0" w:oddHBand="0" w:evenHBand="0" w:firstRowFirstColumn="0" w:firstRowLastColumn="0" w:lastRowFirstColumn="0" w:lastRowLastColumn="0"/>
              <w:rPr>
                <w:sz w:val="20"/>
              </w:rPr>
            </w:pPr>
            <w:r w:rsidRPr="00C543AA">
              <w:rPr>
                <w:sz w:val="20"/>
              </w:rPr>
              <w:t>23</w:t>
            </w:r>
            <w:r w:rsidR="00675C77">
              <w:rPr>
                <w:sz w:val="20"/>
              </w:rPr>
              <w:t>,0</w:t>
            </w:r>
          </w:p>
        </w:tc>
      </w:tr>
    </w:tbl>
    <w:p w:rsidR="00E34C62" w:rsidRDefault="00E34C62" w:rsidP="00E34C62">
      <w:pPr>
        <w:rPr>
          <w:color w:val="000000" w:themeColor="text1"/>
        </w:rPr>
      </w:pPr>
    </w:p>
    <w:p w:rsidR="00E34C62" w:rsidRDefault="00E34C62" w:rsidP="00E34C62">
      <w:r w:rsidRPr="00D91B73">
        <w:t>В списке, включающ</w:t>
      </w:r>
      <w:r w:rsidR="00675C77">
        <w:t>е</w:t>
      </w:r>
      <w:r w:rsidRPr="00D91B73">
        <w:t>м 274 ректора</w:t>
      </w:r>
      <w:r>
        <w:t xml:space="preserve"> государственных вузов</w:t>
      </w:r>
      <w:r w:rsidRPr="00D91B73">
        <w:t xml:space="preserve">, </w:t>
      </w:r>
      <w:r>
        <w:t xml:space="preserve">удельный вес недавно назначенных ректоров больше, чем в сотне лучших вузов рейтинга </w:t>
      </w:r>
      <w:r>
        <w:rPr>
          <w:lang w:val="en-GB"/>
        </w:rPr>
        <w:t>RAEX</w:t>
      </w:r>
      <w:r>
        <w:t xml:space="preserve"> (26,9</w:t>
      </w:r>
      <w:r w:rsidRPr="002C63B5">
        <w:t xml:space="preserve">% </w:t>
      </w:r>
      <w:r w:rsidRPr="00E26409">
        <w:t>против</w:t>
      </w:r>
      <w:r>
        <w:t xml:space="preserve"> 23</w:t>
      </w:r>
      <w:r w:rsidRPr="002C63B5">
        <w:t>%)</w:t>
      </w:r>
      <w:r>
        <w:t xml:space="preserve">. Таким образом, более успешные вузы меньше подвержены </w:t>
      </w:r>
      <w:r w:rsidR="00675C77">
        <w:t>переназначениям</w:t>
      </w:r>
      <w:r>
        <w:t xml:space="preserve">: доля руководителей с солидным ректорским стажем там выше, чем в общем списке. </w:t>
      </w:r>
      <w:r w:rsidR="00E51320">
        <w:t>В</w:t>
      </w:r>
      <w:r>
        <w:t xml:space="preserve"> целом </w:t>
      </w:r>
      <w:r w:rsidR="00E51320">
        <w:t xml:space="preserve">сегодня </w:t>
      </w:r>
      <w:r>
        <w:t xml:space="preserve">в университетах </w:t>
      </w:r>
      <w:r w:rsidRPr="00BA5696">
        <w:t xml:space="preserve">преобладают ректора, </w:t>
      </w:r>
      <w:r w:rsidRPr="00E51320">
        <w:rPr>
          <w:i/>
        </w:rPr>
        <w:t xml:space="preserve">назначенные при министре </w:t>
      </w:r>
      <w:r w:rsidR="00E51320">
        <w:rPr>
          <w:i/>
        </w:rPr>
        <w:t>А.</w:t>
      </w:r>
      <w:r w:rsidR="00A226BF">
        <w:rPr>
          <w:i/>
        </w:rPr>
        <w:t xml:space="preserve"> </w:t>
      </w:r>
      <w:r w:rsidRPr="00E51320">
        <w:rPr>
          <w:i/>
        </w:rPr>
        <w:t>Фурсенко</w:t>
      </w:r>
      <w:r w:rsidRPr="00016A95">
        <w:t>. Д</w:t>
      </w:r>
      <w:r w:rsidRPr="00BA5696">
        <w:t xml:space="preserve">оля этих ректоров в </w:t>
      </w:r>
      <w:r>
        <w:t>топ-</w:t>
      </w:r>
      <w:r w:rsidRPr="00BA5696">
        <w:t>100 еще больше</w:t>
      </w:r>
      <w:r w:rsidR="00A226BF">
        <w:t xml:space="preserve"> (37%)</w:t>
      </w:r>
      <w:r>
        <w:t>,</w:t>
      </w:r>
      <w:r w:rsidRPr="00BA5696">
        <w:t xml:space="preserve"> что </w:t>
      </w:r>
      <w:r w:rsidR="00A226BF">
        <w:t xml:space="preserve">косвенно </w:t>
      </w:r>
      <w:r w:rsidRPr="00BA5696">
        <w:t>свидетельствует о</w:t>
      </w:r>
      <w:r w:rsidR="007E0991">
        <w:t>б</w:t>
      </w:r>
      <w:r w:rsidRPr="00BA5696">
        <w:t xml:space="preserve"> </w:t>
      </w:r>
      <w:r w:rsidR="00A226BF">
        <w:t>их высокой</w:t>
      </w:r>
      <w:r w:rsidRPr="00BA5696">
        <w:t xml:space="preserve"> эффективно</w:t>
      </w:r>
      <w:r w:rsidR="00A226BF">
        <w:t>сти.</w:t>
      </w:r>
    </w:p>
    <w:p w:rsidR="00117B9D" w:rsidRDefault="00117B9D" w:rsidP="00117B9D">
      <w:r w:rsidRPr="000E2F27">
        <w:rPr>
          <w:rStyle w:val="70"/>
        </w:rPr>
        <w:t>Гендер</w:t>
      </w:r>
      <w:r w:rsidR="000E2F27">
        <w:t xml:space="preserve">. </w:t>
      </w:r>
      <w:r w:rsidR="006802E2">
        <w:t xml:space="preserve">Подавляющее число ректоров – мужчины: 81,2% в общем списке, и </w:t>
      </w:r>
      <w:r w:rsidR="00111B33">
        <w:t xml:space="preserve">88,0% в списке 100 лучших вузов страны. </w:t>
      </w:r>
      <w:r w:rsidRPr="00332239">
        <w:t>Численность женщин в ректорском корпусе составляет менее четверти от числ</w:t>
      </w:r>
      <w:r w:rsidR="00720924">
        <w:t>а</w:t>
      </w:r>
      <w:r w:rsidRPr="00332239">
        <w:t xml:space="preserve"> всех руководителей вузов. </w:t>
      </w:r>
      <w:r w:rsidR="0006550E">
        <w:t>И</w:t>
      </w:r>
      <w:r w:rsidRPr="00332239">
        <w:t>з 27</w:t>
      </w:r>
      <w:r w:rsidR="000E2F27">
        <w:t>4</w:t>
      </w:r>
      <w:r w:rsidRPr="00332239">
        <w:t xml:space="preserve"> </w:t>
      </w:r>
      <w:r w:rsidR="0006550E">
        <w:t xml:space="preserve">ректоров государственных вузов </w:t>
      </w:r>
      <w:r w:rsidRPr="00332239">
        <w:t xml:space="preserve">52 женщины (18,8%). Причем их удельный вес уменьшается по мере увеличения позиции вуза: в сотне лучших российских вузов </w:t>
      </w:r>
      <w:r w:rsidRPr="00222A36">
        <w:t xml:space="preserve">доля женщин-ректоров </w:t>
      </w:r>
      <w:r w:rsidR="00AB0030" w:rsidRPr="00222A36">
        <w:t xml:space="preserve">- </w:t>
      </w:r>
      <w:r w:rsidRPr="00332239">
        <w:t>12%</w:t>
      </w:r>
      <w:r w:rsidR="00AB0030">
        <w:t>; в топ-50 - 5%, в топ-30 – 3%. В десятке лучших вузов России женщин нет.</w:t>
      </w:r>
    </w:p>
    <w:p w:rsidR="00974955" w:rsidRPr="00FE49CA" w:rsidRDefault="00222A36" w:rsidP="00974955">
      <w:r w:rsidRPr="00FE49CA">
        <w:t>Профессиональная специализация женщин-ректоров распределена следующим образом</w:t>
      </w:r>
      <w:r>
        <w:t>:</w:t>
      </w:r>
      <w:r w:rsidRPr="00FE49CA">
        <w:t xml:space="preserve"> </w:t>
      </w:r>
      <w:r>
        <w:t>т</w:t>
      </w:r>
      <w:r w:rsidR="002926B7">
        <w:t>р</w:t>
      </w:r>
      <w:r w:rsidRPr="00FE49CA">
        <w:t>еть женщин</w:t>
      </w:r>
      <w:r>
        <w:t xml:space="preserve"> </w:t>
      </w:r>
      <w:r w:rsidRPr="00FE49CA">
        <w:t xml:space="preserve">ректоров </w:t>
      </w:r>
      <w:r>
        <w:t xml:space="preserve">имеют ученую степень по медицинским наукам; </w:t>
      </w:r>
      <w:r w:rsidRPr="00FE49CA">
        <w:t>25% занимаются экономическими науками</w:t>
      </w:r>
      <w:r>
        <w:t>;</w:t>
      </w:r>
      <w:r w:rsidRPr="00FE49CA">
        <w:t xml:space="preserve"> 17% - техническими.</w:t>
      </w:r>
      <w:r w:rsidR="00AC17F8">
        <w:t xml:space="preserve"> </w:t>
      </w:r>
      <w:r w:rsidR="00974955">
        <w:t>С</w:t>
      </w:r>
      <w:r w:rsidR="00974955" w:rsidRPr="00FE49CA">
        <w:t>редний стаж женщин</w:t>
      </w:r>
      <w:r w:rsidR="00974955">
        <w:t xml:space="preserve"> ректоров</w:t>
      </w:r>
      <w:r w:rsidR="00974955" w:rsidRPr="00FE49CA">
        <w:t xml:space="preserve">, составляет 2,2 года, тогда как мужчины занимают свою должность на протяжении 8,4 лет. </w:t>
      </w:r>
      <w:r w:rsidR="00974955" w:rsidRPr="00262FE8">
        <w:t>Самое большое количество женщин из числа нынешних ректоров заняли свои должности при министре О.Ю. Васильевой</w:t>
      </w:r>
      <w:r w:rsidR="00974955" w:rsidRPr="00FE49CA">
        <w:t xml:space="preserve"> - 7 человек </w:t>
      </w:r>
      <w:r w:rsidR="00974955">
        <w:t>из 12</w:t>
      </w:r>
      <w:r w:rsidR="00974955" w:rsidRPr="00FE49CA">
        <w:t xml:space="preserve">. </w:t>
      </w:r>
    </w:p>
    <w:p w:rsidR="00AA691D" w:rsidRDefault="00A15F6F" w:rsidP="00E34C62">
      <w:r w:rsidRPr="00267120">
        <w:rPr>
          <w:rStyle w:val="70"/>
        </w:rPr>
        <w:t>Научная специализация</w:t>
      </w:r>
      <w:r w:rsidR="00267120">
        <w:t xml:space="preserve">. </w:t>
      </w:r>
      <w:r>
        <w:t xml:space="preserve">Среди исследуемой группы ректоров российских вузов 61 кандидат наук (22,1%) и 214 докторов наук (77,5%). </w:t>
      </w:r>
      <w:r w:rsidR="00AA691D">
        <w:t>Один</w:t>
      </w:r>
      <w:r>
        <w:t xml:space="preserve"> ректор не имеет научной степени (О.В. Федотова, которая возглавляет Высшую школу народных искусств в Санкт-Петербурге). Академики и члены-корреспонденты Российской академии наук и Российской академии образования представлены </w:t>
      </w:r>
      <w:r w:rsidR="00AA691D">
        <w:t>семью</w:t>
      </w:r>
      <w:r>
        <w:t xml:space="preserve"> чел. (2,5%). В топ-100 лучших вузов России </w:t>
      </w:r>
      <w:r w:rsidR="009E2B8A">
        <w:t xml:space="preserve">квалификация ректоров выше: кандидаты наук – 10%, доктора – 90%, академии и членкоры – 7%. </w:t>
      </w:r>
    </w:p>
    <w:p w:rsidR="00AA691D" w:rsidRDefault="00AA691D" w:rsidP="00AA691D">
      <w:r>
        <w:t>Превалируют среди ректоров представители точных и естественнонаучных дисциплин. Они составляют 66%. Самые популярные для ректоров специальности – это технические (34 чел.), экономические (20 чел.), физико-математические (14) и медицинские (14) науки.</w:t>
      </w:r>
    </w:p>
    <w:p w:rsidR="000D5AB7" w:rsidRDefault="000D5AB7" w:rsidP="00AA691D"/>
    <w:p w:rsidR="00DB5833" w:rsidRDefault="00267120" w:rsidP="00571314">
      <w:pPr>
        <w:pStyle w:val="1"/>
      </w:pPr>
      <w:bookmarkStart w:id="4" w:name="_Toc1164826"/>
      <w:r>
        <w:t>3</w:t>
      </w:r>
      <w:r w:rsidR="00DB5833">
        <w:t>. Карьерные траектории</w:t>
      </w:r>
      <w:bookmarkEnd w:id="4"/>
    </w:p>
    <w:p w:rsidR="00571314" w:rsidRDefault="00571314" w:rsidP="00DB5833"/>
    <w:p w:rsidR="00C5414B" w:rsidRPr="00C5414B" w:rsidRDefault="00267120" w:rsidP="00C5414B">
      <w:r>
        <w:t>О</w:t>
      </w:r>
      <w:r w:rsidR="00571314">
        <w:t>т того, какой опыт имеют</w:t>
      </w:r>
      <w:r>
        <w:t xml:space="preserve"> руководители российских университетов</w:t>
      </w:r>
      <w:r w:rsidR="00571314">
        <w:t xml:space="preserve">, в значительной степени зависит </w:t>
      </w:r>
      <w:r w:rsidR="00FA638B">
        <w:t>успешн</w:t>
      </w:r>
      <w:r w:rsidR="00123BBE">
        <w:t>ое развитие вузов</w:t>
      </w:r>
      <w:r w:rsidR="00FA638B">
        <w:t>.</w:t>
      </w:r>
      <w:r w:rsidR="00A51E70">
        <w:t xml:space="preserve"> </w:t>
      </w:r>
      <w:r w:rsidR="00C5414B" w:rsidRPr="00C5414B">
        <w:t xml:space="preserve">В процессе биографического анализа было выявлено </w:t>
      </w:r>
      <w:r w:rsidR="00C5414B" w:rsidRPr="00D018DE">
        <w:t>пять</w:t>
      </w:r>
      <w:r w:rsidR="00C5414B" w:rsidRPr="00C5414B">
        <w:t xml:space="preserve"> основных </w:t>
      </w:r>
      <w:r>
        <w:t>типов</w:t>
      </w:r>
      <w:r w:rsidR="00C5414B" w:rsidRPr="00C5414B">
        <w:t xml:space="preserve"> карьерных траекторий</w:t>
      </w:r>
      <w:r w:rsidR="00C5414B">
        <w:t>:</w:t>
      </w:r>
    </w:p>
    <w:p w:rsidR="006F5921" w:rsidRPr="00C5414B" w:rsidRDefault="006F5921" w:rsidP="00C5414B">
      <w:r w:rsidRPr="00C5414B">
        <w:rPr>
          <w:rStyle w:val="60"/>
        </w:rPr>
        <w:lastRenderedPageBreak/>
        <w:t>Научная карьера</w:t>
      </w:r>
      <w:r w:rsidRPr="00C5414B">
        <w:t>. Этот тип карьер</w:t>
      </w:r>
      <w:r w:rsidR="00A51E70">
        <w:t>ной траектории</w:t>
      </w:r>
      <w:r w:rsidRPr="00C5414B">
        <w:t xml:space="preserve"> описывает тех, к</w:t>
      </w:r>
      <w:r w:rsidR="00A51E70">
        <w:t>то</w:t>
      </w:r>
      <w:r w:rsidRPr="00C5414B">
        <w:t xml:space="preserve"> продвигал</w:t>
      </w:r>
      <w:r w:rsidR="00A51E70">
        <w:t xml:space="preserve">ся по служебной лестнице </w:t>
      </w:r>
      <w:r w:rsidRPr="00C5414B">
        <w:t xml:space="preserve">исключительно в рамках академических институтов, часто внутри одного университета. Эти люди, как правило, начинали с аспирантуры, защищали кандидатскую диссертацию, становились доцентами, после защиты докторской получали профессорское звание, возглавляли кафедру или факультет, становились проректорами, а </w:t>
      </w:r>
      <w:r w:rsidR="000A076D">
        <w:t>потом</w:t>
      </w:r>
      <w:r w:rsidR="000A076D" w:rsidRPr="00C5414B">
        <w:t xml:space="preserve"> </w:t>
      </w:r>
      <w:r w:rsidRPr="00C5414B">
        <w:t xml:space="preserve">и ректорами. </w:t>
      </w:r>
      <w:r w:rsidR="002D273E">
        <w:t xml:space="preserve">Это самый распространенный тип карьерной траектории. </w:t>
      </w:r>
      <w:r w:rsidRPr="00C5414B">
        <w:t>Ректоров, совершивших научную карьеру</w:t>
      </w:r>
      <w:r w:rsidRPr="002D273E">
        <w:t xml:space="preserve"> </w:t>
      </w:r>
      <w:r w:rsidR="002D273E">
        <w:t xml:space="preserve">- </w:t>
      </w:r>
      <w:r w:rsidRPr="002D273E">
        <w:t>57</w:t>
      </w:r>
      <w:r w:rsidRPr="00C5414B">
        <w:t xml:space="preserve">%. </w:t>
      </w:r>
    </w:p>
    <w:p w:rsidR="006271E2" w:rsidRDefault="002F1FDB" w:rsidP="006B4D61">
      <w:r w:rsidRPr="002F1FDB">
        <w:rPr>
          <w:rStyle w:val="60"/>
        </w:rPr>
        <w:t xml:space="preserve">Научно-практическая </w:t>
      </w:r>
      <w:r w:rsidR="002D273E">
        <w:rPr>
          <w:rStyle w:val="60"/>
        </w:rPr>
        <w:t>карьера</w:t>
      </w:r>
      <w:r w:rsidRPr="002F1FDB">
        <w:t xml:space="preserve"> объединяет карьерные траектории тех ректоров, которые </w:t>
      </w:r>
      <w:r w:rsidR="006B4D61">
        <w:t xml:space="preserve">работу в вузе </w:t>
      </w:r>
      <w:r w:rsidRPr="002F1FDB">
        <w:t xml:space="preserve">совместили </w:t>
      </w:r>
      <w:r w:rsidR="006B4D61">
        <w:t xml:space="preserve">с работой в «реальной экономике» (на промышленном предприятии, в больнице и проч.). </w:t>
      </w:r>
      <w:r w:rsidR="002A43AC">
        <w:t>К</w:t>
      </w:r>
      <w:r w:rsidRPr="002F1FDB">
        <w:t xml:space="preserve"> данной категории мы отнесли 11% ректоров</w:t>
      </w:r>
      <w:r w:rsidR="007E4578">
        <w:t xml:space="preserve"> (как правило, которые работали в НПО или медицинских учреждениях)</w:t>
      </w:r>
      <w:r w:rsidR="006271E2">
        <w:t xml:space="preserve"> </w:t>
      </w:r>
    </w:p>
    <w:p w:rsidR="006F5921" w:rsidRDefault="006F5921" w:rsidP="002F1FDB">
      <w:r w:rsidRPr="002F1FDB">
        <w:rPr>
          <w:rStyle w:val="60"/>
        </w:rPr>
        <w:t>Научно-административная карьера</w:t>
      </w:r>
      <w:r w:rsidRPr="002F1FDB">
        <w:t xml:space="preserve">. </w:t>
      </w:r>
      <w:r w:rsidRPr="004339DB">
        <w:t xml:space="preserve">Ректоры, которых мы отнесли к данной категории, начинали как ученые, двигались в университетской среде, но потом </w:t>
      </w:r>
      <w:r w:rsidR="009236C1">
        <w:t>переходили</w:t>
      </w:r>
      <w:r w:rsidRPr="004339DB">
        <w:t xml:space="preserve"> на государственную службу и становились чиновниками </w:t>
      </w:r>
      <w:r>
        <w:t>(</w:t>
      </w:r>
      <w:r w:rsidR="00E92670">
        <w:t>часто</w:t>
      </w:r>
      <w:r>
        <w:t xml:space="preserve"> в ведомствах, связанных с системой образования). Назначение ректором для такого человека означало возврат к </w:t>
      </w:r>
      <w:r w:rsidR="009236C1">
        <w:t>истокам</w:t>
      </w:r>
      <w:r>
        <w:t xml:space="preserve">. Доля представителей такой карьерной траектории </w:t>
      </w:r>
      <w:r w:rsidR="00DE62DD">
        <w:t xml:space="preserve">- </w:t>
      </w:r>
      <w:r w:rsidRPr="00152CB6">
        <w:t>17%</w:t>
      </w:r>
      <w:r>
        <w:t xml:space="preserve"> от общего числа ректоров. </w:t>
      </w:r>
    </w:p>
    <w:p w:rsidR="003432D9" w:rsidRPr="00CE163A" w:rsidRDefault="003432D9" w:rsidP="002F1FDB">
      <w:pPr>
        <w:rPr>
          <w:sz w:val="20"/>
          <w:szCs w:val="16"/>
        </w:rPr>
      </w:pPr>
    </w:p>
    <w:p w:rsidR="003432D9" w:rsidRDefault="003432D9" w:rsidP="003432D9">
      <w:pPr>
        <w:jc w:val="center"/>
      </w:pPr>
      <w:r>
        <w:rPr>
          <w:noProof/>
          <w:lang w:eastAsia="ru-RU"/>
        </w:rPr>
        <w:drawing>
          <wp:inline distT="0" distB="0" distL="0" distR="0">
            <wp:extent cx="5228493" cy="3619500"/>
            <wp:effectExtent l="0" t="0" r="1079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432D9" w:rsidRDefault="003432D9" w:rsidP="002F1FDB"/>
    <w:p w:rsidR="00B51123" w:rsidRDefault="00B51123" w:rsidP="00B51123">
      <w:r w:rsidRPr="002F1FDB">
        <w:rPr>
          <w:rStyle w:val="60"/>
        </w:rPr>
        <w:t>Административно-научная карьера</w:t>
      </w:r>
      <w:r w:rsidRPr="0008697B">
        <w:t xml:space="preserve">. При кажущейся </w:t>
      </w:r>
      <w:r>
        <w:t>с</w:t>
      </w:r>
      <w:r w:rsidRPr="0008697B">
        <w:t xml:space="preserve">хожести с предыдущим типом карьеры, это ректоры иного типа. Они начали профессиональную социализацию в недрах административной </w:t>
      </w:r>
      <w:r>
        <w:t>системы</w:t>
      </w:r>
      <w:r w:rsidRPr="0008697B">
        <w:t>, познали все особенности российско</w:t>
      </w:r>
      <w:r>
        <w:t xml:space="preserve">го </w:t>
      </w:r>
      <w:r w:rsidRPr="0008697B">
        <w:t xml:space="preserve">управления, </w:t>
      </w:r>
      <w:r>
        <w:t xml:space="preserve">сформировались в бюрократической среде, и только затем </w:t>
      </w:r>
      <w:r>
        <w:lastRenderedPageBreak/>
        <w:t>перешли</w:t>
      </w:r>
      <w:r w:rsidRPr="0008697B">
        <w:t xml:space="preserve"> на работу в вуз. Так</w:t>
      </w:r>
      <w:r w:rsidR="00F96344">
        <w:t>ие</w:t>
      </w:r>
      <w:r w:rsidRPr="0008697B">
        <w:t xml:space="preserve"> ректоры не являются учеными в </w:t>
      </w:r>
      <w:r>
        <w:t>строгом</w:t>
      </w:r>
      <w:r w:rsidRPr="0008697B">
        <w:t xml:space="preserve"> смысле слова</w:t>
      </w:r>
      <w:r>
        <w:t xml:space="preserve">, хотя </w:t>
      </w:r>
      <w:r w:rsidR="00F96344">
        <w:t xml:space="preserve">большинство из них </w:t>
      </w:r>
      <w:r>
        <w:t>име</w:t>
      </w:r>
      <w:r w:rsidR="00F96344">
        <w:t>е</w:t>
      </w:r>
      <w:r>
        <w:t>т ученые звания</w:t>
      </w:r>
      <w:r w:rsidRPr="0008697B">
        <w:t xml:space="preserve">. </w:t>
      </w:r>
      <w:r w:rsidR="00E06E88">
        <w:t>Т</w:t>
      </w:r>
      <w:r w:rsidRPr="002F1FDB">
        <w:t xml:space="preserve">аких ректоров </w:t>
      </w:r>
      <w:r w:rsidR="00E06E88">
        <w:t xml:space="preserve">в нашей выборке </w:t>
      </w:r>
      <w:r w:rsidRPr="002F1FDB">
        <w:t xml:space="preserve">7%. </w:t>
      </w:r>
    </w:p>
    <w:p w:rsidR="002F0867" w:rsidRPr="009653F6" w:rsidRDefault="002F0867" w:rsidP="009653F6">
      <w:pPr>
        <w:jc w:val="center"/>
        <w:rPr>
          <w:rStyle w:val="ac"/>
        </w:rPr>
      </w:pPr>
      <w:r w:rsidRPr="007E0991">
        <w:rPr>
          <w:rStyle w:val="ac"/>
        </w:rPr>
        <w:t>Таблица №</w:t>
      </w:r>
      <w:r w:rsidR="00AC17F8">
        <w:rPr>
          <w:rStyle w:val="ac"/>
        </w:rPr>
        <w:t>3</w:t>
      </w:r>
      <w:r w:rsidRPr="007E0991">
        <w:rPr>
          <w:rStyle w:val="ac"/>
        </w:rPr>
        <w:t>. Карьерные траектории ректоров</w:t>
      </w:r>
      <w:r w:rsidR="00B91A43">
        <w:rPr>
          <w:rStyle w:val="ac"/>
        </w:rPr>
        <w:t>,</w:t>
      </w:r>
      <w:r w:rsidR="009653F6">
        <w:rPr>
          <w:rStyle w:val="ac"/>
        </w:rPr>
        <w:t xml:space="preserve"> %</w:t>
      </w:r>
    </w:p>
    <w:tbl>
      <w:tblPr>
        <w:tblStyle w:val="-111"/>
        <w:tblW w:w="5871" w:type="dxa"/>
        <w:jc w:val="center"/>
        <w:tblLayout w:type="fixed"/>
        <w:tblLook w:val="04A0" w:firstRow="1" w:lastRow="0" w:firstColumn="1" w:lastColumn="0" w:noHBand="0" w:noVBand="1"/>
      </w:tblPr>
      <w:tblGrid>
        <w:gridCol w:w="3086"/>
        <w:gridCol w:w="1373"/>
        <w:gridCol w:w="1412"/>
      </w:tblGrid>
      <w:tr w:rsidR="002F0867" w:rsidRPr="002F0867" w:rsidTr="009653F6">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3086" w:type="dxa"/>
          </w:tcPr>
          <w:p w:rsidR="002F0867" w:rsidRPr="002F0867" w:rsidRDefault="002F0867" w:rsidP="009653F6">
            <w:pPr>
              <w:jc w:val="center"/>
              <w:rPr>
                <w:rFonts w:cstheme="majorHAnsi"/>
              </w:rPr>
            </w:pPr>
            <w:r w:rsidRPr="002F0867">
              <w:rPr>
                <w:rFonts w:cstheme="majorHAnsi"/>
              </w:rPr>
              <w:t>Тип карьеры</w:t>
            </w:r>
          </w:p>
        </w:tc>
        <w:tc>
          <w:tcPr>
            <w:tcW w:w="1373" w:type="dxa"/>
          </w:tcPr>
          <w:p w:rsidR="002F0867" w:rsidRPr="009653F6" w:rsidRDefault="002F0867" w:rsidP="009653F6">
            <w:pPr>
              <w:jc w:val="center"/>
              <w:cnfStyle w:val="100000000000" w:firstRow="1" w:lastRow="0" w:firstColumn="0" w:lastColumn="0" w:oddVBand="0" w:evenVBand="0" w:oddHBand="0" w:evenHBand="0" w:firstRowFirstColumn="0" w:firstRowLastColumn="0" w:lastRowFirstColumn="0" w:lastRowLastColumn="0"/>
              <w:rPr>
                <w:rFonts w:cstheme="majorHAnsi"/>
                <w:lang w:val="en-US"/>
              </w:rPr>
            </w:pPr>
            <w:r w:rsidRPr="002F0867">
              <w:rPr>
                <w:rFonts w:cstheme="majorHAnsi"/>
              </w:rPr>
              <w:t>Мужчины</w:t>
            </w:r>
            <w:r w:rsidR="009653F6">
              <w:rPr>
                <w:rFonts w:cstheme="majorHAnsi"/>
              </w:rPr>
              <w:t xml:space="preserve"> (</w:t>
            </w:r>
            <w:r w:rsidR="009653F6">
              <w:rPr>
                <w:rFonts w:cstheme="majorHAnsi"/>
                <w:lang w:val="en-US"/>
              </w:rPr>
              <w:t>n</w:t>
            </w:r>
            <w:r w:rsidR="009653F6">
              <w:rPr>
                <w:rFonts w:cstheme="majorHAnsi"/>
              </w:rPr>
              <w:t>=</w:t>
            </w:r>
            <w:r w:rsidR="009653F6">
              <w:rPr>
                <w:rFonts w:cstheme="majorHAnsi"/>
                <w:lang w:val="en-US"/>
              </w:rPr>
              <w:t>88)</w:t>
            </w:r>
          </w:p>
        </w:tc>
        <w:tc>
          <w:tcPr>
            <w:tcW w:w="1412" w:type="dxa"/>
          </w:tcPr>
          <w:p w:rsidR="002F0867" w:rsidRPr="009653F6" w:rsidRDefault="002F0867" w:rsidP="009653F6">
            <w:pPr>
              <w:jc w:val="center"/>
              <w:cnfStyle w:val="100000000000" w:firstRow="1" w:lastRow="0" w:firstColumn="0" w:lastColumn="0" w:oddVBand="0" w:evenVBand="0" w:oddHBand="0" w:evenHBand="0" w:firstRowFirstColumn="0" w:firstRowLastColumn="0" w:lastRowFirstColumn="0" w:lastRowLastColumn="0"/>
              <w:rPr>
                <w:rFonts w:cstheme="majorHAnsi"/>
                <w:lang w:val="en-US"/>
              </w:rPr>
            </w:pPr>
            <w:r w:rsidRPr="002F0867">
              <w:rPr>
                <w:rFonts w:cstheme="majorHAnsi"/>
              </w:rPr>
              <w:t>Женщины</w:t>
            </w:r>
            <w:r w:rsidR="009653F6">
              <w:rPr>
                <w:rFonts w:cstheme="majorHAnsi"/>
                <w:lang w:val="en-US"/>
              </w:rPr>
              <w:t xml:space="preserve"> (n=12)</w:t>
            </w:r>
          </w:p>
        </w:tc>
      </w:tr>
      <w:tr w:rsidR="002F0867" w:rsidRPr="003A4602" w:rsidTr="009653F6">
        <w:trPr>
          <w:trHeight w:val="57"/>
          <w:jc w:val="center"/>
        </w:trPr>
        <w:tc>
          <w:tcPr>
            <w:cnfStyle w:val="001000000000" w:firstRow="0" w:lastRow="0" w:firstColumn="1" w:lastColumn="0" w:oddVBand="0" w:evenVBand="0" w:oddHBand="0" w:evenHBand="0" w:firstRowFirstColumn="0" w:firstRowLastColumn="0" w:lastRowFirstColumn="0" w:lastRowLastColumn="0"/>
            <w:tcW w:w="3086" w:type="dxa"/>
          </w:tcPr>
          <w:p w:rsidR="002F0867" w:rsidRPr="003A4602" w:rsidRDefault="002F0867" w:rsidP="009653F6">
            <w:pPr>
              <w:rPr>
                <w:sz w:val="20"/>
              </w:rPr>
            </w:pPr>
            <w:r w:rsidRPr="003A4602">
              <w:rPr>
                <w:sz w:val="20"/>
              </w:rPr>
              <w:t>Научная</w:t>
            </w:r>
          </w:p>
        </w:tc>
        <w:tc>
          <w:tcPr>
            <w:tcW w:w="1373" w:type="dxa"/>
          </w:tcPr>
          <w:p w:rsidR="002F0867" w:rsidRPr="003A4602" w:rsidRDefault="009653F6" w:rsidP="009653F6">
            <w:pPr>
              <w:jc w:val="center"/>
              <w:cnfStyle w:val="000000000000" w:firstRow="0" w:lastRow="0" w:firstColumn="0" w:lastColumn="0" w:oddVBand="0" w:evenVBand="0" w:oddHBand="0" w:evenHBand="0" w:firstRowFirstColumn="0" w:firstRowLastColumn="0" w:lastRowFirstColumn="0" w:lastRowLastColumn="0"/>
              <w:rPr>
                <w:sz w:val="20"/>
              </w:rPr>
            </w:pPr>
            <w:r>
              <w:rPr>
                <w:sz w:val="20"/>
              </w:rPr>
              <w:t>57,9</w:t>
            </w:r>
          </w:p>
        </w:tc>
        <w:tc>
          <w:tcPr>
            <w:tcW w:w="1412" w:type="dxa"/>
          </w:tcPr>
          <w:p w:rsidR="002F0867" w:rsidRPr="003A4602" w:rsidRDefault="009653F6" w:rsidP="009653F6">
            <w:pPr>
              <w:jc w:val="center"/>
              <w:cnfStyle w:val="000000000000" w:firstRow="0" w:lastRow="0" w:firstColumn="0" w:lastColumn="0" w:oddVBand="0" w:evenVBand="0" w:oddHBand="0" w:evenHBand="0" w:firstRowFirstColumn="0" w:firstRowLastColumn="0" w:lastRowFirstColumn="0" w:lastRowLastColumn="0"/>
              <w:rPr>
                <w:sz w:val="20"/>
              </w:rPr>
            </w:pPr>
            <w:r>
              <w:rPr>
                <w:sz w:val="20"/>
              </w:rPr>
              <w:t>50,0</w:t>
            </w:r>
          </w:p>
        </w:tc>
      </w:tr>
      <w:tr w:rsidR="002F0867" w:rsidRPr="003A4602" w:rsidTr="009653F6">
        <w:trPr>
          <w:trHeight w:val="57"/>
          <w:jc w:val="center"/>
        </w:trPr>
        <w:tc>
          <w:tcPr>
            <w:cnfStyle w:val="001000000000" w:firstRow="0" w:lastRow="0" w:firstColumn="1" w:lastColumn="0" w:oddVBand="0" w:evenVBand="0" w:oddHBand="0" w:evenHBand="0" w:firstRowFirstColumn="0" w:firstRowLastColumn="0" w:lastRowFirstColumn="0" w:lastRowLastColumn="0"/>
            <w:tcW w:w="3086" w:type="dxa"/>
          </w:tcPr>
          <w:p w:rsidR="002F0867" w:rsidRPr="003A4602" w:rsidRDefault="002F0867" w:rsidP="009653F6">
            <w:pPr>
              <w:rPr>
                <w:sz w:val="20"/>
              </w:rPr>
            </w:pPr>
            <w:r w:rsidRPr="003A4602">
              <w:rPr>
                <w:sz w:val="20"/>
              </w:rPr>
              <w:t>Научно-практическая</w:t>
            </w:r>
          </w:p>
        </w:tc>
        <w:tc>
          <w:tcPr>
            <w:tcW w:w="1373" w:type="dxa"/>
          </w:tcPr>
          <w:p w:rsidR="002F0867" w:rsidRPr="003A4602" w:rsidRDefault="009653F6" w:rsidP="009653F6">
            <w:pPr>
              <w:jc w:val="center"/>
              <w:cnfStyle w:val="000000000000" w:firstRow="0" w:lastRow="0" w:firstColumn="0" w:lastColumn="0" w:oddVBand="0" w:evenVBand="0" w:oddHBand="0" w:evenHBand="0" w:firstRowFirstColumn="0" w:firstRowLastColumn="0" w:lastRowFirstColumn="0" w:lastRowLastColumn="0"/>
              <w:rPr>
                <w:sz w:val="20"/>
              </w:rPr>
            </w:pPr>
            <w:r>
              <w:rPr>
                <w:sz w:val="20"/>
              </w:rPr>
              <w:t>11,3</w:t>
            </w:r>
          </w:p>
        </w:tc>
        <w:tc>
          <w:tcPr>
            <w:tcW w:w="1412" w:type="dxa"/>
          </w:tcPr>
          <w:p w:rsidR="002F0867" w:rsidRPr="003A4602" w:rsidRDefault="009653F6" w:rsidP="009653F6">
            <w:pPr>
              <w:jc w:val="center"/>
              <w:cnfStyle w:val="000000000000" w:firstRow="0" w:lastRow="0" w:firstColumn="0" w:lastColumn="0" w:oddVBand="0" w:evenVBand="0" w:oddHBand="0" w:evenHBand="0" w:firstRowFirstColumn="0" w:firstRowLastColumn="0" w:lastRowFirstColumn="0" w:lastRowLastColumn="0"/>
              <w:rPr>
                <w:sz w:val="20"/>
              </w:rPr>
            </w:pPr>
            <w:r>
              <w:rPr>
                <w:sz w:val="20"/>
              </w:rPr>
              <w:t>8,3</w:t>
            </w:r>
          </w:p>
        </w:tc>
      </w:tr>
      <w:tr w:rsidR="002F0867" w:rsidRPr="003A4602" w:rsidTr="009653F6">
        <w:trPr>
          <w:trHeight w:val="57"/>
          <w:jc w:val="center"/>
        </w:trPr>
        <w:tc>
          <w:tcPr>
            <w:cnfStyle w:val="001000000000" w:firstRow="0" w:lastRow="0" w:firstColumn="1" w:lastColumn="0" w:oddVBand="0" w:evenVBand="0" w:oddHBand="0" w:evenHBand="0" w:firstRowFirstColumn="0" w:firstRowLastColumn="0" w:lastRowFirstColumn="0" w:lastRowLastColumn="0"/>
            <w:tcW w:w="3086" w:type="dxa"/>
          </w:tcPr>
          <w:p w:rsidR="002F0867" w:rsidRPr="003A4602" w:rsidRDefault="002F0867" w:rsidP="009653F6">
            <w:pPr>
              <w:rPr>
                <w:sz w:val="20"/>
              </w:rPr>
            </w:pPr>
            <w:r w:rsidRPr="003A4602">
              <w:rPr>
                <w:sz w:val="20"/>
              </w:rPr>
              <w:t>Научно-административная</w:t>
            </w:r>
          </w:p>
        </w:tc>
        <w:tc>
          <w:tcPr>
            <w:tcW w:w="1373" w:type="dxa"/>
          </w:tcPr>
          <w:p w:rsidR="002F0867" w:rsidRPr="003A4602" w:rsidRDefault="009653F6" w:rsidP="009653F6">
            <w:pPr>
              <w:jc w:val="center"/>
              <w:cnfStyle w:val="000000000000" w:firstRow="0" w:lastRow="0" w:firstColumn="0" w:lastColumn="0" w:oddVBand="0" w:evenVBand="0" w:oddHBand="0" w:evenHBand="0" w:firstRowFirstColumn="0" w:firstRowLastColumn="0" w:lastRowFirstColumn="0" w:lastRowLastColumn="0"/>
              <w:rPr>
                <w:sz w:val="20"/>
              </w:rPr>
            </w:pPr>
            <w:r>
              <w:rPr>
                <w:sz w:val="20"/>
              </w:rPr>
              <w:t>18,2</w:t>
            </w:r>
          </w:p>
        </w:tc>
        <w:tc>
          <w:tcPr>
            <w:tcW w:w="1412" w:type="dxa"/>
          </w:tcPr>
          <w:p w:rsidR="002F0867" w:rsidRPr="003A4602" w:rsidRDefault="009653F6" w:rsidP="009653F6">
            <w:pPr>
              <w:jc w:val="center"/>
              <w:cnfStyle w:val="000000000000" w:firstRow="0" w:lastRow="0" w:firstColumn="0" w:lastColumn="0" w:oddVBand="0" w:evenVBand="0" w:oddHBand="0" w:evenHBand="0" w:firstRowFirstColumn="0" w:firstRowLastColumn="0" w:lastRowFirstColumn="0" w:lastRowLastColumn="0"/>
              <w:rPr>
                <w:sz w:val="20"/>
              </w:rPr>
            </w:pPr>
            <w:r>
              <w:rPr>
                <w:sz w:val="20"/>
              </w:rPr>
              <w:t>16,7</w:t>
            </w:r>
          </w:p>
        </w:tc>
      </w:tr>
      <w:tr w:rsidR="002F0867" w:rsidRPr="003A4602" w:rsidTr="009653F6">
        <w:trPr>
          <w:trHeight w:val="57"/>
          <w:jc w:val="center"/>
        </w:trPr>
        <w:tc>
          <w:tcPr>
            <w:cnfStyle w:val="001000000000" w:firstRow="0" w:lastRow="0" w:firstColumn="1" w:lastColumn="0" w:oddVBand="0" w:evenVBand="0" w:oddHBand="0" w:evenHBand="0" w:firstRowFirstColumn="0" w:firstRowLastColumn="0" w:lastRowFirstColumn="0" w:lastRowLastColumn="0"/>
            <w:tcW w:w="3086" w:type="dxa"/>
          </w:tcPr>
          <w:p w:rsidR="002F0867" w:rsidRPr="003A4602" w:rsidRDefault="002F0867" w:rsidP="009653F6">
            <w:pPr>
              <w:rPr>
                <w:sz w:val="20"/>
              </w:rPr>
            </w:pPr>
            <w:r w:rsidRPr="003A4602">
              <w:rPr>
                <w:sz w:val="20"/>
              </w:rPr>
              <w:t>Административно-научная</w:t>
            </w:r>
          </w:p>
        </w:tc>
        <w:tc>
          <w:tcPr>
            <w:tcW w:w="1373" w:type="dxa"/>
          </w:tcPr>
          <w:p w:rsidR="002F0867" w:rsidRPr="003A4602" w:rsidRDefault="009653F6" w:rsidP="009653F6">
            <w:pPr>
              <w:jc w:val="center"/>
              <w:cnfStyle w:val="000000000000" w:firstRow="0" w:lastRow="0" w:firstColumn="0" w:lastColumn="0" w:oddVBand="0" w:evenVBand="0" w:oddHBand="0" w:evenHBand="0" w:firstRowFirstColumn="0" w:firstRowLastColumn="0" w:lastRowFirstColumn="0" w:lastRowLastColumn="0"/>
              <w:rPr>
                <w:sz w:val="20"/>
              </w:rPr>
            </w:pPr>
            <w:r>
              <w:rPr>
                <w:sz w:val="20"/>
              </w:rPr>
              <w:t>5,7</w:t>
            </w:r>
          </w:p>
        </w:tc>
        <w:tc>
          <w:tcPr>
            <w:tcW w:w="1412" w:type="dxa"/>
          </w:tcPr>
          <w:p w:rsidR="002F0867" w:rsidRPr="003A4602" w:rsidRDefault="00CB3577" w:rsidP="009653F6">
            <w:pPr>
              <w:jc w:val="center"/>
              <w:cnfStyle w:val="000000000000" w:firstRow="0" w:lastRow="0" w:firstColumn="0" w:lastColumn="0" w:oddVBand="0" w:evenVBand="0" w:oddHBand="0" w:evenHBand="0" w:firstRowFirstColumn="0" w:firstRowLastColumn="0" w:lastRowFirstColumn="0" w:lastRowLastColumn="0"/>
              <w:rPr>
                <w:sz w:val="20"/>
              </w:rPr>
            </w:pPr>
            <w:r>
              <w:rPr>
                <w:sz w:val="20"/>
              </w:rPr>
              <w:t>8,3</w:t>
            </w:r>
          </w:p>
        </w:tc>
      </w:tr>
      <w:tr w:rsidR="002F0867" w:rsidRPr="003A4602" w:rsidTr="009653F6">
        <w:trPr>
          <w:trHeight w:val="57"/>
          <w:jc w:val="center"/>
        </w:trPr>
        <w:tc>
          <w:tcPr>
            <w:cnfStyle w:val="001000000000" w:firstRow="0" w:lastRow="0" w:firstColumn="1" w:lastColumn="0" w:oddVBand="0" w:evenVBand="0" w:oddHBand="0" w:evenHBand="0" w:firstRowFirstColumn="0" w:firstRowLastColumn="0" w:lastRowFirstColumn="0" w:lastRowLastColumn="0"/>
            <w:tcW w:w="3086" w:type="dxa"/>
          </w:tcPr>
          <w:p w:rsidR="002F0867" w:rsidRPr="003A4602" w:rsidRDefault="002F0867" w:rsidP="009653F6">
            <w:pPr>
              <w:rPr>
                <w:sz w:val="20"/>
              </w:rPr>
            </w:pPr>
            <w:r w:rsidRPr="003A4602">
              <w:rPr>
                <w:sz w:val="20"/>
              </w:rPr>
              <w:t>Административная</w:t>
            </w:r>
          </w:p>
        </w:tc>
        <w:tc>
          <w:tcPr>
            <w:tcW w:w="1373" w:type="dxa"/>
          </w:tcPr>
          <w:p w:rsidR="002F0867" w:rsidRPr="003A4602" w:rsidRDefault="00CB3577" w:rsidP="009653F6">
            <w:pPr>
              <w:jc w:val="center"/>
              <w:cnfStyle w:val="000000000000" w:firstRow="0" w:lastRow="0" w:firstColumn="0" w:lastColumn="0" w:oddVBand="0" w:evenVBand="0" w:oddHBand="0" w:evenHBand="0" w:firstRowFirstColumn="0" w:firstRowLastColumn="0" w:lastRowFirstColumn="0" w:lastRowLastColumn="0"/>
              <w:rPr>
                <w:sz w:val="20"/>
              </w:rPr>
            </w:pPr>
            <w:r>
              <w:rPr>
                <w:sz w:val="20"/>
              </w:rPr>
              <w:t>6,8</w:t>
            </w:r>
          </w:p>
        </w:tc>
        <w:tc>
          <w:tcPr>
            <w:tcW w:w="1412" w:type="dxa"/>
          </w:tcPr>
          <w:p w:rsidR="002F0867" w:rsidRPr="003A4602" w:rsidRDefault="00CB3577" w:rsidP="009653F6">
            <w:pPr>
              <w:jc w:val="center"/>
              <w:cnfStyle w:val="000000000000" w:firstRow="0" w:lastRow="0" w:firstColumn="0" w:lastColumn="0" w:oddVBand="0" w:evenVBand="0" w:oddHBand="0" w:evenHBand="0" w:firstRowFirstColumn="0" w:firstRowLastColumn="0" w:lastRowFirstColumn="0" w:lastRowLastColumn="0"/>
              <w:rPr>
                <w:sz w:val="20"/>
              </w:rPr>
            </w:pPr>
            <w:r>
              <w:rPr>
                <w:sz w:val="20"/>
              </w:rPr>
              <w:t>16,7</w:t>
            </w:r>
          </w:p>
        </w:tc>
      </w:tr>
    </w:tbl>
    <w:p w:rsidR="00CC24DE" w:rsidRDefault="00CC24DE" w:rsidP="00CC24DE">
      <w:pPr>
        <w:rPr>
          <w:rStyle w:val="60"/>
        </w:rPr>
      </w:pPr>
    </w:p>
    <w:p w:rsidR="00CC24DE" w:rsidRDefault="00CC24DE" w:rsidP="00CC24DE">
      <w:r w:rsidRPr="002F1FDB">
        <w:rPr>
          <w:rStyle w:val="60"/>
        </w:rPr>
        <w:t xml:space="preserve">Административная </w:t>
      </w:r>
      <w:r>
        <w:rPr>
          <w:rStyle w:val="60"/>
        </w:rPr>
        <w:t>карьера</w:t>
      </w:r>
      <w:r w:rsidRPr="002F1FDB">
        <w:t xml:space="preserve"> </w:t>
      </w:r>
      <w:r>
        <w:t>характеризует</w:t>
      </w:r>
      <w:r w:rsidRPr="002F1FDB">
        <w:t xml:space="preserve"> тех ректоров, которые пришли в университет из </w:t>
      </w:r>
      <w:r>
        <w:t>органов исполнительной власти разных уровней сразу на должность ректора.</w:t>
      </w:r>
      <w:r w:rsidRPr="002F1FDB">
        <w:t xml:space="preserve"> </w:t>
      </w:r>
      <w:r>
        <w:t>И</w:t>
      </w:r>
      <w:r w:rsidRPr="002F1FDB">
        <w:t xml:space="preserve">х профессиональная карьера </w:t>
      </w:r>
      <w:r>
        <w:t>полностью</w:t>
      </w:r>
      <w:r w:rsidRPr="002F1FDB">
        <w:t xml:space="preserve"> развивалась в рамках административн</w:t>
      </w:r>
      <w:r>
        <w:t>ой системы</w:t>
      </w:r>
      <w:r w:rsidRPr="002F1FDB">
        <w:t xml:space="preserve">. </w:t>
      </w:r>
      <w:r>
        <w:t xml:space="preserve">Перейдя на работу в университет, они, по сути дела, сменили профессию. </w:t>
      </w:r>
      <w:r w:rsidRPr="002F1FDB">
        <w:t xml:space="preserve">Ректоров, построивших карьеру такого типа, всего 8%. </w:t>
      </w:r>
    </w:p>
    <w:p w:rsidR="002416EC" w:rsidRDefault="001C39D6" w:rsidP="00DF1090">
      <w:r>
        <w:t>Выделенные категории карьерных траекторий можно было бы укрупнить</w:t>
      </w:r>
      <w:r w:rsidR="00CC24DE">
        <w:t>,</w:t>
      </w:r>
      <w:r w:rsidR="00DF1090">
        <w:t xml:space="preserve"> выдели</w:t>
      </w:r>
      <w:r w:rsidR="00CC24DE">
        <w:t>в</w:t>
      </w:r>
      <w:r w:rsidR="00DF1090">
        <w:t xml:space="preserve"> две группы</w:t>
      </w:r>
      <w:r w:rsidR="002416EC">
        <w:t xml:space="preserve">: </w:t>
      </w:r>
      <w:r>
        <w:t>«</w:t>
      </w:r>
      <w:r w:rsidR="002416EC" w:rsidRPr="0007694D">
        <w:rPr>
          <w:rStyle w:val="70"/>
        </w:rPr>
        <w:t>ректор</w:t>
      </w:r>
      <w:r w:rsidR="00DF1090" w:rsidRPr="0007694D">
        <w:rPr>
          <w:rStyle w:val="70"/>
        </w:rPr>
        <w:t>ы</w:t>
      </w:r>
      <w:r w:rsidR="002416EC" w:rsidRPr="0007694D">
        <w:rPr>
          <w:rStyle w:val="70"/>
        </w:rPr>
        <w:t>-</w:t>
      </w:r>
      <w:r w:rsidR="0007694D">
        <w:rPr>
          <w:rStyle w:val="70"/>
        </w:rPr>
        <w:t>администраторы</w:t>
      </w:r>
      <w:r>
        <w:t>»</w:t>
      </w:r>
      <w:r w:rsidR="002416EC">
        <w:t xml:space="preserve"> и </w:t>
      </w:r>
      <w:r>
        <w:t>«</w:t>
      </w:r>
      <w:r w:rsidR="002416EC" w:rsidRPr="0007694D">
        <w:rPr>
          <w:rStyle w:val="70"/>
        </w:rPr>
        <w:t>ректор</w:t>
      </w:r>
      <w:r w:rsidR="00DF1090" w:rsidRPr="0007694D">
        <w:rPr>
          <w:rStyle w:val="70"/>
        </w:rPr>
        <w:t>ы</w:t>
      </w:r>
      <w:r w:rsidR="002416EC" w:rsidRPr="0007694D">
        <w:rPr>
          <w:rStyle w:val="70"/>
        </w:rPr>
        <w:t>-ученые</w:t>
      </w:r>
      <w:r>
        <w:t>»</w:t>
      </w:r>
      <w:r w:rsidR="002416EC">
        <w:t xml:space="preserve">. </w:t>
      </w:r>
      <w:r w:rsidR="00DF1090">
        <w:t xml:space="preserve">Они отличаются по многим параметрам: у первых более обширные связи во внешнем мире, больше административный ресурс. У вторых </w:t>
      </w:r>
      <w:r w:rsidR="00DB45E9">
        <w:t>– напротив, сильной стороной является научный вес и влияние в кругах интеллектуалов, в мировой научной элите. Но кто из них более эффективен при решении поставленных задач по развитию конкурентоспособности российского образования и подготовленных кадров? Н</w:t>
      </w:r>
      <w:r w:rsidR="005E24DF">
        <w:t>а эт</w:t>
      </w:r>
      <w:r w:rsidR="00B37E87">
        <w:t>от</w:t>
      </w:r>
      <w:r w:rsidR="005E24DF">
        <w:t xml:space="preserve"> вопрос мы попытаемся дат</w:t>
      </w:r>
      <w:r w:rsidR="00B37E87">
        <w:t>ь</w:t>
      </w:r>
      <w:r w:rsidR="005E24DF">
        <w:t xml:space="preserve"> ответ </w:t>
      </w:r>
      <w:r w:rsidR="00B37E87">
        <w:t>ниже</w:t>
      </w:r>
      <w:r w:rsidR="00465EF6">
        <w:t xml:space="preserve">. </w:t>
      </w:r>
    </w:p>
    <w:p w:rsidR="00DB5833" w:rsidRDefault="00DB5833" w:rsidP="00D5558B"/>
    <w:p w:rsidR="00DB5833" w:rsidRDefault="00EB46D2" w:rsidP="004D3061">
      <w:pPr>
        <w:pStyle w:val="1"/>
      </w:pPr>
      <w:bookmarkStart w:id="5" w:name="_Toc1164827"/>
      <w:r>
        <w:t>4</w:t>
      </w:r>
      <w:r w:rsidR="00DB5833" w:rsidRPr="00B17A16">
        <w:t>. Научное влияние</w:t>
      </w:r>
      <w:bookmarkEnd w:id="5"/>
    </w:p>
    <w:p w:rsidR="00E67344" w:rsidRDefault="00E67344" w:rsidP="004D3061"/>
    <w:p w:rsidR="004D3061" w:rsidRDefault="000C7C92" w:rsidP="004D3061">
      <w:r>
        <w:t xml:space="preserve">Работа ректора крупного университета требует множество компетенций: надо быть ученым, иметь публикации и авторитет в академической среде, </w:t>
      </w:r>
      <w:r w:rsidR="00C815EF">
        <w:t xml:space="preserve">но </w:t>
      </w:r>
      <w:r>
        <w:t xml:space="preserve">надо </w:t>
      </w:r>
      <w:r w:rsidR="00C815EF">
        <w:t>обладать организаторскими способностями и управленческим опытом</w:t>
      </w:r>
      <w:r>
        <w:t>, так как современный вуз – это огромная и сложная организация</w:t>
      </w:r>
      <w:r w:rsidR="00C815EF">
        <w:t>. Посмотрим, как</w:t>
      </w:r>
      <w:r w:rsidR="000E71D3">
        <w:t>овы</w:t>
      </w:r>
      <w:r w:rsidR="00C815EF">
        <w:t xml:space="preserve"> показатели научной продуктивности у ректоров крупных российских вузов, и есть ли среди них ученые, пользующиеся высокой репутацией в кругах профессионалов. </w:t>
      </w:r>
    </w:p>
    <w:p w:rsidR="000E71D3" w:rsidRDefault="00626CB6" w:rsidP="00E67344">
      <w:r>
        <w:t xml:space="preserve">Для анализа научного </w:t>
      </w:r>
      <w:r w:rsidR="000E71D3">
        <w:t>влияния</w:t>
      </w:r>
      <w:r>
        <w:t xml:space="preserve"> ректоров вузов мы будем использовать </w:t>
      </w:r>
      <w:r w:rsidR="00EB46D2">
        <w:t>следующие</w:t>
      </w:r>
      <w:r>
        <w:t xml:space="preserve"> показател</w:t>
      </w:r>
      <w:r w:rsidR="00EB46D2">
        <w:t>и</w:t>
      </w:r>
      <w:r>
        <w:t xml:space="preserve">: </w:t>
      </w:r>
    </w:p>
    <w:p w:rsidR="000E71D3" w:rsidRDefault="00626CB6" w:rsidP="00E67344">
      <w:r>
        <w:lastRenderedPageBreak/>
        <w:t xml:space="preserve">1) количество </w:t>
      </w:r>
      <w:r w:rsidR="00EB46D2">
        <w:t xml:space="preserve">опубликованных </w:t>
      </w:r>
      <w:r>
        <w:t>научных работ</w:t>
      </w:r>
      <w:r w:rsidR="00EB46D2">
        <w:t xml:space="preserve"> (как в российской системе РИНЦ</w:t>
      </w:r>
      <w:r w:rsidR="00EB46D2">
        <w:rPr>
          <w:rStyle w:val="af8"/>
        </w:rPr>
        <w:footnoteReference w:id="9"/>
      </w:r>
      <w:r w:rsidR="00EB46D2">
        <w:t>, так и в международной</w:t>
      </w:r>
      <w:r w:rsidR="00873A75">
        <w:t xml:space="preserve"> систем</w:t>
      </w:r>
      <w:r w:rsidR="00EB46D2">
        <w:t>е</w:t>
      </w:r>
      <w:r w:rsidR="00873A75">
        <w:t xml:space="preserve"> </w:t>
      </w:r>
      <w:r w:rsidR="00873A75">
        <w:rPr>
          <w:lang w:val="en-US"/>
        </w:rPr>
        <w:t>Scopus</w:t>
      </w:r>
      <w:r>
        <w:rPr>
          <w:rStyle w:val="af8"/>
        </w:rPr>
        <w:footnoteReference w:id="10"/>
      </w:r>
      <w:r w:rsidR="00EB46D2">
        <w:t>)</w:t>
      </w:r>
      <w:r>
        <w:t xml:space="preserve">, </w:t>
      </w:r>
    </w:p>
    <w:p w:rsidR="00B81300" w:rsidRDefault="00626CB6" w:rsidP="00E67344">
      <w:r>
        <w:t>2) индекс цитируемости Хирша (</w:t>
      </w:r>
      <w:r w:rsidRPr="00626CB6">
        <w:rPr>
          <w:i/>
          <w:lang w:val="en-US"/>
        </w:rPr>
        <w:t>h</w:t>
      </w:r>
      <w:r w:rsidRPr="00626CB6">
        <w:rPr>
          <w:i/>
        </w:rPr>
        <w:t>-индекс</w:t>
      </w:r>
      <w:r>
        <w:t>)</w:t>
      </w:r>
      <w:r w:rsidR="002459EB">
        <w:t xml:space="preserve"> без </w:t>
      </w:r>
      <w:r w:rsidR="00B74A25">
        <w:t xml:space="preserve">учета </w:t>
      </w:r>
      <w:r w:rsidR="002459EB">
        <w:t>самоцитирования</w:t>
      </w:r>
      <w:r>
        <w:t xml:space="preserve">, который взвешивает количество цитирований на одну публикацию, и тем самым демонстрирует </w:t>
      </w:r>
      <w:r w:rsidR="006252C7">
        <w:t xml:space="preserve">научное </w:t>
      </w:r>
      <w:r>
        <w:t xml:space="preserve">влияние ученого </w:t>
      </w:r>
      <w:r w:rsidR="00B81300">
        <w:t>(также в систем</w:t>
      </w:r>
      <w:r w:rsidR="006252C7">
        <w:t>ах РИНЦ и</w:t>
      </w:r>
      <w:r w:rsidR="00B81300">
        <w:t xml:space="preserve"> </w:t>
      </w:r>
      <w:r w:rsidR="00B81300">
        <w:rPr>
          <w:lang w:val="en-US"/>
        </w:rPr>
        <w:t>Scopus</w:t>
      </w:r>
      <w:r w:rsidR="00B81300">
        <w:t>)</w:t>
      </w:r>
      <w:r w:rsidR="00003456">
        <w:rPr>
          <w:rStyle w:val="af8"/>
        </w:rPr>
        <w:footnoteReference w:id="11"/>
      </w:r>
      <w:r>
        <w:t xml:space="preserve">. </w:t>
      </w:r>
    </w:p>
    <w:p w:rsidR="003D549B" w:rsidRDefault="000B24A4" w:rsidP="009F4D71">
      <w:r>
        <w:rPr>
          <w:rStyle w:val="70"/>
        </w:rPr>
        <w:t>«</w:t>
      </w:r>
      <w:r w:rsidRPr="000B24A4">
        <w:rPr>
          <w:rStyle w:val="70"/>
        </w:rPr>
        <w:t>Физики</w:t>
      </w:r>
      <w:r>
        <w:rPr>
          <w:rStyle w:val="70"/>
        </w:rPr>
        <w:t>»</w:t>
      </w:r>
      <w:r w:rsidRPr="000B24A4">
        <w:rPr>
          <w:rStyle w:val="70"/>
        </w:rPr>
        <w:t xml:space="preserve"> и </w:t>
      </w:r>
      <w:r>
        <w:rPr>
          <w:rStyle w:val="70"/>
        </w:rPr>
        <w:t>«</w:t>
      </w:r>
      <w:r w:rsidRPr="000B24A4">
        <w:rPr>
          <w:rStyle w:val="70"/>
        </w:rPr>
        <w:t>лирики</w:t>
      </w:r>
      <w:r>
        <w:rPr>
          <w:rStyle w:val="70"/>
        </w:rPr>
        <w:t>»</w:t>
      </w:r>
      <w:r>
        <w:t xml:space="preserve">. </w:t>
      </w:r>
      <w:r w:rsidR="00924AE9">
        <w:t>В</w:t>
      </w:r>
      <w:r w:rsidR="00D32D25">
        <w:t xml:space="preserve"> топ-10 ректоров, которых можно отнести к разряду выдающихся ученых, можно отнести руководителя МИФИ М.Н. Стриханова (</w:t>
      </w:r>
      <w:r w:rsidR="00D32D25">
        <w:rPr>
          <w:lang w:val="en-US"/>
        </w:rPr>
        <w:t>h</w:t>
      </w:r>
      <w:r w:rsidR="00D32D25" w:rsidRPr="00D32D25">
        <w:t>-</w:t>
      </w:r>
      <w:r w:rsidR="00D32D25">
        <w:t>индекс  в Скопусе 72); ректора Медицинского университета им. Пирогова С.А. Лукьянова (59); ректора Новосибирского гос. университета М.П. Федорука (23), а также физиков Д.В. Фурсаева (20), А.Х. Гильмутдинова (14), В.А. Садовничего (11)</w:t>
      </w:r>
      <w:r w:rsidR="009F4D71">
        <w:t xml:space="preserve">; докторов технических наук А.А. Батаева из Новосибирска (12) и А.А. Волкова из Москвы (10); экономистов В.И. Трухачева из Ставрополя (10), И.Р. Гафурова  из Казани (9), В.А. Мау из РАНХиГС (6). Отличные показатели также имеют </w:t>
      </w:r>
      <w:r w:rsidR="00924AE9">
        <w:t xml:space="preserve">биолог В.И. Колмаков, физики </w:t>
      </w:r>
      <w:r w:rsidR="00E43B10">
        <w:t xml:space="preserve">В. </w:t>
      </w:r>
      <w:r w:rsidR="00924AE9">
        <w:t xml:space="preserve">Обухов и </w:t>
      </w:r>
      <w:r w:rsidR="00E43B10">
        <w:t xml:space="preserve">Е. </w:t>
      </w:r>
      <w:r w:rsidR="00924AE9">
        <w:t xml:space="preserve">Чупрунов, </w:t>
      </w:r>
      <w:r w:rsidR="00E43B10">
        <w:t>доктора технических наук А. Рудской, В. Васильев, Е. Шахматов, А. Шестаков и В. Лысак.</w:t>
      </w:r>
    </w:p>
    <w:p w:rsidR="000B16F9" w:rsidRDefault="002F5BB3" w:rsidP="00E67344">
      <w:r>
        <w:t xml:space="preserve">Наукометрические показатели значительно выше у представителей точных и естественных наук, чем у гуманитариев и обществоведов. </w:t>
      </w:r>
      <w:r w:rsidR="00E90046">
        <w:t xml:space="preserve">На рис. </w:t>
      </w:r>
      <w:r w:rsidR="000B16F9">
        <w:t>6</w:t>
      </w:r>
      <w:r w:rsidR="00E90046">
        <w:t xml:space="preserve"> видно, что ректоры – специалисты в точных и естественно-научных дисциплинах </w:t>
      </w:r>
      <w:r w:rsidR="000B24A4">
        <w:t xml:space="preserve">(они отмечены красным цветом) </w:t>
      </w:r>
      <w:r w:rsidR="00E90046">
        <w:t xml:space="preserve">имеют показатели индекса Хирша значительно </w:t>
      </w:r>
      <w:r w:rsidR="00A61C27">
        <w:t>вы</w:t>
      </w:r>
      <w:r w:rsidR="00E90046">
        <w:t>ше, чем специалисты гуманитарии и обществоведы</w:t>
      </w:r>
      <w:r w:rsidR="000B24A4">
        <w:t xml:space="preserve"> (отмечены желтым цветом)</w:t>
      </w:r>
      <w:r w:rsidR="00E90046">
        <w:t xml:space="preserve">. </w:t>
      </w:r>
    </w:p>
    <w:p w:rsidR="00AC17F8" w:rsidRDefault="00AC17F8" w:rsidP="00AC17F8">
      <w:r>
        <w:t xml:space="preserve">Есть и другая причина: российские гуманитарные и общественные науки испытывают затяжной кризис в связи с отсутствием осмысленной государственной политики и понимания, зачем они нужны государству. </w:t>
      </w:r>
    </w:p>
    <w:p w:rsidR="00AC17F8" w:rsidRDefault="00AC17F8" w:rsidP="00AC17F8">
      <w:r>
        <w:t>Сравнительные данные по системам РИНЦ и Скопус демонстрируют различия в подходах. Показатели ректоров в российском РИНЦе выглядят вполне убедительно, но в мировом контексте имена наших влиятельных ученых недостаточно известны, что ставит на повестку дня усиления наших международных позиций и повышения конкурентоспособности отечественной науки.</w:t>
      </w:r>
    </w:p>
    <w:p w:rsidR="00AC17F8" w:rsidRDefault="00AC17F8" w:rsidP="00E67344"/>
    <w:p w:rsidR="000F51B9" w:rsidRDefault="000F51B9" w:rsidP="000F51B9">
      <w:r>
        <w:rPr>
          <w:noProof/>
          <w:lang w:eastAsia="ru-RU"/>
        </w:rPr>
        <w:lastRenderedPageBreak/>
        <w:drawing>
          <wp:inline distT="0" distB="0" distL="0" distR="0">
            <wp:extent cx="5939155" cy="3387970"/>
            <wp:effectExtent l="0" t="0" r="4445" b="3175"/>
            <wp:docPr id="9" name="Диаграмма 9">
              <a:extLst xmlns:a="http://schemas.openxmlformats.org/drawingml/2006/main">
                <a:ext uri="{FF2B5EF4-FFF2-40B4-BE49-F238E27FC236}">
                  <a16:creationId xmlns:a16="http://schemas.microsoft.com/office/drawing/2014/main" id="{F62E1724-5F7C-4607-BE2C-B0020360F2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B16F9" w:rsidRPr="000B16F9" w:rsidRDefault="000B16F9" w:rsidP="000F51B9">
      <w:pPr>
        <w:rPr>
          <w:sz w:val="16"/>
        </w:rPr>
      </w:pPr>
    </w:p>
    <w:p w:rsidR="00F15BA4" w:rsidRDefault="00F15BA4" w:rsidP="00333C76">
      <w:pPr>
        <w:rPr>
          <w:color w:val="000000" w:themeColor="text1"/>
          <w:sz w:val="24"/>
          <w:szCs w:val="24"/>
        </w:rPr>
      </w:pPr>
      <w:r w:rsidRPr="00333C76">
        <w:rPr>
          <w:color w:val="000000" w:themeColor="text1"/>
        </w:rPr>
        <w:t xml:space="preserve">Таким образом, наилучшие результаты академической продуктивности показывают </w:t>
      </w:r>
      <w:r w:rsidRPr="00BB6C6F">
        <w:rPr>
          <w:color w:val="000000" w:themeColor="text1"/>
        </w:rPr>
        <w:t>ректоры с научно-административной карьерой</w:t>
      </w:r>
      <w:r w:rsidR="00BB6C6F">
        <w:rPr>
          <w:color w:val="000000" w:themeColor="text1"/>
        </w:rPr>
        <w:t xml:space="preserve">, </w:t>
      </w:r>
      <w:r w:rsidRPr="00333C76">
        <w:rPr>
          <w:color w:val="000000" w:themeColor="text1"/>
        </w:rPr>
        <w:t>что отражается в количественных показателях публикационной активности</w:t>
      </w:r>
      <w:r w:rsidR="00BB6C6F">
        <w:rPr>
          <w:color w:val="000000" w:themeColor="text1"/>
        </w:rPr>
        <w:t xml:space="preserve"> и</w:t>
      </w:r>
      <w:r w:rsidRPr="00333C76">
        <w:rPr>
          <w:color w:val="000000" w:themeColor="text1"/>
        </w:rPr>
        <w:t xml:space="preserve"> благоприятствует развитию </w:t>
      </w:r>
      <w:r w:rsidR="00ED14E0" w:rsidRPr="00333C76">
        <w:rPr>
          <w:color w:val="000000" w:themeColor="text1"/>
        </w:rPr>
        <w:t xml:space="preserve">его </w:t>
      </w:r>
      <w:r w:rsidR="00BB6C6F">
        <w:rPr>
          <w:color w:val="000000" w:themeColor="text1"/>
        </w:rPr>
        <w:t>успехов</w:t>
      </w:r>
      <w:r w:rsidR="00ED14E0" w:rsidRPr="00333C76">
        <w:rPr>
          <w:color w:val="000000" w:themeColor="text1"/>
        </w:rPr>
        <w:t xml:space="preserve"> </w:t>
      </w:r>
      <w:r w:rsidRPr="00333C76">
        <w:rPr>
          <w:color w:val="000000" w:themeColor="text1"/>
        </w:rPr>
        <w:t>за пределами университета</w:t>
      </w:r>
      <w:r w:rsidR="00ED14E0" w:rsidRPr="00333C76">
        <w:rPr>
          <w:color w:val="000000" w:themeColor="text1"/>
        </w:rPr>
        <w:t xml:space="preserve"> и </w:t>
      </w:r>
      <w:r w:rsidRPr="00333C76">
        <w:rPr>
          <w:color w:val="000000" w:themeColor="text1"/>
        </w:rPr>
        <w:t>накоплению административного капитала.</w:t>
      </w:r>
      <w:r w:rsidRPr="00333C76">
        <w:rPr>
          <w:color w:val="000000" w:themeColor="text1"/>
          <w:sz w:val="24"/>
          <w:szCs w:val="24"/>
        </w:rPr>
        <w:t xml:space="preserve"> </w:t>
      </w:r>
    </w:p>
    <w:p w:rsidR="00BB6C6F" w:rsidRDefault="00BB6C6F" w:rsidP="00333C76">
      <w:pPr>
        <w:rPr>
          <w:color w:val="000000" w:themeColor="text1"/>
          <w:sz w:val="24"/>
          <w:szCs w:val="24"/>
        </w:rPr>
      </w:pPr>
    </w:p>
    <w:p w:rsidR="00A90464" w:rsidRPr="009405DF" w:rsidRDefault="00A90464" w:rsidP="00A90464">
      <w:pPr>
        <w:rPr>
          <w:rStyle w:val="ac"/>
        </w:rPr>
      </w:pPr>
      <w:r w:rsidRPr="009405DF">
        <w:rPr>
          <w:rStyle w:val="ac"/>
        </w:rPr>
        <w:t>Таблица №</w:t>
      </w:r>
      <w:r>
        <w:rPr>
          <w:rStyle w:val="ac"/>
        </w:rPr>
        <w:t xml:space="preserve"> </w:t>
      </w:r>
      <w:r w:rsidR="00AC17F8">
        <w:rPr>
          <w:rStyle w:val="ac"/>
        </w:rPr>
        <w:t>4</w:t>
      </w:r>
      <w:r>
        <w:rPr>
          <w:rStyle w:val="ac"/>
        </w:rPr>
        <w:t>.</w:t>
      </w:r>
      <w:r w:rsidRPr="009405DF">
        <w:rPr>
          <w:rStyle w:val="ac"/>
        </w:rPr>
        <w:t xml:space="preserve"> Показатели </w:t>
      </w:r>
      <w:r>
        <w:rPr>
          <w:rStyle w:val="ac"/>
        </w:rPr>
        <w:t>научной</w:t>
      </w:r>
      <w:r w:rsidRPr="009405DF">
        <w:rPr>
          <w:rStyle w:val="ac"/>
        </w:rPr>
        <w:t xml:space="preserve"> продуктивности для разных типов карьер</w:t>
      </w:r>
    </w:p>
    <w:tbl>
      <w:tblPr>
        <w:tblStyle w:val="-111"/>
        <w:tblW w:w="9636" w:type="dxa"/>
        <w:jc w:val="center"/>
        <w:tblLook w:val="04A0" w:firstRow="1" w:lastRow="0" w:firstColumn="1" w:lastColumn="0" w:noHBand="0" w:noVBand="1"/>
      </w:tblPr>
      <w:tblGrid>
        <w:gridCol w:w="3823"/>
        <w:gridCol w:w="2552"/>
        <w:gridCol w:w="3261"/>
      </w:tblGrid>
      <w:tr w:rsidR="00A90464" w:rsidRPr="007B54C4" w:rsidTr="00FE2EB3">
        <w:trPr>
          <w:cnfStyle w:val="100000000000" w:firstRow="1" w:lastRow="0" w:firstColumn="0" w:lastColumn="0" w:oddVBand="0" w:evenVBand="0" w:oddHBand="0" w:evenHBand="0" w:firstRowFirstColumn="0" w:firstRowLastColumn="0" w:lastRowFirstColumn="0" w:lastRowLastColumn="0"/>
          <w:trHeight w:val="801"/>
          <w:jc w:val="center"/>
        </w:trPr>
        <w:tc>
          <w:tcPr>
            <w:cnfStyle w:val="001000000000" w:firstRow="0" w:lastRow="0" w:firstColumn="1" w:lastColumn="0" w:oddVBand="0" w:evenVBand="0" w:oddHBand="0" w:evenHBand="0" w:firstRowFirstColumn="0" w:firstRowLastColumn="0" w:lastRowFirstColumn="0" w:lastRowLastColumn="0"/>
            <w:tcW w:w="3823" w:type="dxa"/>
            <w:vAlign w:val="center"/>
            <w:hideMark/>
          </w:tcPr>
          <w:p w:rsidR="00A90464" w:rsidRPr="007B54C4" w:rsidRDefault="00A90464" w:rsidP="00FE2EB3">
            <w:pPr>
              <w:spacing w:line="360" w:lineRule="auto"/>
              <w:jc w:val="center"/>
              <w:rPr>
                <w:color w:val="000000" w:themeColor="text1"/>
                <w:sz w:val="20"/>
              </w:rPr>
            </w:pPr>
            <w:r w:rsidRPr="007B54C4">
              <w:rPr>
                <w:color w:val="000000" w:themeColor="text1"/>
                <w:sz w:val="20"/>
              </w:rPr>
              <w:t>Тип карьеры</w:t>
            </w:r>
          </w:p>
        </w:tc>
        <w:tc>
          <w:tcPr>
            <w:tcW w:w="2552" w:type="dxa"/>
            <w:vAlign w:val="center"/>
            <w:hideMark/>
          </w:tcPr>
          <w:p w:rsidR="00A90464" w:rsidRPr="00A90464" w:rsidRDefault="00A90464" w:rsidP="00FE2EB3">
            <w:pPr>
              <w:spacing w:line="360"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7B54C4">
              <w:rPr>
                <w:color w:val="000000" w:themeColor="text1"/>
                <w:sz w:val="20"/>
              </w:rPr>
              <w:t xml:space="preserve">Среднее значение </w:t>
            </w:r>
            <w:r w:rsidR="00A9073B">
              <w:rPr>
                <w:color w:val="000000" w:themeColor="text1"/>
                <w:sz w:val="20"/>
              </w:rPr>
              <w:t>индекса</w:t>
            </w:r>
            <w:r w:rsidRPr="007B54C4">
              <w:rPr>
                <w:color w:val="000000" w:themeColor="text1"/>
                <w:sz w:val="20"/>
              </w:rPr>
              <w:t xml:space="preserve"> Хирша </w:t>
            </w:r>
            <w:r w:rsidR="00A9073B">
              <w:rPr>
                <w:color w:val="000000" w:themeColor="text1"/>
                <w:sz w:val="20"/>
              </w:rPr>
              <w:t>в</w:t>
            </w:r>
            <w:r w:rsidRPr="00A90464">
              <w:rPr>
                <w:color w:val="000000" w:themeColor="text1"/>
                <w:sz w:val="20"/>
              </w:rPr>
              <w:t xml:space="preserve"> </w:t>
            </w:r>
            <w:r>
              <w:rPr>
                <w:color w:val="000000" w:themeColor="text1"/>
                <w:sz w:val="20"/>
                <w:lang w:val="en-US"/>
              </w:rPr>
              <w:t>Scopus</w:t>
            </w:r>
          </w:p>
        </w:tc>
        <w:tc>
          <w:tcPr>
            <w:tcW w:w="3261" w:type="dxa"/>
            <w:vAlign w:val="center"/>
            <w:hideMark/>
          </w:tcPr>
          <w:p w:rsidR="00A90464" w:rsidRPr="007B54C4" w:rsidRDefault="00A90464" w:rsidP="00FE2EB3">
            <w:pPr>
              <w:spacing w:line="360"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7B54C4">
              <w:rPr>
                <w:color w:val="000000" w:themeColor="text1"/>
                <w:sz w:val="20"/>
              </w:rPr>
              <w:t>Ср</w:t>
            </w:r>
            <w:r>
              <w:rPr>
                <w:color w:val="000000" w:themeColor="text1"/>
                <w:sz w:val="20"/>
              </w:rPr>
              <w:t>еднее</w:t>
            </w:r>
            <w:r w:rsidRPr="007B54C4">
              <w:rPr>
                <w:color w:val="000000" w:themeColor="text1"/>
                <w:sz w:val="20"/>
              </w:rPr>
              <w:t xml:space="preserve"> кол</w:t>
            </w:r>
            <w:r w:rsidR="00A9073B">
              <w:rPr>
                <w:color w:val="000000" w:themeColor="text1"/>
                <w:sz w:val="20"/>
              </w:rPr>
              <w:t>ичество</w:t>
            </w:r>
            <w:r w:rsidRPr="007B54C4">
              <w:rPr>
                <w:color w:val="000000" w:themeColor="text1"/>
                <w:sz w:val="20"/>
              </w:rPr>
              <w:t xml:space="preserve"> публикаций</w:t>
            </w:r>
          </w:p>
        </w:tc>
      </w:tr>
      <w:tr w:rsidR="00A90464" w:rsidRPr="007B54C4" w:rsidTr="00FE2EB3">
        <w:trPr>
          <w:trHeight w:val="300"/>
          <w:jc w:val="center"/>
        </w:trPr>
        <w:tc>
          <w:tcPr>
            <w:cnfStyle w:val="001000000000" w:firstRow="0" w:lastRow="0" w:firstColumn="1" w:lastColumn="0" w:oddVBand="0" w:evenVBand="0" w:oddHBand="0" w:evenHBand="0" w:firstRowFirstColumn="0" w:firstRowLastColumn="0" w:lastRowFirstColumn="0" w:lastRowLastColumn="0"/>
            <w:tcW w:w="3823" w:type="dxa"/>
            <w:hideMark/>
          </w:tcPr>
          <w:p w:rsidR="00A90464" w:rsidRPr="007B54C4" w:rsidRDefault="00A90464" w:rsidP="007E6936">
            <w:pPr>
              <w:spacing w:line="360" w:lineRule="auto"/>
              <w:rPr>
                <w:color w:val="000000" w:themeColor="text1"/>
                <w:sz w:val="20"/>
                <w:lang w:val="en-US"/>
              </w:rPr>
            </w:pPr>
            <w:r w:rsidRPr="007B54C4">
              <w:rPr>
                <w:color w:val="000000" w:themeColor="text1"/>
                <w:sz w:val="20"/>
              </w:rPr>
              <w:t>Научная (</w:t>
            </w:r>
            <w:r>
              <w:rPr>
                <w:color w:val="000000" w:themeColor="text1"/>
                <w:sz w:val="20"/>
                <w:lang w:val="en-US"/>
              </w:rPr>
              <w:t>n= 57</w:t>
            </w:r>
            <w:r w:rsidRPr="007B54C4">
              <w:rPr>
                <w:color w:val="000000" w:themeColor="text1"/>
                <w:sz w:val="20"/>
                <w:lang w:val="en-US"/>
              </w:rPr>
              <w:t>)</w:t>
            </w:r>
          </w:p>
        </w:tc>
        <w:tc>
          <w:tcPr>
            <w:tcW w:w="2552" w:type="dxa"/>
            <w:vAlign w:val="center"/>
            <w:hideMark/>
          </w:tcPr>
          <w:p w:rsidR="00A90464" w:rsidRPr="00A245F6" w:rsidRDefault="00A90464" w:rsidP="0093131F">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A646C5">
              <w:rPr>
                <w:color w:val="000000" w:themeColor="text1"/>
                <w:sz w:val="20"/>
              </w:rPr>
              <w:t>3,8</w:t>
            </w:r>
          </w:p>
        </w:tc>
        <w:tc>
          <w:tcPr>
            <w:tcW w:w="3261" w:type="dxa"/>
            <w:vAlign w:val="center"/>
            <w:hideMark/>
          </w:tcPr>
          <w:p w:rsidR="00A90464" w:rsidRPr="00A245F6" w:rsidRDefault="00A90464" w:rsidP="0093131F">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A646C5">
              <w:rPr>
                <w:color w:val="000000" w:themeColor="text1"/>
                <w:sz w:val="20"/>
              </w:rPr>
              <w:t>36,0</w:t>
            </w:r>
          </w:p>
        </w:tc>
      </w:tr>
      <w:tr w:rsidR="00FE2EB3" w:rsidRPr="00F45F0A" w:rsidTr="00FE2EB3">
        <w:trPr>
          <w:trHeight w:val="300"/>
          <w:jc w:val="center"/>
        </w:trPr>
        <w:tc>
          <w:tcPr>
            <w:cnfStyle w:val="001000000000" w:firstRow="0" w:lastRow="0" w:firstColumn="1" w:lastColumn="0" w:oddVBand="0" w:evenVBand="0" w:oddHBand="0" w:evenHBand="0" w:firstRowFirstColumn="0" w:firstRowLastColumn="0" w:lastRowFirstColumn="0" w:lastRowLastColumn="0"/>
            <w:tcW w:w="3823" w:type="dxa"/>
          </w:tcPr>
          <w:p w:rsidR="00FE2EB3" w:rsidRPr="00A245F6" w:rsidRDefault="00FE2EB3" w:rsidP="003459B4">
            <w:pPr>
              <w:spacing w:line="360" w:lineRule="auto"/>
              <w:rPr>
                <w:color w:val="000000" w:themeColor="text1"/>
                <w:sz w:val="20"/>
              </w:rPr>
            </w:pPr>
            <w:r>
              <w:rPr>
                <w:color w:val="000000" w:themeColor="text1"/>
                <w:sz w:val="20"/>
              </w:rPr>
              <w:t>Научно-практическая (</w:t>
            </w:r>
            <w:r>
              <w:rPr>
                <w:color w:val="000000" w:themeColor="text1"/>
                <w:sz w:val="20"/>
                <w:lang w:val="en-US"/>
              </w:rPr>
              <w:t>n=</w:t>
            </w:r>
            <w:r>
              <w:rPr>
                <w:color w:val="000000" w:themeColor="text1"/>
                <w:sz w:val="20"/>
              </w:rPr>
              <w:t>11)</w:t>
            </w:r>
          </w:p>
        </w:tc>
        <w:tc>
          <w:tcPr>
            <w:tcW w:w="2552" w:type="dxa"/>
            <w:vAlign w:val="center"/>
          </w:tcPr>
          <w:p w:rsidR="00FE2EB3" w:rsidRPr="00A646C5" w:rsidRDefault="00FE2EB3" w:rsidP="003459B4">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A646C5">
              <w:rPr>
                <w:color w:val="000000" w:themeColor="text1"/>
                <w:sz w:val="20"/>
              </w:rPr>
              <w:t>1,8</w:t>
            </w:r>
          </w:p>
        </w:tc>
        <w:tc>
          <w:tcPr>
            <w:tcW w:w="3261" w:type="dxa"/>
            <w:vAlign w:val="center"/>
          </w:tcPr>
          <w:p w:rsidR="00FE2EB3" w:rsidRPr="00A646C5" w:rsidRDefault="00FE2EB3" w:rsidP="003459B4">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A646C5">
              <w:rPr>
                <w:color w:val="000000" w:themeColor="text1"/>
                <w:sz w:val="20"/>
              </w:rPr>
              <w:t>23,5</w:t>
            </w:r>
          </w:p>
        </w:tc>
      </w:tr>
      <w:tr w:rsidR="00A90464" w:rsidRPr="007B54C4" w:rsidTr="00FE2EB3">
        <w:trPr>
          <w:trHeight w:val="300"/>
          <w:jc w:val="center"/>
        </w:trPr>
        <w:tc>
          <w:tcPr>
            <w:cnfStyle w:val="001000000000" w:firstRow="0" w:lastRow="0" w:firstColumn="1" w:lastColumn="0" w:oddVBand="0" w:evenVBand="0" w:oddHBand="0" w:evenHBand="0" w:firstRowFirstColumn="0" w:firstRowLastColumn="0" w:lastRowFirstColumn="0" w:lastRowLastColumn="0"/>
            <w:tcW w:w="3823" w:type="dxa"/>
            <w:hideMark/>
          </w:tcPr>
          <w:p w:rsidR="00A90464" w:rsidRPr="007B54C4" w:rsidRDefault="00A90464" w:rsidP="007E6936">
            <w:pPr>
              <w:spacing w:line="360" w:lineRule="auto"/>
              <w:rPr>
                <w:color w:val="000000" w:themeColor="text1"/>
                <w:sz w:val="20"/>
                <w:lang w:val="en-US"/>
              </w:rPr>
            </w:pPr>
            <w:r w:rsidRPr="007B54C4">
              <w:rPr>
                <w:color w:val="000000" w:themeColor="text1"/>
                <w:sz w:val="20"/>
              </w:rPr>
              <w:t>Научно-административная</w:t>
            </w:r>
            <w:r>
              <w:rPr>
                <w:color w:val="000000" w:themeColor="text1"/>
                <w:sz w:val="20"/>
                <w:lang w:val="en-US"/>
              </w:rPr>
              <w:t xml:space="preserve"> (n= 17</w:t>
            </w:r>
            <w:r w:rsidRPr="007B54C4">
              <w:rPr>
                <w:color w:val="000000" w:themeColor="text1"/>
                <w:sz w:val="20"/>
                <w:lang w:val="en-US"/>
              </w:rPr>
              <w:t>)</w:t>
            </w:r>
          </w:p>
        </w:tc>
        <w:tc>
          <w:tcPr>
            <w:tcW w:w="2552" w:type="dxa"/>
            <w:vAlign w:val="center"/>
            <w:hideMark/>
          </w:tcPr>
          <w:p w:rsidR="00A90464" w:rsidRPr="00A245F6" w:rsidRDefault="00A90464" w:rsidP="0093131F">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A646C5">
              <w:rPr>
                <w:color w:val="000000" w:themeColor="text1"/>
                <w:sz w:val="20"/>
              </w:rPr>
              <w:t>10,5</w:t>
            </w:r>
          </w:p>
        </w:tc>
        <w:tc>
          <w:tcPr>
            <w:tcW w:w="3261" w:type="dxa"/>
            <w:vAlign w:val="center"/>
            <w:hideMark/>
          </w:tcPr>
          <w:p w:rsidR="00A90464" w:rsidRPr="009405DF" w:rsidRDefault="00A90464" w:rsidP="0093131F">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A646C5">
              <w:rPr>
                <w:color w:val="000000" w:themeColor="text1"/>
                <w:sz w:val="20"/>
              </w:rPr>
              <w:t>44,6</w:t>
            </w:r>
          </w:p>
        </w:tc>
      </w:tr>
      <w:tr w:rsidR="00A90464" w:rsidRPr="007B54C4" w:rsidTr="00FE2EB3">
        <w:trPr>
          <w:trHeight w:val="300"/>
          <w:jc w:val="center"/>
        </w:trPr>
        <w:tc>
          <w:tcPr>
            <w:cnfStyle w:val="001000000000" w:firstRow="0" w:lastRow="0" w:firstColumn="1" w:lastColumn="0" w:oddVBand="0" w:evenVBand="0" w:oddHBand="0" w:evenHBand="0" w:firstRowFirstColumn="0" w:firstRowLastColumn="0" w:lastRowFirstColumn="0" w:lastRowLastColumn="0"/>
            <w:tcW w:w="3823" w:type="dxa"/>
            <w:hideMark/>
          </w:tcPr>
          <w:p w:rsidR="00A90464" w:rsidRPr="007B54C4" w:rsidRDefault="00A90464" w:rsidP="007E6936">
            <w:pPr>
              <w:spacing w:line="360" w:lineRule="auto"/>
              <w:rPr>
                <w:color w:val="000000" w:themeColor="text1"/>
                <w:sz w:val="20"/>
                <w:lang w:val="en-US"/>
              </w:rPr>
            </w:pPr>
            <w:r w:rsidRPr="007B54C4">
              <w:rPr>
                <w:color w:val="000000" w:themeColor="text1"/>
                <w:sz w:val="20"/>
              </w:rPr>
              <w:t>Административно-научная</w:t>
            </w:r>
            <w:r>
              <w:rPr>
                <w:color w:val="000000" w:themeColor="text1"/>
                <w:sz w:val="20"/>
                <w:lang w:val="en-US"/>
              </w:rPr>
              <w:t xml:space="preserve"> (n= 7</w:t>
            </w:r>
            <w:r w:rsidRPr="007B54C4">
              <w:rPr>
                <w:color w:val="000000" w:themeColor="text1"/>
                <w:sz w:val="20"/>
                <w:lang w:val="en-US"/>
              </w:rPr>
              <w:t>)</w:t>
            </w:r>
          </w:p>
        </w:tc>
        <w:tc>
          <w:tcPr>
            <w:tcW w:w="2552" w:type="dxa"/>
            <w:vAlign w:val="center"/>
            <w:hideMark/>
          </w:tcPr>
          <w:p w:rsidR="00A90464" w:rsidRPr="00A245F6" w:rsidRDefault="00A90464" w:rsidP="0093131F">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A646C5">
              <w:rPr>
                <w:color w:val="000000" w:themeColor="text1"/>
                <w:sz w:val="20"/>
              </w:rPr>
              <w:t>1,9</w:t>
            </w:r>
          </w:p>
        </w:tc>
        <w:tc>
          <w:tcPr>
            <w:tcW w:w="3261" w:type="dxa"/>
            <w:vAlign w:val="center"/>
            <w:hideMark/>
          </w:tcPr>
          <w:p w:rsidR="00A90464" w:rsidRPr="00A245F6" w:rsidRDefault="00A90464" w:rsidP="0093131F">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A646C5">
              <w:rPr>
                <w:color w:val="000000" w:themeColor="text1"/>
                <w:sz w:val="20"/>
              </w:rPr>
              <w:t>20,3</w:t>
            </w:r>
          </w:p>
        </w:tc>
      </w:tr>
      <w:tr w:rsidR="00A90464" w:rsidRPr="00F45F0A" w:rsidTr="00FE2EB3">
        <w:trPr>
          <w:trHeight w:val="300"/>
          <w:jc w:val="center"/>
        </w:trPr>
        <w:tc>
          <w:tcPr>
            <w:cnfStyle w:val="001000000000" w:firstRow="0" w:lastRow="0" w:firstColumn="1" w:lastColumn="0" w:oddVBand="0" w:evenVBand="0" w:oddHBand="0" w:evenHBand="0" w:firstRowFirstColumn="0" w:firstRowLastColumn="0" w:lastRowFirstColumn="0" w:lastRowLastColumn="0"/>
            <w:tcW w:w="3823" w:type="dxa"/>
            <w:hideMark/>
          </w:tcPr>
          <w:p w:rsidR="00A90464" w:rsidRPr="007B54C4" w:rsidRDefault="00A90464" w:rsidP="007E6936">
            <w:pPr>
              <w:spacing w:line="360" w:lineRule="auto"/>
              <w:rPr>
                <w:color w:val="000000" w:themeColor="text1"/>
                <w:sz w:val="20"/>
                <w:lang w:val="en-US"/>
              </w:rPr>
            </w:pPr>
            <w:r w:rsidRPr="007B54C4">
              <w:rPr>
                <w:color w:val="000000" w:themeColor="text1"/>
                <w:sz w:val="20"/>
              </w:rPr>
              <w:t>Административная</w:t>
            </w:r>
            <w:r w:rsidRPr="007B54C4">
              <w:rPr>
                <w:color w:val="000000" w:themeColor="text1"/>
                <w:sz w:val="20"/>
                <w:lang w:val="en-US"/>
              </w:rPr>
              <w:t xml:space="preserve"> (n= 8)</w:t>
            </w:r>
          </w:p>
        </w:tc>
        <w:tc>
          <w:tcPr>
            <w:tcW w:w="2552" w:type="dxa"/>
            <w:vAlign w:val="center"/>
            <w:hideMark/>
          </w:tcPr>
          <w:p w:rsidR="00A90464" w:rsidRPr="00A245F6" w:rsidRDefault="00A90464" w:rsidP="0093131F">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A646C5">
              <w:rPr>
                <w:color w:val="000000" w:themeColor="text1"/>
                <w:sz w:val="20"/>
              </w:rPr>
              <w:t>2,4</w:t>
            </w:r>
          </w:p>
        </w:tc>
        <w:tc>
          <w:tcPr>
            <w:tcW w:w="3261" w:type="dxa"/>
            <w:vAlign w:val="center"/>
            <w:hideMark/>
          </w:tcPr>
          <w:p w:rsidR="00A90464" w:rsidRPr="00A245F6" w:rsidRDefault="00A90464" w:rsidP="0093131F">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A646C5">
              <w:rPr>
                <w:color w:val="000000" w:themeColor="text1"/>
                <w:sz w:val="20"/>
              </w:rPr>
              <w:t>14,3</w:t>
            </w:r>
          </w:p>
        </w:tc>
      </w:tr>
    </w:tbl>
    <w:p w:rsidR="00A90464" w:rsidRDefault="00A90464" w:rsidP="00A90464"/>
    <w:p w:rsidR="005C2695" w:rsidRDefault="005C2695" w:rsidP="005C2695">
      <w:r>
        <w:t>Научная продуктивность зависит не только от типа карьеры ректора, но и от его международных связей, интеграции в мировое научное сообщество. Так, высшие наукометрические показатели имеют те ректоры, которые учились или работали за границей, имеют обширные связи с коллегами по всему миру</w:t>
      </w:r>
      <w:r w:rsidR="00AC17F8">
        <w:t>.</w:t>
      </w:r>
    </w:p>
    <w:p w:rsidR="005C2695" w:rsidRDefault="005C2695" w:rsidP="005C2695"/>
    <w:p w:rsidR="006739A0" w:rsidRPr="00F86272" w:rsidRDefault="00AC0763" w:rsidP="000C7C92">
      <w:pPr>
        <w:pStyle w:val="1"/>
      </w:pPr>
      <w:bookmarkStart w:id="6" w:name="_Toc1164828"/>
      <w:r>
        <w:lastRenderedPageBreak/>
        <w:t>5</w:t>
      </w:r>
      <w:r w:rsidR="00DB5833" w:rsidRPr="00F86272">
        <w:t>. Административный ресурс</w:t>
      </w:r>
      <w:bookmarkEnd w:id="6"/>
    </w:p>
    <w:p w:rsidR="00AF0244" w:rsidRPr="00AF0244" w:rsidRDefault="00AF0244" w:rsidP="00AF0244">
      <w:pPr>
        <w:rPr>
          <w:highlight w:val="yellow"/>
        </w:rPr>
      </w:pPr>
    </w:p>
    <w:p w:rsidR="00AF0244" w:rsidRDefault="00AF0244" w:rsidP="002736A8">
      <w:r>
        <w:t xml:space="preserve">Ректоры крупных университетов, безусловно, люди очень </w:t>
      </w:r>
      <w:r w:rsidR="00421976">
        <w:t>авторитетные</w:t>
      </w:r>
      <w:r w:rsidR="00E26B7B">
        <w:t xml:space="preserve"> и уважаемые</w:t>
      </w:r>
      <w:r>
        <w:t xml:space="preserve">. </w:t>
      </w:r>
      <w:r w:rsidR="00E26B7B">
        <w:t>И</w:t>
      </w:r>
      <w:r>
        <w:t>х в</w:t>
      </w:r>
      <w:r w:rsidRPr="00B05EDE">
        <w:t>лияние связан</w:t>
      </w:r>
      <w:r>
        <w:t>о</w:t>
      </w:r>
      <w:r w:rsidRPr="00B05EDE">
        <w:t xml:space="preserve"> не только с </w:t>
      </w:r>
      <w:r>
        <w:t xml:space="preserve">личными </w:t>
      </w:r>
      <w:r w:rsidRPr="00B05EDE">
        <w:t>научными достижениями</w:t>
      </w:r>
      <w:r>
        <w:t xml:space="preserve">. Для управления вузом, ректор должен быть встроен в систему связей и взаимоотношений с политической и экономической элитой, с профильными ведомствами, только тогда его деятельность может быть эффективной. В этом разделе мы проанализируем эти связи, для чего вычислим индекс административного ресурса для каждого ректора, и попытаемся понять, от чего зависит его величина. </w:t>
      </w:r>
    </w:p>
    <w:p w:rsidR="00AF0244" w:rsidRPr="00AF0244" w:rsidRDefault="00AF0244" w:rsidP="00AF0244">
      <w:pPr>
        <w:rPr>
          <w:highlight w:val="yellow"/>
        </w:rPr>
      </w:pPr>
    </w:p>
    <w:tbl>
      <w:tblPr>
        <w:tblStyle w:val="a3"/>
        <w:tblW w:w="0" w:type="auto"/>
        <w:tblLook w:val="04A0" w:firstRow="1" w:lastRow="0" w:firstColumn="1" w:lastColumn="0" w:noHBand="0" w:noVBand="1"/>
      </w:tblPr>
      <w:tblGrid>
        <w:gridCol w:w="9629"/>
      </w:tblGrid>
      <w:tr w:rsidR="00636CF1" w:rsidTr="00636CF1">
        <w:tc>
          <w:tcPr>
            <w:tcW w:w="9629" w:type="dxa"/>
          </w:tcPr>
          <w:p w:rsidR="00636CF1" w:rsidRDefault="00636CF1" w:rsidP="002736A8">
            <w:pPr>
              <w:pStyle w:val="7"/>
              <w:jc w:val="center"/>
              <w:outlineLvl w:val="6"/>
            </w:pPr>
            <w:r w:rsidRPr="00636CF1">
              <w:t>Методика построения индексов</w:t>
            </w:r>
          </w:p>
          <w:p w:rsidR="003E1CA7" w:rsidRDefault="003E1CA7" w:rsidP="003E1CA7">
            <w:pPr>
              <w:pStyle w:val="a4"/>
              <w:ind w:left="457" w:right="316"/>
              <w:rPr>
                <w:i/>
                <w:szCs w:val="16"/>
              </w:rPr>
            </w:pPr>
          </w:p>
          <w:p w:rsidR="003E1CA7" w:rsidRPr="002C13AC" w:rsidRDefault="003E1CA7" w:rsidP="003E1CA7">
            <w:pPr>
              <w:pStyle w:val="a4"/>
              <w:ind w:left="457" w:right="316"/>
              <w:rPr>
                <w:szCs w:val="16"/>
              </w:rPr>
            </w:pPr>
            <w:r w:rsidRPr="002C13AC">
              <w:rPr>
                <w:i/>
                <w:szCs w:val="16"/>
              </w:rPr>
              <w:t>Индекс регионального влияния (ИРВ</w:t>
            </w:r>
            <w:r w:rsidRPr="002C13AC">
              <w:rPr>
                <w:b/>
                <w:szCs w:val="16"/>
              </w:rPr>
              <w:t xml:space="preserve">) </w:t>
            </w:r>
            <w:r w:rsidRPr="002C13AC">
              <w:rPr>
                <w:szCs w:val="16"/>
              </w:rPr>
              <w:t xml:space="preserve">включает в себя информацию о членстве ректора в комитетах, комиссиях, советах при администрации субъектов федерации РФ, представительных органов власти, общественных палатах, руководящих органах </w:t>
            </w:r>
            <w:r w:rsidR="009E42B0">
              <w:rPr>
                <w:szCs w:val="16"/>
              </w:rPr>
              <w:t xml:space="preserve">местных отделений </w:t>
            </w:r>
            <w:r w:rsidRPr="002C13AC">
              <w:rPr>
                <w:szCs w:val="16"/>
              </w:rPr>
              <w:t xml:space="preserve">партии «Единая Россия», ОНФ, силовых и правоохранительных ведомствах. </w:t>
            </w:r>
          </w:p>
          <w:p w:rsidR="00636CF1" w:rsidRPr="002C13AC" w:rsidRDefault="00636CF1" w:rsidP="002C13AC">
            <w:pPr>
              <w:ind w:left="457" w:right="316"/>
              <w:rPr>
                <w:sz w:val="20"/>
              </w:rPr>
            </w:pPr>
          </w:p>
          <w:p w:rsidR="00636CF1" w:rsidRPr="002C13AC" w:rsidRDefault="00636CF1" w:rsidP="002C13AC">
            <w:pPr>
              <w:pStyle w:val="a4"/>
              <w:ind w:left="457" w:right="316"/>
              <w:rPr>
                <w:szCs w:val="16"/>
              </w:rPr>
            </w:pPr>
            <w:r w:rsidRPr="002C13AC">
              <w:rPr>
                <w:i/>
                <w:szCs w:val="16"/>
              </w:rPr>
              <w:t>Индекс федерального влияния (ИФВ)</w:t>
            </w:r>
            <w:r w:rsidRPr="002C13AC">
              <w:rPr>
                <w:szCs w:val="16"/>
              </w:rPr>
              <w:t xml:space="preserve"> включает в себя информацию о членстве ректора в комиссиях, комитетах, советах при президенте РФ, правительстве РФ, министерств и ведомств РФ, обеих палат Федерального собрания РФ, Общественной палаты РФ, Высшего совета партии «Единая Россия», штаба ОНФ, доверенных лиц Президента РФ.</w:t>
            </w:r>
          </w:p>
          <w:p w:rsidR="00636CF1" w:rsidRPr="002C13AC" w:rsidRDefault="00636CF1" w:rsidP="002C13AC">
            <w:pPr>
              <w:pStyle w:val="a4"/>
              <w:ind w:left="457" w:right="316"/>
              <w:rPr>
                <w:szCs w:val="16"/>
              </w:rPr>
            </w:pPr>
          </w:p>
          <w:p w:rsidR="00636CF1" w:rsidRPr="002C13AC" w:rsidRDefault="00636CF1" w:rsidP="002C13AC">
            <w:pPr>
              <w:pStyle w:val="a4"/>
              <w:ind w:left="457" w:right="316"/>
              <w:rPr>
                <w:szCs w:val="16"/>
              </w:rPr>
            </w:pPr>
            <w:r w:rsidRPr="002C13AC">
              <w:rPr>
                <w:i/>
                <w:szCs w:val="16"/>
              </w:rPr>
              <w:t>Индекс связей с силовыми ведомствами (ИСС):</w:t>
            </w:r>
            <w:r w:rsidRPr="002C13AC">
              <w:rPr>
                <w:szCs w:val="16"/>
              </w:rPr>
              <w:t xml:space="preserve"> включает в себя информацию о членстве в комитетах, комиссиях, советах при правоохранительных и силовых ведомствах РФ, а также опыт работы в силовых ведомствах в прошлом.</w:t>
            </w:r>
          </w:p>
          <w:p w:rsidR="00636CF1" w:rsidRPr="002C13AC" w:rsidRDefault="00636CF1" w:rsidP="002C13AC">
            <w:pPr>
              <w:pStyle w:val="a4"/>
              <w:ind w:left="457" w:right="316"/>
              <w:rPr>
                <w:szCs w:val="16"/>
              </w:rPr>
            </w:pPr>
          </w:p>
          <w:p w:rsidR="00636CF1" w:rsidRPr="002C13AC" w:rsidRDefault="00636CF1" w:rsidP="002C13AC">
            <w:pPr>
              <w:pStyle w:val="a4"/>
              <w:ind w:left="457" w:right="316"/>
              <w:rPr>
                <w:szCs w:val="16"/>
              </w:rPr>
            </w:pPr>
            <w:r w:rsidRPr="002C13AC">
              <w:rPr>
                <w:i/>
                <w:szCs w:val="16"/>
              </w:rPr>
              <w:t>Индекс связей с бизнесом (ИСБ)</w:t>
            </w:r>
            <w:r w:rsidRPr="002C13AC">
              <w:rPr>
                <w:szCs w:val="16"/>
              </w:rPr>
              <w:t xml:space="preserve">: включает в себя информацию о членстве в советах директоров как государственных корпораций, так и иных бизнес структур. </w:t>
            </w:r>
          </w:p>
          <w:p w:rsidR="00636CF1" w:rsidRPr="002C13AC" w:rsidRDefault="00636CF1" w:rsidP="002C13AC">
            <w:pPr>
              <w:pStyle w:val="a4"/>
              <w:ind w:left="457" w:right="316"/>
              <w:rPr>
                <w:szCs w:val="16"/>
              </w:rPr>
            </w:pPr>
          </w:p>
          <w:p w:rsidR="00636CF1" w:rsidRPr="002C13AC" w:rsidRDefault="00636CF1" w:rsidP="002C13AC">
            <w:pPr>
              <w:pStyle w:val="a4"/>
              <w:ind w:left="457" w:right="316"/>
              <w:rPr>
                <w:szCs w:val="16"/>
              </w:rPr>
            </w:pPr>
            <w:r w:rsidRPr="002C13AC">
              <w:rPr>
                <w:i/>
                <w:szCs w:val="16"/>
              </w:rPr>
              <w:t>Индекс личных связей (И</w:t>
            </w:r>
            <w:r w:rsidR="002C13AC">
              <w:rPr>
                <w:i/>
                <w:szCs w:val="16"/>
              </w:rPr>
              <w:t>Л</w:t>
            </w:r>
            <w:r w:rsidRPr="002C13AC">
              <w:rPr>
                <w:i/>
                <w:szCs w:val="16"/>
              </w:rPr>
              <w:t>С)</w:t>
            </w:r>
            <w:r w:rsidRPr="002C13AC">
              <w:rPr>
                <w:szCs w:val="16"/>
              </w:rPr>
              <w:t xml:space="preserve">: </w:t>
            </w:r>
            <w:r w:rsidR="002C13AC">
              <w:rPr>
                <w:szCs w:val="16"/>
              </w:rPr>
              <w:t>учитыва</w:t>
            </w:r>
            <w:r w:rsidR="009E42B0">
              <w:rPr>
                <w:szCs w:val="16"/>
              </w:rPr>
              <w:t>ет</w:t>
            </w:r>
            <w:r w:rsidR="002C13AC">
              <w:rPr>
                <w:szCs w:val="16"/>
              </w:rPr>
              <w:t xml:space="preserve"> совокупность дружеских, неформальных, брачно-родственных связей ректора с представителями элиты, высшими должностными лицами.</w:t>
            </w:r>
          </w:p>
          <w:p w:rsidR="00636CF1" w:rsidRPr="002C13AC" w:rsidRDefault="00636CF1" w:rsidP="002C13AC">
            <w:pPr>
              <w:pStyle w:val="a4"/>
              <w:ind w:left="457" w:right="316"/>
              <w:rPr>
                <w:szCs w:val="16"/>
              </w:rPr>
            </w:pPr>
          </w:p>
          <w:p w:rsidR="00636CF1" w:rsidRPr="002C13AC" w:rsidRDefault="00636CF1" w:rsidP="002C13AC">
            <w:pPr>
              <w:pStyle w:val="a4"/>
              <w:ind w:left="457" w:right="316"/>
              <w:rPr>
                <w:szCs w:val="16"/>
              </w:rPr>
            </w:pPr>
            <w:r w:rsidRPr="002C13AC">
              <w:rPr>
                <w:i/>
                <w:szCs w:val="16"/>
              </w:rPr>
              <w:t>Композитный индекс Административного ресурса (КИАР)</w:t>
            </w:r>
            <w:r w:rsidRPr="002C13AC">
              <w:rPr>
                <w:szCs w:val="16"/>
              </w:rPr>
              <w:t xml:space="preserve">: </w:t>
            </w:r>
            <w:r w:rsidR="009E42B0">
              <w:rPr>
                <w:szCs w:val="16"/>
              </w:rPr>
              <w:t xml:space="preserve">это </w:t>
            </w:r>
            <w:r w:rsidRPr="002C13AC">
              <w:rPr>
                <w:szCs w:val="16"/>
              </w:rPr>
              <w:t>индекс</w:t>
            </w:r>
            <w:r w:rsidR="009E42B0">
              <w:rPr>
                <w:szCs w:val="16"/>
              </w:rPr>
              <w:t xml:space="preserve">, интегрирующий информацию о </w:t>
            </w:r>
            <w:r w:rsidRPr="002C13AC">
              <w:rPr>
                <w:szCs w:val="16"/>
              </w:rPr>
              <w:t xml:space="preserve">всех </w:t>
            </w:r>
            <w:proofErr w:type="gramStart"/>
            <w:r w:rsidRPr="002C13AC">
              <w:rPr>
                <w:szCs w:val="16"/>
              </w:rPr>
              <w:t>выше перечисленных</w:t>
            </w:r>
            <w:proofErr w:type="gramEnd"/>
            <w:r w:rsidRPr="002C13AC">
              <w:rPr>
                <w:szCs w:val="16"/>
              </w:rPr>
              <w:t xml:space="preserve"> индекс</w:t>
            </w:r>
            <w:r w:rsidR="009E42B0">
              <w:rPr>
                <w:szCs w:val="16"/>
              </w:rPr>
              <w:t>ах</w:t>
            </w:r>
            <w:r w:rsidRPr="002C13AC">
              <w:rPr>
                <w:szCs w:val="16"/>
              </w:rPr>
              <w:t xml:space="preserve"> по следующей формуле:</w:t>
            </w:r>
          </w:p>
          <w:p w:rsidR="00636CF1" w:rsidRDefault="00636CF1" w:rsidP="002C13AC">
            <w:pPr>
              <w:pStyle w:val="a4"/>
              <w:ind w:left="457" w:right="316"/>
              <w:rPr>
                <w:b/>
                <w:i/>
                <w:szCs w:val="16"/>
              </w:rPr>
            </w:pPr>
          </w:p>
          <w:p w:rsidR="00636CF1" w:rsidRPr="00AC17F8" w:rsidRDefault="00636CF1" w:rsidP="00636CF1">
            <w:pPr>
              <w:jc w:val="center"/>
              <w:rPr>
                <w:sz w:val="24"/>
                <w:szCs w:val="16"/>
                <w:vertAlign w:val="subscript"/>
              </w:rPr>
            </w:pPr>
            <w:r w:rsidRPr="00AC17F8">
              <w:rPr>
                <w:sz w:val="24"/>
                <w:szCs w:val="16"/>
              </w:rPr>
              <w:t xml:space="preserve">КИАР = </w:t>
            </w:r>
            <w:r w:rsidRPr="00AC17F8">
              <w:rPr>
                <w:sz w:val="24"/>
                <w:szCs w:val="16"/>
              </w:rPr>
              <w:sym w:font="Symbol" w:char="F053"/>
            </w:r>
            <w:proofErr w:type="spellStart"/>
            <w:r w:rsidRPr="00AC17F8">
              <w:rPr>
                <w:sz w:val="24"/>
                <w:szCs w:val="16"/>
                <w:vertAlign w:val="subscript"/>
              </w:rPr>
              <w:t>ифв</w:t>
            </w:r>
            <w:proofErr w:type="spellEnd"/>
            <w:r w:rsidRPr="00AC17F8">
              <w:rPr>
                <w:sz w:val="24"/>
                <w:szCs w:val="16"/>
                <w:vertAlign w:val="subscript"/>
              </w:rPr>
              <w:t xml:space="preserve"> </w:t>
            </w:r>
            <w:r w:rsidRPr="00AC17F8">
              <w:rPr>
                <w:sz w:val="24"/>
                <w:szCs w:val="16"/>
              </w:rPr>
              <w:t xml:space="preserve">+  </w:t>
            </w:r>
            <w:r w:rsidRPr="00AC17F8">
              <w:rPr>
                <w:sz w:val="24"/>
                <w:szCs w:val="16"/>
              </w:rPr>
              <w:sym w:font="Symbol" w:char="F053"/>
            </w:r>
            <w:proofErr w:type="spellStart"/>
            <w:r w:rsidRPr="00AC17F8">
              <w:rPr>
                <w:sz w:val="24"/>
                <w:szCs w:val="16"/>
                <w:vertAlign w:val="subscript"/>
              </w:rPr>
              <w:t>ирв</w:t>
            </w:r>
            <w:proofErr w:type="spellEnd"/>
            <w:r w:rsidRPr="00AC17F8">
              <w:rPr>
                <w:sz w:val="24"/>
                <w:szCs w:val="16"/>
                <w:vertAlign w:val="subscript"/>
              </w:rPr>
              <w:t xml:space="preserve"> </w:t>
            </w:r>
            <w:r w:rsidRPr="00AC17F8">
              <w:rPr>
                <w:sz w:val="24"/>
                <w:szCs w:val="16"/>
              </w:rPr>
              <w:t xml:space="preserve">х 0,5 + </w:t>
            </w:r>
            <w:r w:rsidRPr="00AC17F8">
              <w:rPr>
                <w:sz w:val="24"/>
                <w:szCs w:val="16"/>
              </w:rPr>
              <w:sym w:font="Symbol" w:char="F053"/>
            </w:r>
            <w:proofErr w:type="spellStart"/>
            <w:r w:rsidRPr="00AC17F8">
              <w:rPr>
                <w:sz w:val="24"/>
                <w:szCs w:val="16"/>
                <w:vertAlign w:val="subscript"/>
              </w:rPr>
              <w:t>исс</w:t>
            </w:r>
            <w:proofErr w:type="spellEnd"/>
            <w:r w:rsidRPr="00AC17F8">
              <w:rPr>
                <w:sz w:val="24"/>
                <w:szCs w:val="16"/>
                <w:vertAlign w:val="subscript"/>
              </w:rPr>
              <w:t xml:space="preserve"> </w:t>
            </w:r>
            <w:r w:rsidRPr="00AC17F8">
              <w:rPr>
                <w:sz w:val="24"/>
                <w:szCs w:val="16"/>
              </w:rPr>
              <w:t xml:space="preserve">+ </w:t>
            </w:r>
            <w:r w:rsidRPr="00AC17F8">
              <w:rPr>
                <w:sz w:val="24"/>
                <w:szCs w:val="16"/>
              </w:rPr>
              <w:sym w:font="Symbol" w:char="F053"/>
            </w:r>
            <w:proofErr w:type="spellStart"/>
            <w:r w:rsidRPr="00AC17F8">
              <w:rPr>
                <w:sz w:val="24"/>
                <w:szCs w:val="16"/>
                <w:vertAlign w:val="subscript"/>
              </w:rPr>
              <w:t>исб</w:t>
            </w:r>
            <w:proofErr w:type="spellEnd"/>
            <w:r w:rsidRPr="00AC17F8">
              <w:rPr>
                <w:sz w:val="24"/>
                <w:szCs w:val="16"/>
                <w:vertAlign w:val="subscript"/>
              </w:rPr>
              <w:t xml:space="preserve"> </w:t>
            </w:r>
            <w:r w:rsidRPr="00AC17F8">
              <w:rPr>
                <w:sz w:val="24"/>
                <w:szCs w:val="16"/>
              </w:rPr>
              <w:t xml:space="preserve">+ </w:t>
            </w:r>
            <w:r w:rsidRPr="00AC17F8">
              <w:rPr>
                <w:sz w:val="24"/>
                <w:szCs w:val="16"/>
              </w:rPr>
              <w:sym w:font="Symbol" w:char="F053"/>
            </w:r>
            <w:proofErr w:type="spellStart"/>
            <w:r w:rsidRPr="00AC17F8">
              <w:rPr>
                <w:sz w:val="24"/>
                <w:szCs w:val="16"/>
                <w:vertAlign w:val="subscript"/>
              </w:rPr>
              <w:t>и</w:t>
            </w:r>
            <w:r w:rsidR="002C13AC" w:rsidRPr="00AC17F8">
              <w:rPr>
                <w:sz w:val="24"/>
                <w:szCs w:val="16"/>
                <w:vertAlign w:val="subscript"/>
              </w:rPr>
              <w:t>л</w:t>
            </w:r>
            <w:r w:rsidRPr="00AC17F8">
              <w:rPr>
                <w:sz w:val="24"/>
                <w:szCs w:val="16"/>
                <w:vertAlign w:val="subscript"/>
              </w:rPr>
              <w:t>с</w:t>
            </w:r>
            <w:proofErr w:type="spellEnd"/>
          </w:p>
          <w:p w:rsidR="00636CF1" w:rsidRPr="00636CF1" w:rsidRDefault="00636CF1" w:rsidP="00636CF1">
            <w:pPr>
              <w:jc w:val="center"/>
              <w:rPr>
                <w:sz w:val="24"/>
                <w:szCs w:val="24"/>
              </w:rPr>
            </w:pPr>
          </w:p>
        </w:tc>
      </w:tr>
    </w:tbl>
    <w:p w:rsidR="00636CF1" w:rsidRDefault="00636CF1" w:rsidP="00B05EDE">
      <w:pPr>
        <w:rPr>
          <w:sz w:val="24"/>
          <w:szCs w:val="24"/>
        </w:rPr>
      </w:pPr>
    </w:p>
    <w:p w:rsidR="00230C8C" w:rsidRDefault="00230C8C" w:rsidP="009260BA">
      <w:r w:rsidRPr="00CD2131">
        <w:rPr>
          <w:rStyle w:val="70"/>
        </w:rPr>
        <w:lastRenderedPageBreak/>
        <w:t>Региональное влияние</w:t>
      </w:r>
      <w:r w:rsidR="00CD2131">
        <w:t xml:space="preserve">. </w:t>
      </w:r>
      <w:r>
        <w:t>При конструировании индекса регионального влияния у</w:t>
      </w:r>
      <w:r w:rsidRPr="00B05EDE">
        <w:t xml:space="preserve">читывалась включенность ректора в работу комитетов, советов, комиссий при губернаторе, региональном правительстве, законодательном собрании, региональных управлений МВД, ФСБ, прокуратуры и других ведомств, вхождение в общественные палаты субъектов федерации, в руководящие органы политических партий, </w:t>
      </w:r>
      <w:r>
        <w:t xml:space="preserve">крупных </w:t>
      </w:r>
      <w:r w:rsidRPr="00B05EDE">
        <w:t>общ</w:t>
      </w:r>
      <w:r>
        <w:t xml:space="preserve">ественных </w:t>
      </w:r>
      <w:r w:rsidRPr="00B05EDE">
        <w:t xml:space="preserve"> движений</w:t>
      </w:r>
      <w:r>
        <w:t xml:space="preserve">. </w:t>
      </w:r>
    </w:p>
    <w:p w:rsidR="00230C8C" w:rsidRDefault="00230C8C" w:rsidP="009260BA">
      <w:r>
        <w:t xml:space="preserve">Высшие значения этого индекса </w:t>
      </w:r>
      <w:r w:rsidR="00FA7E2D">
        <w:t xml:space="preserve">в нашей выборке </w:t>
      </w:r>
      <w:r>
        <w:t xml:space="preserve">имеют: </w:t>
      </w:r>
    </w:p>
    <w:p w:rsidR="00230C8C" w:rsidRDefault="00230C8C" w:rsidP="00CE192F">
      <w:pPr>
        <w:pStyle w:val="afa"/>
        <w:numPr>
          <w:ilvl w:val="0"/>
          <w:numId w:val="38"/>
        </w:numPr>
      </w:pPr>
      <w:r w:rsidRPr="00D6585A">
        <w:t>Ендовицкий Д.А., ректор Воронежского государственного университета – значение индекса 4,5</w:t>
      </w:r>
    </w:p>
    <w:p w:rsidR="00230C8C" w:rsidRPr="00D6585A" w:rsidRDefault="00230C8C" w:rsidP="00CE192F">
      <w:pPr>
        <w:pStyle w:val="afa"/>
        <w:numPr>
          <w:ilvl w:val="0"/>
          <w:numId w:val="38"/>
        </w:numPr>
      </w:pPr>
      <w:r>
        <w:t xml:space="preserve">Лазаренко В.А., ректор </w:t>
      </w:r>
      <w:r w:rsidRPr="001A65EC">
        <w:t>Курского государственного медицинского университета – 3,5</w:t>
      </w:r>
    </w:p>
    <w:p w:rsidR="00230C8C" w:rsidRPr="001A65EC" w:rsidRDefault="00230C8C" w:rsidP="00CE192F">
      <w:pPr>
        <w:pStyle w:val="afa"/>
        <w:numPr>
          <w:ilvl w:val="0"/>
          <w:numId w:val="38"/>
        </w:numPr>
      </w:pPr>
      <w:r w:rsidRPr="001A65EC">
        <w:t>Рудской А. И., ректор Санкт-Петербургского политехнического университета Петра Великого – 2,5</w:t>
      </w:r>
    </w:p>
    <w:p w:rsidR="00230C8C" w:rsidRDefault="00230C8C" w:rsidP="00CE192F">
      <w:pPr>
        <w:pStyle w:val="afa"/>
        <w:numPr>
          <w:ilvl w:val="0"/>
          <w:numId w:val="38"/>
        </w:numPr>
      </w:pPr>
      <w:r>
        <w:t>Михайлова Е.И., ректор Северо-Восточного федерального университета им. М.К. Аммосова – 2</w:t>
      </w:r>
    </w:p>
    <w:p w:rsidR="00230C8C" w:rsidRDefault="00230C8C" w:rsidP="00CE192F">
      <w:pPr>
        <w:pStyle w:val="afa"/>
        <w:numPr>
          <w:ilvl w:val="0"/>
          <w:numId w:val="38"/>
        </w:numPr>
      </w:pPr>
      <w:r>
        <w:t>Емельянов С.Г., ректор Юго-Западного государственного университета – 2.</w:t>
      </w:r>
    </w:p>
    <w:p w:rsidR="00230C8C" w:rsidRPr="001A65EC" w:rsidRDefault="00230C8C" w:rsidP="009260BA">
      <w:r w:rsidRPr="001A65EC">
        <w:t>Из десяти лидеров по этому показателю – четыре руководителя медицинских вузов (</w:t>
      </w:r>
      <w:r>
        <w:t>Лазаренко В.А.</w:t>
      </w:r>
      <w:r w:rsidR="000B5CA7">
        <w:t xml:space="preserve"> из Курска</w:t>
      </w:r>
      <w:r>
        <w:t xml:space="preserve">, Созинов А.С. из Казани, Котельников Г.П. из Самары и Есауленко И.Э. из Воронежа). </w:t>
      </w:r>
    </w:p>
    <w:p w:rsidR="00F870D0" w:rsidRDefault="00F870D0" w:rsidP="00F870D0"/>
    <w:p w:rsidR="00F870D0" w:rsidRDefault="00F870D0" w:rsidP="00F870D0">
      <w:r w:rsidRPr="00CD2131">
        <w:rPr>
          <w:rStyle w:val="70"/>
        </w:rPr>
        <w:t>Правительство и администрация президента</w:t>
      </w:r>
      <w:r w:rsidR="00CD2131">
        <w:t xml:space="preserve">. </w:t>
      </w:r>
      <w:r w:rsidR="00FA7E2D">
        <w:t xml:space="preserve">Из действующих ректоров </w:t>
      </w:r>
      <w:r w:rsidR="00CD2131">
        <w:t xml:space="preserve">лучших государственных вузов </w:t>
      </w:r>
      <w:r w:rsidR="00FA7E2D">
        <w:t>в</w:t>
      </w:r>
      <w:r>
        <w:t xml:space="preserve"> администрации президента РФ работала только Елена Катаева</w:t>
      </w:r>
      <w:r w:rsidR="00FA7E2D">
        <w:t xml:space="preserve"> (</w:t>
      </w:r>
      <w:r>
        <w:t>Станкин</w:t>
      </w:r>
      <w:r w:rsidR="00FA7E2D">
        <w:t>)</w:t>
      </w:r>
      <w:r>
        <w:t xml:space="preserve">. Она же имела опыт работы и в аппарате федерального правительства (1992-1999 гг.). Среди других ректоров в правительственных структурах </w:t>
      </w:r>
      <w:r w:rsidR="00BF3410">
        <w:t xml:space="preserve">в разные периоды времени </w:t>
      </w:r>
      <w:r>
        <w:t>работали:</w:t>
      </w:r>
    </w:p>
    <w:p w:rsidR="00F870D0" w:rsidRDefault="00F870D0" w:rsidP="00F870D0">
      <w:pPr>
        <w:pStyle w:val="afa"/>
        <w:numPr>
          <w:ilvl w:val="0"/>
          <w:numId w:val="11"/>
        </w:numPr>
      </w:pPr>
      <w:r>
        <w:t>Филиппов В.М. (РУДН) – министр образования РФ 1999-2004;</w:t>
      </w:r>
    </w:p>
    <w:p w:rsidR="00F870D0" w:rsidRDefault="00F870D0" w:rsidP="00F870D0">
      <w:pPr>
        <w:pStyle w:val="afa"/>
        <w:numPr>
          <w:ilvl w:val="0"/>
          <w:numId w:val="11"/>
        </w:numPr>
      </w:pPr>
      <w:r>
        <w:t>Лобанов И.В. (ГУУ) – заместитель министра образования РФ 2010-2011, заместитель руководителя аппарата правительства 2011-2015 гг.</w:t>
      </w:r>
    </w:p>
    <w:p w:rsidR="00F870D0" w:rsidRDefault="00F870D0" w:rsidP="00F870D0">
      <w:pPr>
        <w:pStyle w:val="afa"/>
        <w:numPr>
          <w:ilvl w:val="0"/>
          <w:numId w:val="11"/>
        </w:numPr>
      </w:pPr>
      <w:r>
        <w:t>Стриханов М.Н. (МИФИ) – начальник управления, заместитель министра образования, советник министра 1998-2012;</w:t>
      </w:r>
    </w:p>
    <w:p w:rsidR="00F870D0" w:rsidRDefault="00F870D0" w:rsidP="00F870D0">
      <w:pPr>
        <w:pStyle w:val="afa"/>
        <w:numPr>
          <w:ilvl w:val="0"/>
          <w:numId w:val="11"/>
        </w:numPr>
      </w:pPr>
      <w:proofErr w:type="spellStart"/>
      <w:r>
        <w:t>Кудж</w:t>
      </w:r>
      <w:proofErr w:type="spellEnd"/>
      <w:r>
        <w:t xml:space="preserve"> С.А. (МИРЭА) – руководитель отдела, директор департамента Министерства образования РФ 2010-2013;</w:t>
      </w:r>
    </w:p>
    <w:p w:rsidR="00F870D0" w:rsidRDefault="00F870D0" w:rsidP="00F870D0">
      <w:pPr>
        <w:pStyle w:val="afa"/>
        <w:numPr>
          <w:ilvl w:val="0"/>
          <w:numId w:val="11"/>
        </w:numPr>
      </w:pPr>
      <w:r>
        <w:t xml:space="preserve">Лубков А.В. (МПГУ) – заместитель директора департамента </w:t>
      </w:r>
      <w:proofErr w:type="spellStart"/>
      <w:r>
        <w:t>Минобра</w:t>
      </w:r>
      <w:proofErr w:type="spellEnd"/>
      <w:r>
        <w:t xml:space="preserve"> 2016;</w:t>
      </w:r>
    </w:p>
    <w:p w:rsidR="00F870D0" w:rsidRDefault="00F870D0" w:rsidP="00F870D0">
      <w:r>
        <w:t xml:space="preserve">Владимир Мау (РАНХиГС) и Сергей Синельников-Мурылев (ВАВТ) в 90-е годы работали советниками Егора Гайдара. </w:t>
      </w:r>
    </w:p>
    <w:p w:rsidR="00AC17F8" w:rsidRDefault="00AC17F8" w:rsidP="00F870D0"/>
    <w:p w:rsidR="00D6585A" w:rsidRDefault="00CE192F" w:rsidP="00CE192F">
      <w:r w:rsidRPr="00CD2131">
        <w:rPr>
          <w:rStyle w:val="70"/>
        </w:rPr>
        <w:t xml:space="preserve">Административный ресурс </w:t>
      </w:r>
      <w:r w:rsidR="00CD2131" w:rsidRPr="00CD2131">
        <w:rPr>
          <w:rStyle w:val="70"/>
        </w:rPr>
        <w:t>в</w:t>
      </w:r>
      <w:r w:rsidRPr="00CD2131">
        <w:rPr>
          <w:rStyle w:val="70"/>
        </w:rPr>
        <w:t xml:space="preserve"> федеральных </w:t>
      </w:r>
      <w:r w:rsidR="00F870D0" w:rsidRPr="00CD2131">
        <w:rPr>
          <w:rStyle w:val="70"/>
        </w:rPr>
        <w:t>ведомств</w:t>
      </w:r>
      <w:r w:rsidR="00CD2131" w:rsidRPr="00CD2131">
        <w:rPr>
          <w:rStyle w:val="70"/>
        </w:rPr>
        <w:t>ах</w:t>
      </w:r>
      <w:r w:rsidR="00CD2131">
        <w:t>. Лучшие российские</w:t>
      </w:r>
      <w:r w:rsidR="004F4538" w:rsidRPr="006B263C">
        <w:t xml:space="preserve"> ректоры являются экспертами</w:t>
      </w:r>
      <w:r w:rsidR="006B263C" w:rsidRPr="006B263C">
        <w:t xml:space="preserve">, </w:t>
      </w:r>
      <w:r w:rsidR="006B263C">
        <w:t xml:space="preserve">востребованными кремлевскими и правительственными структурами. </w:t>
      </w:r>
      <w:r w:rsidR="00CD2131">
        <w:t>Многие</w:t>
      </w:r>
      <w:r w:rsidR="006B263C">
        <w:t xml:space="preserve"> из них </w:t>
      </w:r>
      <w:r w:rsidR="006B263C" w:rsidRPr="006B263C">
        <w:t xml:space="preserve">привлекаются к работе в комиссия и советах при Президенте РФ, </w:t>
      </w:r>
      <w:r w:rsidR="006B263C">
        <w:t xml:space="preserve">правительстве РФ, отдельных министерств и ведомств, </w:t>
      </w:r>
      <w:r w:rsidR="006B263C">
        <w:lastRenderedPageBreak/>
        <w:t xml:space="preserve">парламента. </w:t>
      </w:r>
      <w:r w:rsidR="00E83E4A">
        <w:t xml:space="preserve">Бесспорные лидеры по этому показателю – руководители двух московских вузов: Высшей школы экономики Ярослав Кузьминов и РАНХиГС Владимир Мау. </w:t>
      </w:r>
      <w:r w:rsidR="00DE5A82">
        <w:t xml:space="preserve">Они – активные участники множества комиссий и комитетов федерального уровня. </w:t>
      </w:r>
    </w:p>
    <w:p w:rsidR="00DE5A82" w:rsidRDefault="00DE5A82" w:rsidP="00CE192F">
      <w:r>
        <w:t xml:space="preserve">В список лидеров по этому показателю вошли по большей части ректоры московских и питерских вузов. </w:t>
      </w:r>
      <w:r w:rsidR="008854D8">
        <w:t>Исключение составляют Геннадий Котельников из Самары и Петр Чубик из Томска.</w:t>
      </w:r>
    </w:p>
    <w:p w:rsidR="00E83E4A" w:rsidRPr="006B263C" w:rsidRDefault="00E83E4A" w:rsidP="006B263C">
      <w:pPr>
        <w:rPr>
          <w:sz w:val="24"/>
          <w:szCs w:val="24"/>
        </w:rPr>
      </w:pPr>
    </w:p>
    <w:p w:rsidR="006B263C" w:rsidRPr="00CE192F" w:rsidRDefault="006B263C" w:rsidP="00CE192F">
      <w:pPr>
        <w:rPr>
          <w:rStyle w:val="ac"/>
        </w:rPr>
      </w:pPr>
      <w:r w:rsidRPr="00CE192F">
        <w:rPr>
          <w:rStyle w:val="ac"/>
        </w:rPr>
        <w:t xml:space="preserve">Таблица № </w:t>
      </w:r>
      <w:r w:rsidR="00AC17F8">
        <w:rPr>
          <w:rStyle w:val="ac"/>
        </w:rPr>
        <w:t>5</w:t>
      </w:r>
      <w:r w:rsidRPr="00CE192F">
        <w:rPr>
          <w:rStyle w:val="ac"/>
        </w:rPr>
        <w:t xml:space="preserve">. </w:t>
      </w:r>
      <w:r w:rsidR="00E83E4A" w:rsidRPr="00CE192F">
        <w:rPr>
          <w:rStyle w:val="ac"/>
        </w:rPr>
        <w:t>Членство ректоров в комитетах, комиссиях, советах федерального уровня</w:t>
      </w:r>
    </w:p>
    <w:tbl>
      <w:tblPr>
        <w:tblStyle w:val="-111"/>
        <w:tblW w:w="8789" w:type="dxa"/>
        <w:tblLayout w:type="fixed"/>
        <w:tblLook w:val="04A0" w:firstRow="1" w:lastRow="0" w:firstColumn="1" w:lastColumn="0" w:noHBand="0" w:noVBand="1"/>
      </w:tblPr>
      <w:tblGrid>
        <w:gridCol w:w="1843"/>
        <w:gridCol w:w="1736"/>
        <w:gridCol w:w="1737"/>
        <w:gridCol w:w="1736"/>
        <w:gridCol w:w="1737"/>
      </w:tblGrid>
      <w:tr w:rsidR="001E21F0" w:rsidRPr="00CE192F" w:rsidTr="00CE192F">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843" w:type="dxa"/>
            <w:hideMark/>
          </w:tcPr>
          <w:p w:rsidR="001E21F0" w:rsidRPr="00CE192F" w:rsidRDefault="001E21F0" w:rsidP="00122D74">
            <w:pPr>
              <w:pStyle w:val="a4"/>
              <w:rPr>
                <w:lang w:eastAsia="ru-RU"/>
              </w:rPr>
            </w:pPr>
            <w:r w:rsidRPr="00CE192F">
              <w:rPr>
                <w:lang w:eastAsia="ru-RU"/>
              </w:rPr>
              <w:t>ФИО</w:t>
            </w:r>
          </w:p>
        </w:tc>
        <w:tc>
          <w:tcPr>
            <w:tcW w:w="1736" w:type="dxa"/>
          </w:tcPr>
          <w:p w:rsidR="001E21F0" w:rsidRPr="00CE192F" w:rsidRDefault="001E21F0" w:rsidP="00122D74">
            <w:pPr>
              <w:pStyle w:val="a4"/>
              <w:cnfStyle w:val="100000000000" w:firstRow="1" w:lastRow="0" w:firstColumn="0" w:lastColumn="0" w:oddVBand="0" w:evenVBand="0" w:oddHBand="0" w:evenHBand="0" w:firstRowFirstColumn="0" w:firstRowLastColumn="0" w:lastRowFirstColumn="0" w:lastRowLastColumn="0"/>
              <w:rPr>
                <w:lang w:eastAsia="ru-RU"/>
              </w:rPr>
            </w:pPr>
            <w:r w:rsidRPr="00CE192F">
              <w:rPr>
                <w:lang w:eastAsia="ru-RU"/>
              </w:rPr>
              <w:t>Президентские комиссии, комитеты, советы</w:t>
            </w:r>
          </w:p>
        </w:tc>
        <w:tc>
          <w:tcPr>
            <w:tcW w:w="1737" w:type="dxa"/>
            <w:noWrap/>
          </w:tcPr>
          <w:p w:rsidR="001E21F0" w:rsidRPr="00CE192F" w:rsidRDefault="001E21F0" w:rsidP="00122D74">
            <w:pPr>
              <w:pStyle w:val="a4"/>
              <w:cnfStyle w:val="100000000000" w:firstRow="1" w:lastRow="0" w:firstColumn="0" w:lastColumn="0" w:oddVBand="0" w:evenVBand="0" w:oddHBand="0" w:evenHBand="0" w:firstRowFirstColumn="0" w:firstRowLastColumn="0" w:lastRowFirstColumn="0" w:lastRowLastColumn="0"/>
              <w:rPr>
                <w:lang w:eastAsia="ru-RU"/>
              </w:rPr>
            </w:pPr>
            <w:r w:rsidRPr="00CE192F">
              <w:rPr>
                <w:lang w:eastAsia="ru-RU"/>
              </w:rPr>
              <w:t>Комитеты, комиссии, советы при правительстве РФ</w:t>
            </w:r>
          </w:p>
        </w:tc>
        <w:tc>
          <w:tcPr>
            <w:tcW w:w="1736" w:type="dxa"/>
          </w:tcPr>
          <w:p w:rsidR="001E21F0" w:rsidRPr="00CE192F" w:rsidRDefault="001E21F0" w:rsidP="00122D74">
            <w:pPr>
              <w:pStyle w:val="a4"/>
              <w:cnfStyle w:val="100000000000" w:firstRow="1" w:lastRow="0" w:firstColumn="0" w:lastColumn="0" w:oddVBand="0" w:evenVBand="0" w:oddHBand="0" w:evenHBand="0" w:firstRowFirstColumn="0" w:firstRowLastColumn="0" w:lastRowFirstColumn="0" w:lastRowLastColumn="0"/>
              <w:rPr>
                <w:lang w:eastAsia="ru-RU"/>
              </w:rPr>
            </w:pPr>
            <w:r w:rsidRPr="00CE192F">
              <w:rPr>
                <w:lang w:eastAsia="ru-RU"/>
              </w:rPr>
              <w:t xml:space="preserve">Комитеты, комиссии советы </w:t>
            </w:r>
            <w:r w:rsidR="00CE0F49">
              <w:rPr>
                <w:lang w:eastAsia="ru-RU"/>
              </w:rPr>
              <w:t xml:space="preserve">при </w:t>
            </w:r>
            <w:r w:rsidRPr="00CE192F">
              <w:rPr>
                <w:lang w:eastAsia="ru-RU"/>
              </w:rPr>
              <w:t>федеральных ведомств</w:t>
            </w:r>
            <w:r w:rsidR="00CE0F49">
              <w:rPr>
                <w:lang w:eastAsia="ru-RU"/>
              </w:rPr>
              <w:t>ах</w:t>
            </w:r>
          </w:p>
        </w:tc>
        <w:tc>
          <w:tcPr>
            <w:tcW w:w="1737" w:type="dxa"/>
            <w:hideMark/>
          </w:tcPr>
          <w:p w:rsidR="001E21F0" w:rsidRPr="00CE192F" w:rsidRDefault="001E21F0" w:rsidP="00122D74">
            <w:pPr>
              <w:pStyle w:val="a4"/>
              <w:cnfStyle w:val="100000000000" w:firstRow="1" w:lastRow="0" w:firstColumn="0" w:lastColumn="0" w:oddVBand="0" w:evenVBand="0" w:oddHBand="0" w:evenHBand="0" w:firstRowFirstColumn="0" w:firstRowLastColumn="0" w:lastRowFirstColumn="0" w:lastRowLastColumn="0"/>
              <w:rPr>
                <w:lang w:eastAsia="ru-RU"/>
              </w:rPr>
            </w:pPr>
            <w:r w:rsidRPr="00CE192F">
              <w:rPr>
                <w:lang w:eastAsia="ru-RU"/>
              </w:rPr>
              <w:t>Парламентские комитеты</w:t>
            </w:r>
            <w:r w:rsidR="00CE0F49">
              <w:rPr>
                <w:lang w:eastAsia="ru-RU"/>
              </w:rPr>
              <w:t xml:space="preserve"> и экспертные советы</w:t>
            </w:r>
          </w:p>
        </w:tc>
      </w:tr>
      <w:tr w:rsidR="001E21F0" w:rsidRPr="006B263C" w:rsidTr="00CE192F">
        <w:trPr>
          <w:trHeight w:val="227"/>
        </w:trPr>
        <w:tc>
          <w:tcPr>
            <w:cnfStyle w:val="001000000000" w:firstRow="0" w:lastRow="0" w:firstColumn="1" w:lastColumn="0" w:oddVBand="0" w:evenVBand="0" w:oddHBand="0" w:evenHBand="0" w:firstRowFirstColumn="0" w:firstRowLastColumn="0" w:lastRowFirstColumn="0" w:lastRowLastColumn="0"/>
            <w:tcW w:w="1843" w:type="dxa"/>
            <w:hideMark/>
          </w:tcPr>
          <w:p w:rsidR="001E21F0" w:rsidRPr="006B263C" w:rsidRDefault="001E21F0" w:rsidP="00122D74">
            <w:pPr>
              <w:pStyle w:val="a4"/>
              <w:rPr>
                <w:lang w:eastAsia="ru-RU"/>
              </w:rPr>
            </w:pPr>
            <w:r w:rsidRPr="006B263C">
              <w:rPr>
                <w:rFonts w:ascii="Calibri" w:eastAsia="Times New Roman" w:hAnsi="Calibri"/>
                <w:color w:val="000000"/>
              </w:rPr>
              <w:t>Кузьминов Я. И.</w:t>
            </w:r>
          </w:p>
        </w:tc>
        <w:tc>
          <w:tcPr>
            <w:tcW w:w="1736" w:type="dxa"/>
          </w:tcPr>
          <w:p w:rsidR="001E21F0" w:rsidRPr="00122D74" w:rsidRDefault="001E21F0" w:rsidP="00122D74">
            <w:pPr>
              <w:pStyle w:val="a4"/>
              <w:jc w:val="center"/>
              <w:cnfStyle w:val="000000000000" w:firstRow="0" w:lastRow="0" w:firstColumn="0" w:lastColumn="0" w:oddVBand="0" w:evenVBand="0" w:oddHBand="0" w:evenHBand="0" w:firstRowFirstColumn="0" w:firstRowLastColumn="0" w:lastRowFirstColumn="0" w:lastRowLastColumn="0"/>
              <w:rPr>
                <w:lang w:eastAsia="ru-RU"/>
              </w:rPr>
            </w:pPr>
            <w:r w:rsidRPr="00122D74">
              <w:rPr>
                <w:lang w:eastAsia="ru-RU"/>
              </w:rPr>
              <w:t>3</w:t>
            </w:r>
          </w:p>
        </w:tc>
        <w:tc>
          <w:tcPr>
            <w:tcW w:w="1737" w:type="dxa"/>
            <w:noWrap/>
          </w:tcPr>
          <w:p w:rsidR="001E21F0" w:rsidRPr="00122D74" w:rsidRDefault="001E21F0" w:rsidP="00122D74">
            <w:pPr>
              <w:pStyle w:val="a4"/>
              <w:jc w:val="center"/>
              <w:cnfStyle w:val="000000000000" w:firstRow="0" w:lastRow="0" w:firstColumn="0" w:lastColumn="0" w:oddVBand="0" w:evenVBand="0" w:oddHBand="0" w:evenHBand="0" w:firstRowFirstColumn="0" w:firstRowLastColumn="0" w:lastRowFirstColumn="0" w:lastRowLastColumn="0"/>
              <w:rPr>
                <w:lang w:eastAsia="ru-RU"/>
              </w:rPr>
            </w:pPr>
            <w:r w:rsidRPr="00122D74">
              <w:rPr>
                <w:lang w:eastAsia="ru-RU"/>
              </w:rPr>
              <w:t>6</w:t>
            </w:r>
          </w:p>
        </w:tc>
        <w:tc>
          <w:tcPr>
            <w:tcW w:w="1736" w:type="dxa"/>
          </w:tcPr>
          <w:p w:rsidR="001E21F0" w:rsidRPr="00122D74" w:rsidRDefault="001E21F0" w:rsidP="00122D74">
            <w:pPr>
              <w:pStyle w:val="a4"/>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Cs/>
                <w:color w:val="000000"/>
              </w:rPr>
            </w:pPr>
            <w:r w:rsidRPr="00122D74">
              <w:rPr>
                <w:rFonts w:ascii="Calibri" w:eastAsia="Times New Roman" w:hAnsi="Calibri"/>
                <w:bCs/>
                <w:color w:val="000000"/>
              </w:rPr>
              <w:t>4</w:t>
            </w:r>
          </w:p>
        </w:tc>
        <w:tc>
          <w:tcPr>
            <w:tcW w:w="1737" w:type="dxa"/>
          </w:tcPr>
          <w:p w:rsidR="001E21F0" w:rsidRPr="00122D74" w:rsidRDefault="001E21F0" w:rsidP="00122D74">
            <w:pPr>
              <w:pStyle w:val="a4"/>
              <w:jc w:val="center"/>
              <w:cnfStyle w:val="000000000000" w:firstRow="0" w:lastRow="0" w:firstColumn="0" w:lastColumn="0" w:oddVBand="0" w:evenVBand="0" w:oddHBand="0" w:evenHBand="0" w:firstRowFirstColumn="0" w:firstRowLastColumn="0" w:lastRowFirstColumn="0" w:lastRowLastColumn="0"/>
              <w:rPr>
                <w:lang w:eastAsia="ru-RU"/>
              </w:rPr>
            </w:pPr>
            <w:r w:rsidRPr="00122D74">
              <w:rPr>
                <w:lang w:eastAsia="ru-RU"/>
              </w:rPr>
              <w:t>1</w:t>
            </w:r>
          </w:p>
        </w:tc>
      </w:tr>
      <w:tr w:rsidR="001E21F0" w:rsidRPr="006B263C" w:rsidTr="00CE192F">
        <w:trPr>
          <w:trHeight w:val="227"/>
        </w:trPr>
        <w:tc>
          <w:tcPr>
            <w:cnfStyle w:val="001000000000" w:firstRow="0" w:lastRow="0" w:firstColumn="1" w:lastColumn="0" w:oddVBand="0" w:evenVBand="0" w:oddHBand="0" w:evenHBand="0" w:firstRowFirstColumn="0" w:firstRowLastColumn="0" w:lastRowFirstColumn="0" w:lastRowLastColumn="0"/>
            <w:tcW w:w="1843" w:type="dxa"/>
            <w:hideMark/>
          </w:tcPr>
          <w:p w:rsidR="001E21F0" w:rsidRPr="006B263C" w:rsidRDefault="001E21F0" w:rsidP="00122D74">
            <w:pPr>
              <w:pStyle w:val="a4"/>
              <w:rPr>
                <w:lang w:eastAsia="ru-RU"/>
              </w:rPr>
            </w:pPr>
            <w:r w:rsidRPr="006B263C">
              <w:rPr>
                <w:rFonts w:ascii="Calibri" w:eastAsia="Times New Roman" w:hAnsi="Calibri"/>
                <w:color w:val="000000"/>
              </w:rPr>
              <w:t>Мау В. А.</w:t>
            </w:r>
          </w:p>
        </w:tc>
        <w:tc>
          <w:tcPr>
            <w:tcW w:w="1736" w:type="dxa"/>
          </w:tcPr>
          <w:p w:rsidR="001E21F0" w:rsidRPr="00122D74" w:rsidRDefault="001E21F0" w:rsidP="00122D74">
            <w:pPr>
              <w:pStyle w:val="a4"/>
              <w:jc w:val="center"/>
              <w:cnfStyle w:val="000000000000" w:firstRow="0" w:lastRow="0" w:firstColumn="0" w:lastColumn="0" w:oddVBand="0" w:evenVBand="0" w:oddHBand="0" w:evenHBand="0" w:firstRowFirstColumn="0" w:firstRowLastColumn="0" w:lastRowFirstColumn="0" w:lastRowLastColumn="0"/>
              <w:rPr>
                <w:lang w:eastAsia="ru-RU"/>
              </w:rPr>
            </w:pPr>
            <w:r w:rsidRPr="00122D74">
              <w:rPr>
                <w:lang w:eastAsia="ru-RU"/>
              </w:rPr>
              <w:t>5</w:t>
            </w:r>
          </w:p>
        </w:tc>
        <w:tc>
          <w:tcPr>
            <w:tcW w:w="1737" w:type="dxa"/>
          </w:tcPr>
          <w:p w:rsidR="001E21F0" w:rsidRPr="00122D74" w:rsidRDefault="001E21F0" w:rsidP="00122D74">
            <w:pPr>
              <w:pStyle w:val="a4"/>
              <w:ind w:left="37" w:hanging="37"/>
              <w:jc w:val="center"/>
              <w:cnfStyle w:val="000000000000" w:firstRow="0" w:lastRow="0" w:firstColumn="0" w:lastColumn="0" w:oddVBand="0" w:evenVBand="0" w:oddHBand="0" w:evenHBand="0" w:firstRowFirstColumn="0" w:firstRowLastColumn="0" w:lastRowFirstColumn="0" w:lastRowLastColumn="0"/>
              <w:rPr>
                <w:lang w:eastAsia="ru-RU"/>
              </w:rPr>
            </w:pPr>
            <w:r w:rsidRPr="00122D74">
              <w:rPr>
                <w:lang w:eastAsia="ru-RU"/>
              </w:rPr>
              <w:t>4</w:t>
            </w:r>
          </w:p>
        </w:tc>
        <w:tc>
          <w:tcPr>
            <w:tcW w:w="1736" w:type="dxa"/>
          </w:tcPr>
          <w:p w:rsidR="001E21F0" w:rsidRPr="00122D74" w:rsidRDefault="001E21F0" w:rsidP="00122D74">
            <w:pPr>
              <w:pStyle w:val="a4"/>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Cs/>
                <w:color w:val="000000"/>
              </w:rPr>
            </w:pPr>
            <w:r w:rsidRPr="00122D74">
              <w:rPr>
                <w:rFonts w:ascii="Calibri" w:eastAsia="Times New Roman" w:hAnsi="Calibri"/>
                <w:bCs/>
                <w:color w:val="000000"/>
              </w:rPr>
              <w:t>4</w:t>
            </w:r>
          </w:p>
        </w:tc>
        <w:tc>
          <w:tcPr>
            <w:tcW w:w="1737" w:type="dxa"/>
          </w:tcPr>
          <w:p w:rsidR="001E21F0" w:rsidRPr="00122D74" w:rsidRDefault="001E21F0" w:rsidP="00122D74">
            <w:pPr>
              <w:pStyle w:val="a4"/>
              <w:jc w:val="center"/>
              <w:cnfStyle w:val="000000000000" w:firstRow="0" w:lastRow="0" w:firstColumn="0" w:lastColumn="0" w:oddVBand="0" w:evenVBand="0" w:oddHBand="0" w:evenHBand="0" w:firstRowFirstColumn="0" w:firstRowLastColumn="0" w:lastRowFirstColumn="0" w:lastRowLastColumn="0"/>
              <w:rPr>
                <w:lang w:eastAsia="ru-RU"/>
              </w:rPr>
            </w:pPr>
            <w:r w:rsidRPr="00122D74">
              <w:rPr>
                <w:lang w:eastAsia="ru-RU"/>
              </w:rPr>
              <w:t>-</w:t>
            </w:r>
          </w:p>
        </w:tc>
      </w:tr>
      <w:tr w:rsidR="001E21F0" w:rsidRPr="006B263C" w:rsidTr="00CE192F">
        <w:trPr>
          <w:trHeight w:val="227"/>
        </w:trPr>
        <w:tc>
          <w:tcPr>
            <w:cnfStyle w:val="001000000000" w:firstRow="0" w:lastRow="0" w:firstColumn="1" w:lastColumn="0" w:oddVBand="0" w:evenVBand="0" w:oddHBand="0" w:evenHBand="0" w:firstRowFirstColumn="0" w:firstRowLastColumn="0" w:lastRowFirstColumn="0" w:lastRowLastColumn="0"/>
            <w:tcW w:w="1843" w:type="dxa"/>
            <w:hideMark/>
          </w:tcPr>
          <w:p w:rsidR="001E21F0" w:rsidRPr="006B263C" w:rsidRDefault="001E21F0" w:rsidP="00B7619F">
            <w:pPr>
              <w:pStyle w:val="a4"/>
              <w:rPr>
                <w:lang w:eastAsia="ru-RU"/>
              </w:rPr>
            </w:pPr>
            <w:r w:rsidRPr="006B263C">
              <w:rPr>
                <w:rFonts w:ascii="Calibri" w:eastAsia="Times New Roman" w:hAnsi="Calibri"/>
                <w:color w:val="000000"/>
              </w:rPr>
              <w:t>Рогалев Н. Д.</w:t>
            </w:r>
          </w:p>
        </w:tc>
        <w:tc>
          <w:tcPr>
            <w:tcW w:w="1736" w:type="dxa"/>
          </w:tcPr>
          <w:p w:rsidR="001E21F0" w:rsidRPr="00122D74" w:rsidRDefault="001E21F0" w:rsidP="00B7619F">
            <w:pPr>
              <w:pStyle w:val="a4"/>
              <w:jc w:val="center"/>
              <w:cnfStyle w:val="000000000000" w:firstRow="0" w:lastRow="0" w:firstColumn="0" w:lastColumn="0" w:oddVBand="0" w:evenVBand="0" w:oddHBand="0" w:evenHBand="0" w:firstRowFirstColumn="0" w:firstRowLastColumn="0" w:lastRowFirstColumn="0" w:lastRowLastColumn="0"/>
              <w:rPr>
                <w:lang w:eastAsia="ru-RU"/>
              </w:rPr>
            </w:pPr>
            <w:r>
              <w:rPr>
                <w:lang w:eastAsia="ru-RU"/>
              </w:rPr>
              <w:t>2</w:t>
            </w:r>
          </w:p>
        </w:tc>
        <w:tc>
          <w:tcPr>
            <w:tcW w:w="1737" w:type="dxa"/>
            <w:noWrap/>
          </w:tcPr>
          <w:p w:rsidR="001E21F0" w:rsidRPr="00122D74" w:rsidRDefault="001E21F0" w:rsidP="00B7619F">
            <w:pPr>
              <w:pStyle w:val="a4"/>
              <w:jc w:val="center"/>
              <w:cnfStyle w:val="000000000000" w:firstRow="0" w:lastRow="0" w:firstColumn="0" w:lastColumn="0" w:oddVBand="0" w:evenVBand="0" w:oddHBand="0" w:evenHBand="0" w:firstRowFirstColumn="0" w:firstRowLastColumn="0" w:lastRowFirstColumn="0" w:lastRowLastColumn="0"/>
              <w:rPr>
                <w:lang w:eastAsia="ru-RU"/>
              </w:rPr>
            </w:pPr>
            <w:r>
              <w:rPr>
                <w:lang w:eastAsia="ru-RU"/>
              </w:rPr>
              <w:t>1</w:t>
            </w:r>
          </w:p>
        </w:tc>
        <w:tc>
          <w:tcPr>
            <w:tcW w:w="1736" w:type="dxa"/>
          </w:tcPr>
          <w:p w:rsidR="001E21F0" w:rsidRPr="00122D74" w:rsidRDefault="001E21F0" w:rsidP="00B7619F">
            <w:pPr>
              <w:pStyle w:val="a4"/>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Cs/>
                <w:color w:val="000000"/>
              </w:rPr>
            </w:pPr>
            <w:r>
              <w:rPr>
                <w:rFonts w:ascii="Calibri" w:eastAsia="Times New Roman" w:hAnsi="Calibri"/>
                <w:bCs/>
                <w:color w:val="000000"/>
              </w:rPr>
              <w:t>2</w:t>
            </w:r>
          </w:p>
        </w:tc>
        <w:tc>
          <w:tcPr>
            <w:tcW w:w="1737" w:type="dxa"/>
          </w:tcPr>
          <w:p w:rsidR="001E21F0" w:rsidRPr="00122D74" w:rsidRDefault="001E21F0" w:rsidP="00B7619F">
            <w:pPr>
              <w:pStyle w:val="a4"/>
              <w:jc w:val="center"/>
              <w:cnfStyle w:val="000000000000" w:firstRow="0" w:lastRow="0" w:firstColumn="0" w:lastColumn="0" w:oddVBand="0" w:evenVBand="0" w:oddHBand="0" w:evenHBand="0" w:firstRowFirstColumn="0" w:firstRowLastColumn="0" w:lastRowFirstColumn="0" w:lastRowLastColumn="0"/>
              <w:rPr>
                <w:lang w:eastAsia="ru-RU"/>
              </w:rPr>
            </w:pPr>
            <w:r>
              <w:rPr>
                <w:lang w:eastAsia="ru-RU"/>
              </w:rPr>
              <w:t>2</w:t>
            </w:r>
          </w:p>
        </w:tc>
      </w:tr>
      <w:tr w:rsidR="001E21F0" w:rsidRPr="006B263C" w:rsidTr="00CE192F">
        <w:trPr>
          <w:trHeight w:val="227"/>
        </w:trPr>
        <w:tc>
          <w:tcPr>
            <w:cnfStyle w:val="001000000000" w:firstRow="0" w:lastRow="0" w:firstColumn="1" w:lastColumn="0" w:oddVBand="0" w:evenVBand="0" w:oddHBand="0" w:evenHBand="0" w:firstRowFirstColumn="0" w:firstRowLastColumn="0" w:lastRowFirstColumn="0" w:lastRowLastColumn="0"/>
            <w:tcW w:w="1843" w:type="dxa"/>
            <w:hideMark/>
          </w:tcPr>
          <w:p w:rsidR="001E21F0" w:rsidRPr="006B263C" w:rsidRDefault="001E21F0" w:rsidP="00B7619F">
            <w:pPr>
              <w:pStyle w:val="a4"/>
              <w:rPr>
                <w:lang w:eastAsia="ru-RU"/>
              </w:rPr>
            </w:pPr>
            <w:r w:rsidRPr="006B263C">
              <w:rPr>
                <w:rFonts w:ascii="Calibri" w:eastAsia="Times New Roman" w:hAnsi="Calibri"/>
                <w:color w:val="000000"/>
              </w:rPr>
              <w:t>Кропачев Н. М.</w:t>
            </w:r>
          </w:p>
        </w:tc>
        <w:tc>
          <w:tcPr>
            <w:tcW w:w="1736" w:type="dxa"/>
          </w:tcPr>
          <w:p w:rsidR="001E21F0" w:rsidRPr="00122D74" w:rsidRDefault="001E21F0" w:rsidP="00B7619F">
            <w:pPr>
              <w:pStyle w:val="a4"/>
              <w:jc w:val="center"/>
              <w:cnfStyle w:val="000000000000" w:firstRow="0" w:lastRow="0" w:firstColumn="0" w:lastColumn="0" w:oddVBand="0" w:evenVBand="0" w:oddHBand="0" w:evenHBand="0" w:firstRowFirstColumn="0" w:firstRowLastColumn="0" w:lastRowFirstColumn="0" w:lastRowLastColumn="0"/>
              <w:rPr>
                <w:lang w:eastAsia="ru-RU"/>
              </w:rPr>
            </w:pPr>
            <w:r>
              <w:rPr>
                <w:lang w:eastAsia="ru-RU"/>
              </w:rPr>
              <w:t>5</w:t>
            </w:r>
          </w:p>
        </w:tc>
        <w:tc>
          <w:tcPr>
            <w:tcW w:w="1737" w:type="dxa"/>
            <w:noWrap/>
          </w:tcPr>
          <w:p w:rsidR="001E21F0" w:rsidRPr="00122D74" w:rsidRDefault="001E21F0" w:rsidP="00B7619F">
            <w:pPr>
              <w:pStyle w:val="a4"/>
              <w:jc w:val="center"/>
              <w:cnfStyle w:val="000000000000" w:firstRow="0" w:lastRow="0" w:firstColumn="0" w:lastColumn="0" w:oddVBand="0" w:evenVBand="0" w:oddHBand="0" w:evenHBand="0" w:firstRowFirstColumn="0" w:firstRowLastColumn="0" w:lastRowFirstColumn="0" w:lastRowLastColumn="0"/>
              <w:rPr>
                <w:lang w:eastAsia="ru-RU"/>
              </w:rPr>
            </w:pPr>
            <w:r>
              <w:rPr>
                <w:lang w:eastAsia="ru-RU"/>
              </w:rPr>
              <w:t>-</w:t>
            </w:r>
          </w:p>
        </w:tc>
        <w:tc>
          <w:tcPr>
            <w:tcW w:w="1736" w:type="dxa"/>
          </w:tcPr>
          <w:p w:rsidR="001E21F0" w:rsidRPr="00122D74" w:rsidRDefault="001E21F0" w:rsidP="00B7619F">
            <w:pPr>
              <w:pStyle w:val="a4"/>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Cs/>
                <w:color w:val="000000"/>
              </w:rPr>
            </w:pPr>
            <w:r>
              <w:rPr>
                <w:rFonts w:ascii="Calibri" w:eastAsia="Times New Roman" w:hAnsi="Calibri"/>
                <w:bCs/>
                <w:color w:val="000000"/>
              </w:rPr>
              <w:t>1</w:t>
            </w:r>
          </w:p>
        </w:tc>
        <w:tc>
          <w:tcPr>
            <w:tcW w:w="1737" w:type="dxa"/>
          </w:tcPr>
          <w:p w:rsidR="001E21F0" w:rsidRPr="00122D74" w:rsidRDefault="001E21F0" w:rsidP="00B7619F">
            <w:pPr>
              <w:pStyle w:val="a4"/>
              <w:jc w:val="center"/>
              <w:cnfStyle w:val="000000000000" w:firstRow="0" w:lastRow="0" w:firstColumn="0" w:lastColumn="0" w:oddVBand="0" w:evenVBand="0" w:oddHBand="0" w:evenHBand="0" w:firstRowFirstColumn="0" w:firstRowLastColumn="0" w:lastRowFirstColumn="0" w:lastRowLastColumn="0"/>
              <w:rPr>
                <w:lang w:eastAsia="ru-RU"/>
              </w:rPr>
            </w:pPr>
            <w:r>
              <w:rPr>
                <w:lang w:eastAsia="ru-RU"/>
              </w:rPr>
              <w:t>-</w:t>
            </w:r>
          </w:p>
        </w:tc>
      </w:tr>
      <w:tr w:rsidR="001E21F0" w:rsidRPr="006B263C" w:rsidTr="00CE192F">
        <w:trPr>
          <w:trHeight w:val="227"/>
        </w:trPr>
        <w:tc>
          <w:tcPr>
            <w:cnfStyle w:val="001000000000" w:firstRow="0" w:lastRow="0" w:firstColumn="1" w:lastColumn="0" w:oddVBand="0" w:evenVBand="0" w:oddHBand="0" w:evenHBand="0" w:firstRowFirstColumn="0" w:firstRowLastColumn="0" w:lastRowFirstColumn="0" w:lastRowLastColumn="0"/>
            <w:tcW w:w="1843" w:type="dxa"/>
            <w:hideMark/>
          </w:tcPr>
          <w:p w:rsidR="001E21F0" w:rsidRPr="006B263C" w:rsidRDefault="001E21F0" w:rsidP="00122D74">
            <w:pPr>
              <w:pStyle w:val="a4"/>
              <w:rPr>
                <w:lang w:eastAsia="ru-RU"/>
              </w:rPr>
            </w:pPr>
            <w:r w:rsidRPr="006B263C">
              <w:rPr>
                <w:rFonts w:ascii="Calibri" w:eastAsia="Times New Roman" w:hAnsi="Calibri"/>
                <w:color w:val="000000"/>
              </w:rPr>
              <w:t>Александров А. А.</w:t>
            </w:r>
          </w:p>
        </w:tc>
        <w:tc>
          <w:tcPr>
            <w:tcW w:w="1736" w:type="dxa"/>
          </w:tcPr>
          <w:p w:rsidR="001E21F0" w:rsidRPr="00122D74" w:rsidRDefault="001E21F0" w:rsidP="00122D74">
            <w:pPr>
              <w:pStyle w:val="a4"/>
              <w:jc w:val="center"/>
              <w:cnfStyle w:val="000000000000" w:firstRow="0" w:lastRow="0" w:firstColumn="0" w:lastColumn="0" w:oddVBand="0" w:evenVBand="0" w:oddHBand="0" w:evenHBand="0" w:firstRowFirstColumn="0" w:firstRowLastColumn="0" w:lastRowFirstColumn="0" w:lastRowLastColumn="0"/>
              <w:rPr>
                <w:lang w:eastAsia="ru-RU"/>
              </w:rPr>
            </w:pPr>
            <w:r>
              <w:rPr>
                <w:lang w:eastAsia="ru-RU"/>
              </w:rPr>
              <w:t>1</w:t>
            </w:r>
          </w:p>
        </w:tc>
        <w:tc>
          <w:tcPr>
            <w:tcW w:w="1737" w:type="dxa"/>
          </w:tcPr>
          <w:p w:rsidR="001E21F0" w:rsidRPr="00122D74" w:rsidRDefault="001E21F0" w:rsidP="00122D74">
            <w:pPr>
              <w:pStyle w:val="a4"/>
              <w:jc w:val="center"/>
              <w:cnfStyle w:val="000000000000" w:firstRow="0" w:lastRow="0" w:firstColumn="0" w:lastColumn="0" w:oddVBand="0" w:evenVBand="0" w:oddHBand="0" w:evenHBand="0" w:firstRowFirstColumn="0" w:firstRowLastColumn="0" w:lastRowFirstColumn="0" w:lastRowLastColumn="0"/>
              <w:rPr>
                <w:lang w:eastAsia="ru-RU"/>
              </w:rPr>
            </w:pPr>
            <w:r>
              <w:rPr>
                <w:lang w:eastAsia="ru-RU"/>
              </w:rPr>
              <w:t>1</w:t>
            </w:r>
          </w:p>
        </w:tc>
        <w:tc>
          <w:tcPr>
            <w:tcW w:w="1736" w:type="dxa"/>
          </w:tcPr>
          <w:p w:rsidR="001E21F0" w:rsidRPr="00122D74" w:rsidRDefault="001E21F0" w:rsidP="00122D74">
            <w:pPr>
              <w:pStyle w:val="a4"/>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Cs/>
                <w:color w:val="000000"/>
              </w:rPr>
            </w:pPr>
            <w:r>
              <w:rPr>
                <w:rFonts w:ascii="Calibri" w:eastAsia="Times New Roman" w:hAnsi="Calibri"/>
                <w:bCs/>
                <w:color w:val="000000"/>
              </w:rPr>
              <w:t>1</w:t>
            </w:r>
          </w:p>
        </w:tc>
        <w:tc>
          <w:tcPr>
            <w:tcW w:w="1737" w:type="dxa"/>
          </w:tcPr>
          <w:p w:rsidR="001E21F0" w:rsidRPr="00122D74" w:rsidRDefault="001E21F0" w:rsidP="00122D74">
            <w:pPr>
              <w:pStyle w:val="a4"/>
              <w:jc w:val="center"/>
              <w:cnfStyle w:val="000000000000" w:firstRow="0" w:lastRow="0" w:firstColumn="0" w:lastColumn="0" w:oddVBand="0" w:evenVBand="0" w:oddHBand="0" w:evenHBand="0" w:firstRowFirstColumn="0" w:firstRowLastColumn="0" w:lastRowFirstColumn="0" w:lastRowLastColumn="0"/>
              <w:rPr>
                <w:lang w:eastAsia="ru-RU"/>
              </w:rPr>
            </w:pPr>
            <w:r>
              <w:rPr>
                <w:lang w:eastAsia="ru-RU"/>
              </w:rPr>
              <w:t>-</w:t>
            </w:r>
          </w:p>
        </w:tc>
      </w:tr>
      <w:tr w:rsidR="001E21F0" w:rsidRPr="006B263C" w:rsidTr="00CE192F">
        <w:trPr>
          <w:trHeight w:val="227"/>
        </w:trPr>
        <w:tc>
          <w:tcPr>
            <w:cnfStyle w:val="001000000000" w:firstRow="0" w:lastRow="0" w:firstColumn="1" w:lastColumn="0" w:oddVBand="0" w:evenVBand="0" w:oddHBand="0" w:evenHBand="0" w:firstRowFirstColumn="0" w:firstRowLastColumn="0" w:lastRowFirstColumn="0" w:lastRowLastColumn="0"/>
            <w:tcW w:w="1843" w:type="dxa"/>
            <w:hideMark/>
          </w:tcPr>
          <w:p w:rsidR="001E21F0" w:rsidRPr="006B263C" w:rsidRDefault="001E21F0" w:rsidP="00122D74">
            <w:pPr>
              <w:pStyle w:val="a4"/>
              <w:rPr>
                <w:lang w:eastAsia="ru-RU"/>
              </w:rPr>
            </w:pPr>
            <w:r w:rsidRPr="006B263C">
              <w:rPr>
                <w:rFonts w:ascii="Calibri" w:eastAsia="Times New Roman" w:hAnsi="Calibri"/>
                <w:color w:val="000000"/>
              </w:rPr>
              <w:t>Стриханов М. Н.</w:t>
            </w:r>
          </w:p>
        </w:tc>
        <w:tc>
          <w:tcPr>
            <w:tcW w:w="1736" w:type="dxa"/>
          </w:tcPr>
          <w:p w:rsidR="001E21F0" w:rsidRPr="00122D74" w:rsidRDefault="001E21F0" w:rsidP="00122D74">
            <w:pPr>
              <w:pStyle w:val="a4"/>
              <w:jc w:val="center"/>
              <w:cnfStyle w:val="000000000000" w:firstRow="0" w:lastRow="0" w:firstColumn="0" w:lastColumn="0" w:oddVBand="0" w:evenVBand="0" w:oddHBand="0" w:evenHBand="0" w:firstRowFirstColumn="0" w:firstRowLastColumn="0" w:lastRowFirstColumn="0" w:lastRowLastColumn="0"/>
              <w:rPr>
                <w:lang w:eastAsia="ru-RU"/>
              </w:rPr>
            </w:pPr>
            <w:r>
              <w:rPr>
                <w:lang w:eastAsia="ru-RU"/>
              </w:rPr>
              <w:t>2</w:t>
            </w:r>
          </w:p>
        </w:tc>
        <w:tc>
          <w:tcPr>
            <w:tcW w:w="1737" w:type="dxa"/>
            <w:noWrap/>
          </w:tcPr>
          <w:p w:rsidR="001E21F0" w:rsidRPr="00122D74" w:rsidRDefault="001E21F0" w:rsidP="00122D74">
            <w:pPr>
              <w:pStyle w:val="a4"/>
              <w:jc w:val="center"/>
              <w:cnfStyle w:val="000000000000" w:firstRow="0" w:lastRow="0" w:firstColumn="0" w:lastColumn="0" w:oddVBand="0" w:evenVBand="0" w:oddHBand="0" w:evenHBand="0" w:firstRowFirstColumn="0" w:firstRowLastColumn="0" w:lastRowFirstColumn="0" w:lastRowLastColumn="0"/>
              <w:rPr>
                <w:lang w:eastAsia="ru-RU"/>
              </w:rPr>
            </w:pPr>
            <w:r>
              <w:rPr>
                <w:lang w:eastAsia="ru-RU"/>
              </w:rPr>
              <w:t>1</w:t>
            </w:r>
          </w:p>
        </w:tc>
        <w:tc>
          <w:tcPr>
            <w:tcW w:w="1736" w:type="dxa"/>
          </w:tcPr>
          <w:p w:rsidR="001E21F0" w:rsidRPr="00122D74" w:rsidRDefault="001E21F0" w:rsidP="00122D74">
            <w:pPr>
              <w:pStyle w:val="a4"/>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Cs/>
                <w:color w:val="000000"/>
              </w:rPr>
            </w:pPr>
            <w:r>
              <w:rPr>
                <w:rFonts w:ascii="Calibri" w:eastAsia="Times New Roman" w:hAnsi="Calibri"/>
                <w:bCs/>
                <w:color w:val="000000"/>
              </w:rPr>
              <w:t>-</w:t>
            </w:r>
          </w:p>
        </w:tc>
        <w:tc>
          <w:tcPr>
            <w:tcW w:w="1737" w:type="dxa"/>
          </w:tcPr>
          <w:p w:rsidR="001E21F0" w:rsidRPr="00122D74" w:rsidRDefault="001E21F0" w:rsidP="00122D74">
            <w:pPr>
              <w:pStyle w:val="a4"/>
              <w:jc w:val="center"/>
              <w:cnfStyle w:val="000000000000" w:firstRow="0" w:lastRow="0" w:firstColumn="0" w:lastColumn="0" w:oddVBand="0" w:evenVBand="0" w:oddHBand="0" w:evenHBand="0" w:firstRowFirstColumn="0" w:firstRowLastColumn="0" w:lastRowFirstColumn="0" w:lastRowLastColumn="0"/>
              <w:rPr>
                <w:lang w:eastAsia="ru-RU"/>
              </w:rPr>
            </w:pPr>
            <w:r>
              <w:rPr>
                <w:lang w:eastAsia="ru-RU"/>
              </w:rPr>
              <w:t>1</w:t>
            </w:r>
          </w:p>
        </w:tc>
      </w:tr>
      <w:tr w:rsidR="001E21F0" w:rsidRPr="006B263C" w:rsidTr="00CE192F">
        <w:trPr>
          <w:trHeight w:val="227"/>
        </w:trPr>
        <w:tc>
          <w:tcPr>
            <w:cnfStyle w:val="001000000000" w:firstRow="0" w:lastRow="0" w:firstColumn="1" w:lastColumn="0" w:oddVBand="0" w:evenVBand="0" w:oddHBand="0" w:evenHBand="0" w:firstRowFirstColumn="0" w:firstRowLastColumn="0" w:lastRowFirstColumn="0" w:lastRowLastColumn="0"/>
            <w:tcW w:w="1843" w:type="dxa"/>
            <w:hideMark/>
          </w:tcPr>
          <w:p w:rsidR="001E21F0" w:rsidRPr="006B263C" w:rsidRDefault="001E21F0" w:rsidP="00122D74">
            <w:pPr>
              <w:pStyle w:val="a4"/>
              <w:rPr>
                <w:lang w:eastAsia="ru-RU"/>
              </w:rPr>
            </w:pPr>
            <w:r w:rsidRPr="006B263C">
              <w:rPr>
                <w:rFonts w:ascii="Calibri" w:eastAsia="Times New Roman" w:hAnsi="Calibri"/>
                <w:color w:val="000000"/>
              </w:rPr>
              <w:t>Блажеев В. В.</w:t>
            </w:r>
          </w:p>
        </w:tc>
        <w:tc>
          <w:tcPr>
            <w:tcW w:w="1736" w:type="dxa"/>
          </w:tcPr>
          <w:p w:rsidR="001E21F0" w:rsidRPr="00122D74" w:rsidRDefault="001E21F0" w:rsidP="00122D74">
            <w:pPr>
              <w:pStyle w:val="a4"/>
              <w:jc w:val="center"/>
              <w:cnfStyle w:val="000000000000" w:firstRow="0" w:lastRow="0" w:firstColumn="0" w:lastColumn="0" w:oddVBand="0" w:evenVBand="0" w:oddHBand="0" w:evenHBand="0" w:firstRowFirstColumn="0" w:firstRowLastColumn="0" w:lastRowFirstColumn="0" w:lastRowLastColumn="0"/>
              <w:rPr>
                <w:lang w:eastAsia="ru-RU"/>
              </w:rPr>
            </w:pPr>
            <w:r>
              <w:rPr>
                <w:lang w:eastAsia="ru-RU"/>
              </w:rPr>
              <w:t>-</w:t>
            </w:r>
          </w:p>
        </w:tc>
        <w:tc>
          <w:tcPr>
            <w:tcW w:w="1737" w:type="dxa"/>
          </w:tcPr>
          <w:p w:rsidR="001E21F0" w:rsidRPr="00122D74" w:rsidRDefault="001E21F0" w:rsidP="00122D74">
            <w:pPr>
              <w:pStyle w:val="a4"/>
              <w:jc w:val="center"/>
              <w:cnfStyle w:val="000000000000" w:firstRow="0" w:lastRow="0" w:firstColumn="0" w:lastColumn="0" w:oddVBand="0" w:evenVBand="0" w:oddHBand="0" w:evenHBand="0" w:firstRowFirstColumn="0" w:firstRowLastColumn="0" w:lastRowFirstColumn="0" w:lastRowLastColumn="0"/>
              <w:rPr>
                <w:lang w:eastAsia="ru-RU"/>
              </w:rPr>
            </w:pPr>
            <w:r>
              <w:rPr>
                <w:lang w:eastAsia="ru-RU"/>
              </w:rPr>
              <w:t>-</w:t>
            </w:r>
          </w:p>
        </w:tc>
        <w:tc>
          <w:tcPr>
            <w:tcW w:w="1736" w:type="dxa"/>
          </w:tcPr>
          <w:p w:rsidR="001E21F0" w:rsidRPr="00122D74" w:rsidRDefault="001E21F0" w:rsidP="00122D74">
            <w:pPr>
              <w:pStyle w:val="a4"/>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Cs/>
                <w:color w:val="000000"/>
              </w:rPr>
            </w:pPr>
            <w:r>
              <w:rPr>
                <w:rFonts w:ascii="Calibri" w:eastAsia="Times New Roman" w:hAnsi="Calibri"/>
                <w:bCs/>
                <w:color w:val="000000"/>
              </w:rPr>
              <w:t>1</w:t>
            </w:r>
          </w:p>
        </w:tc>
        <w:tc>
          <w:tcPr>
            <w:tcW w:w="1737" w:type="dxa"/>
          </w:tcPr>
          <w:p w:rsidR="001E21F0" w:rsidRPr="00122D74" w:rsidRDefault="001E21F0" w:rsidP="00122D74">
            <w:pPr>
              <w:pStyle w:val="a4"/>
              <w:jc w:val="center"/>
              <w:cnfStyle w:val="000000000000" w:firstRow="0" w:lastRow="0" w:firstColumn="0" w:lastColumn="0" w:oddVBand="0" w:evenVBand="0" w:oddHBand="0" w:evenHBand="0" w:firstRowFirstColumn="0" w:firstRowLastColumn="0" w:lastRowFirstColumn="0" w:lastRowLastColumn="0"/>
              <w:rPr>
                <w:lang w:eastAsia="ru-RU"/>
              </w:rPr>
            </w:pPr>
            <w:r>
              <w:rPr>
                <w:lang w:eastAsia="ru-RU"/>
              </w:rPr>
              <w:t>3</w:t>
            </w:r>
          </w:p>
        </w:tc>
      </w:tr>
      <w:tr w:rsidR="001E21F0" w:rsidRPr="006B263C" w:rsidTr="00CE192F">
        <w:trPr>
          <w:trHeight w:val="227"/>
        </w:trPr>
        <w:tc>
          <w:tcPr>
            <w:cnfStyle w:val="001000000000" w:firstRow="0" w:lastRow="0" w:firstColumn="1" w:lastColumn="0" w:oddVBand="0" w:evenVBand="0" w:oddHBand="0" w:evenHBand="0" w:firstRowFirstColumn="0" w:firstRowLastColumn="0" w:lastRowFirstColumn="0" w:lastRowLastColumn="0"/>
            <w:tcW w:w="1843" w:type="dxa"/>
            <w:hideMark/>
          </w:tcPr>
          <w:p w:rsidR="001E21F0" w:rsidRPr="006B263C" w:rsidRDefault="001E21F0" w:rsidP="00122D74">
            <w:pPr>
              <w:pStyle w:val="a4"/>
              <w:rPr>
                <w:lang w:eastAsia="ru-RU"/>
              </w:rPr>
            </w:pPr>
            <w:r w:rsidRPr="006B263C">
              <w:rPr>
                <w:rFonts w:ascii="Calibri" w:eastAsia="Times New Roman" w:hAnsi="Calibri"/>
                <w:color w:val="000000"/>
              </w:rPr>
              <w:t>Рудской А. И.</w:t>
            </w:r>
          </w:p>
        </w:tc>
        <w:tc>
          <w:tcPr>
            <w:tcW w:w="1736" w:type="dxa"/>
          </w:tcPr>
          <w:p w:rsidR="001E21F0" w:rsidRPr="00122D74" w:rsidRDefault="001E21F0" w:rsidP="00122D74">
            <w:pPr>
              <w:pStyle w:val="a4"/>
              <w:jc w:val="center"/>
              <w:cnfStyle w:val="000000000000" w:firstRow="0" w:lastRow="0" w:firstColumn="0" w:lastColumn="0" w:oddVBand="0" w:evenVBand="0" w:oddHBand="0" w:evenHBand="0" w:firstRowFirstColumn="0" w:firstRowLastColumn="0" w:lastRowFirstColumn="0" w:lastRowLastColumn="0"/>
              <w:rPr>
                <w:lang w:eastAsia="ru-RU"/>
              </w:rPr>
            </w:pPr>
            <w:r>
              <w:rPr>
                <w:lang w:eastAsia="ru-RU"/>
              </w:rPr>
              <w:t>1</w:t>
            </w:r>
          </w:p>
        </w:tc>
        <w:tc>
          <w:tcPr>
            <w:tcW w:w="1737" w:type="dxa"/>
          </w:tcPr>
          <w:p w:rsidR="001E21F0" w:rsidRPr="00122D74" w:rsidRDefault="001E21F0" w:rsidP="00122D74">
            <w:pPr>
              <w:pStyle w:val="a4"/>
              <w:jc w:val="center"/>
              <w:cnfStyle w:val="000000000000" w:firstRow="0" w:lastRow="0" w:firstColumn="0" w:lastColumn="0" w:oddVBand="0" w:evenVBand="0" w:oddHBand="0" w:evenHBand="0" w:firstRowFirstColumn="0" w:firstRowLastColumn="0" w:lastRowFirstColumn="0" w:lastRowLastColumn="0"/>
              <w:rPr>
                <w:lang w:eastAsia="ru-RU"/>
              </w:rPr>
            </w:pPr>
            <w:r>
              <w:rPr>
                <w:lang w:eastAsia="ru-RU"/>
              </w:rPr>
              <w:t>2</w:t>
            </w:r>
          </w:p>
        </w:tc>
        <w:tc>
          <w:tcPr>
            <w:tcW w:w="1736" w:type="dxa"/>
          </w:tcPr>
          <w:p w:rsidR="001E21F0" w:rsidRPr="00122D74" w:rsidRDefault="001E21F0" w:rsidP="00122D74">
            <w:pPr>
              <w:pStyle w:val="a4"/>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Cs/>
                <w:color w:val="000000"/>
              </w:rPr>
            </w:pPr>
            <w:r>
              <w:rPr>
                <w:rFonts w:ascii="Calibri" w:eastAsia="Times New Roman" w:hAnsi="Calibri"/>
                <w:bCs/>
                <w:color w:val="000000"/>
              </w:rPr>
              <w:t>1</w:t>
            </w:r>
          </w:p>
        </w:tc>
        <w:tc>
          <w:tcPr>
            <w:tcW w:w="1737" w:type="dxa"/>
          </w:tcPr>
          <w:p w:rsidR="001E21F0" w:rsidRPr="00122D74" w:rsidRDefault="001E21F0" w:rsidP="00122D74">
            <w:pPr>
              <w:pStyle w:val="a4"/>
              <w:jc w:val="center"/>
              <w:cnfStyle w:val="000000000000" w:firstRow="0" w:lastRow="0" w:firstColumn="0" w:lastColumn="0" w:oddVBand="0" w:evenVBand="0" w:oddHBand="0" w:evenHBand="0" w:firstRowFirstColumn="0" w:firstRowLastColumn="0" w:lastRowFirstColumn="0" w:lastRowLastColumn="0"/>
              <w:rPr>
                <w:lang w:eastAsia="ru-RU"/>
              </w:rPr>
            </w:pPr>
            <w:r>
              <w:rPr>
                <w:lang w:eastAsia="ru-RU"/>
              </w:rPr>
              <w:t>-</w:t>
            </w:r>
          </w:p>
        </w:tc>
      </w:tr>
      <w:tr w:rsidR="001E21F0" w:rsidRPr="006B263C" w:rsidTr="00CE192F">
        <w:trPr>
          <w:trHeight w:val="227"/>
        </w:trPr>
        <w:tc>
          <w:tcPr>
            <w:cnfStyle w:val="001000000000" w:firstRow="0" w:lastRow="0" w:firstColumn="1" w:lastColumn="0" w:oddVBand="0" w:evenVBand="0" w:oddHBand="0" w:evenHBand="0" w:firstRowFirstColumn="0" w:firstRowLastColumn="0" w:lastRowFirstColumn="0" w:lastRowLastColumn="0"/>
            <w:tcW w:w="1843" w:type="dxa"/>
            <w:hideMark/>
          </w:tcPr>
          <w:p w:rsidR="001E21F0" w:rsidRPr="006B263C" w:rsidRDefault="001E21F0" w:rsidP="00122D74">
            <w:pPr>
              <w:pStyle w:val="a4"/>
              <w:rPr>
                <w:lang w:eastAsia="ru-RU"/>
              </w:rPr>
            </w:pPr>
            <w:r w:rsidRPr="006B263C">
              <w:rPr>
                <w:rFonts w:ascii="Calibri" w:eastAsia="Times New Roman" w:hAnsi="Calibri"/>
                <w:color w:val="000000"/>
              </w:rPr>
              <w:t>Котельников Г. П.</w:t>
            </w:r>
          </w:p>
        </w:tc>
        <w:tc>
          <w:tcPr>
            <w:tcW w:w="1736" w:type="dxa"/>
          </w:tcPr>
          <w:p w:rsidR="001E21F0" w:rsidRPr="00122D74" w:rsidRDefault="001E21F0" w:rsidP="00122D74">
            <w:pPr>
              <w:pStyle w:val="a4"/>
              <w:jc w:val="center"/>
              <w:cnfStyle w:val="000000000000" w:firstRow="0" w:lastRow="0" w:firstColumn="0" w:lastColumn="0" w:oddVBand="0" w:evenVBand="0" w:oddHBand="0" w:evenHBand="0" w:firstRowFirstColumn="0" w:firstRowLastColumn="0" w:lastRowFirstColumn="0" w:lastRowLastColumn="0"/>
              <w:rPr>
                <w:lang w:eastAsia="ru-RU"/>
              </w:rPr>
            </w:pPr>
            <w:r>
              <w:rPr>
                <w:lang w:eastAsia="ru-RU"/>
              </w:rPr>
              <w:t>-</w:t>
            </w:r>
          </w:p>
        </w:tc>
        <w:tc>
          <w:tcPr>
            <w:tcW w:w="1737" w:type="dxa"/>
          </w:tcPr>
          <w:p w:rsidR="001E21F0" w:rsidRPr="00122D74" w:rsidRDefault="001E21F0" w:rsidP="00122D74">
            <w:pPr>
              <w:pStyle w:val="a4"/>
              <w:jc w:val="center"/>
              <w:cnfStyle w:val="000000000000" w:firstRow="0" w:lastRow="0" w:firstColumn="0" w:lastColumn="0" w:oddVBand="0" w:evenVBand="0" w:oddHBand="0" w:evenHBand="0" w:firstRowFirstColumn="0" w:firstRowLastColumn="0" w:lastRowFirstColumn="0" w:lastRowLastColumn="0"/>
              <w:rPr>
                <w:lang w:eastAsia="ru-RU"/>
              </w:rPr>
            </w:pPr>
            <w:r>
              <w:rPr>
                <w:lang w:eastAsia="ru-RU"/>
              </w:rPr>
              <w:t>1</w:t>
            </w:r>
          </w:p>
        </w:tc>
        <w:tc>
          <w:tcPr>
            <w:tcW w:w="1736" w:type="dxa"/>
          </w:tcPr>
          <w:p w:rsidR="001E21F0" w:rsidRPr="00122D74" w:rsidRDefault="001E21F0" w:rsidP="00122D74">
            <w:pPr>
              <w:pStyle w:val="a4"/>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Cs/>
                <w:color w:val="000000"/>
              </w:rPr>
            </w:pPr>
            <w:r>
              <w:rPr>
                <w:rFonts w:ascii="Calibri" w:eastAsia="Times New Roman" w:hAnsi="Calibri"/>
                <w:bCs/>
                <w:color w:val="000000"/>
              </w:rPr>
              <w:t>2</w:t>
            </w:r>
          </w:p>
        </w:tc>
        <w:tc>
          <w:tcPr>
            <w:tcW w:w="1737" w:type="dxa"/>
          </w:tcPr>
          <w:p w:rsidR="001E21F0" w:rsidRPr="00122D74" w:rsidRDefault="001E21F0" w:rsidP="00122D74">
            <w:pPr>
              <w:pStyle w:val="a4"/>
              <w:jc w:val="center"/>
              <w:cnfStyle w:val="000000000000" w:firstRow="0" w:lastRow="0" w:firstColumn="0" w:lastColumn="0" w:oddVBand="0" w:evenVBand="0" w:oddHBand="0" w:evenHBand="0" w:firstRowFirstColumn="0" w:firstRowLastColumn="0" w:lastRowFirstColumn="0" w:lastRowLastColumn="0"/>
              <w:rPr>
                <w:lang w:eastAsia="ru-RU"/>
              </w:rPr>
            </w:pPr>
            <w:r>
              <w:rPr>
                <w:lang w:eastAsia="ru-RU"/>
              </w:rPr>
              <w:t>1</w:t>
            </w:r>
          </w:p>
        </w:tc>
      </w:tr>
      <w:tr w:rsidR="001E21F0" w:rsidRPr="006B263C" w:rsidTr="00CE192F">
        <w:trPr>
          <w:trHeight w:val="227"/>
        </w:trPr>
        <w:tc>
          <w:tcPr>
            <w:cnfStyle w:val="001000000000" w:firstRow="0" w:lastRow="0" w:firstColumn="1" w:lastColumn="0" w:oddVBand="0" w:evenVBand="0" w:oddHBand="0" w:evenHBand="0" w:firstRowFirstColumn="0" w:firstRowLastColumn="0" w:lastRowFirstColumn="0" w:lastRowLastColumn="0"/>
            <w:tcW w:w="1843" w:type="dxa"/>
            <w:hideMark/>
          </w:tcPr>
          <w:p w:rsidR="001E21F0" w:rsidRPr="006B263C" w:rsidRDefault="001E21F0" w:rsidP="00122D74">
            <w:pPr>
              <w:pStyle w:val="a4"/>
              <w:rPr>
                <w:lang w:eastAsia="ru-RU"/>
              </w:rPr>
            </w:pPr>
            <w:r w:rsidRPr="006B263C">
              <w:rPr>
                <w:rFonts w:ascii="Calibri" w:eastAsia="Times New Roman" w:hAnsi="Calibri"/>
                <w:color w:val="000000"/>
              </w:rPr>
              <w:t>Чубик П. С.</w:t>
            </w:r>
          </w:p>
        </w:tc>
        <w:tc>
          <w:tcPr>
            <w:tcW w:w="1736" w:type="dxa"/>
          </w:tcPr>
          <w:p w:rsidR="001E21F0" w:rsidRPr="00122D74" w:rsidRDefault="001E21F0" w:rsidP="00122D74">
            <w:pPr>
              <w:pStyle w:val="a4"/>
              <w:jc w:val="center"/>
              <w:cnfStyle w:val="000000000000" w:firstRow="0" w:lastRow="0" w:firstColumn="0" w:lastColumn="0" w:oddVBand="0" w:evenVBand="0" w:oddHBand="0" w:evenHBand="0" w:firstRowFirstColumn="0" w:firstRowLastColumn="0" w:lastRowFirstColumn="0" w:lastRowLastColumn="0"/>
              <w:rPr>
                <w:lang w:eastAsia="ru-RU"/>
              </w:rPr>
            </w:pPr>
            <w:r>
              <w:rPr>
                <w:lang w:eastAsia="ru-RU"/>
              </w:rPr>
              <w:t>2</w:t>
            </w:r>
          </w:p>
        </w:tc>
        <w:tc>
          <w:tcPr>
            <w:tcW w:w="1737" w:type="dxa"/>
          </w:tcPr>
          <w:p w:rsidR="001E21F0" w:rsidRPr="00122D74" w:rsidRDefault="001E21F0" w:rsidP="00122D74">
            <w:pPr>
              <w:pStyle w:val="a4"/>
              <w:jc w:val="center"/>
              <w:cnfStyle w:val="000000000000" w:firstRow="0" w:lastRow="0" w:firstColumn="0" w:lastColumn="0" w:oddVBand="0" w:evenVBand="0" w:oddHBand="0" w:evenHBand="0" w:firstRowFirstColumn="0" w:firstRowLastColumn="0" w:lastRowFirstColumn="0" w:lastRowLastColumn="0"/>
              <w:rPr>
                <w:lang w:eastAsia="ru-RU"/>
              </w:rPr>
            </w:pPr>
            <w:r>
              <w:rPr>
                <w:lang w:eastAsia="ru-RU"/>
              </w:rPr>
              <w:t>1</w:t>
            </w:r>
          </w:p>
        </w:tc>
        <w:tc>
          <w:tcPr>
            <w:tcW w:w="1736" w:type="dxa"/>
          </w:tcPr>
          <w:p w:rsidR="001E21F0" w:rsidRPr="00122D74" w:rsidRDefault="001E21F0" w:rsidP="00122D74">
            <w:pPr>
              <w:pStyle w:val="a4"/>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Cs/>
                <w:color w:val="000000"/>
              </w:rPr>
            </w:pPr>
            <w:r>
              <w:rPr>
                <w:rFonts w:ascii="Calibri" w:eastAsia="Times New Roman" w:hAnsi="Calibri"/>
                <w:bCs/>
                <w:color w:val="000000"/>
              </w:rPr>
              <w:t>1</w:t>
            </w:r>
          </w:p>
        </w:tc>
        <w:tc>
          <w:tcPr>
            <w:tcW w:w="1737" w:type="dxa"/>
          </w:tcPr>
          <w:p w:rsidR="001E21F0" w:rsidRPr="00122D74" w:rsidRDefault="001E21F0" w:rsidP="00122D74">
            <w:pPr>
              <w:pStyle w:val="a4"/>
              <w:jc w:val="center"/>
              <w:cnfStyle w:val="000000000000" w:firstRow="0" w:lastRow="0" w:firstColumn="0" w:lastColumn="0" w:oddVBand="0" w:evenVBand="0" w:oddHBand="0" w:evenHBand="0" w:firstRowFirstColumn="0" w:firstRowLastColumn="0" w:lastRowFirstColumn="0" w:lastRowLastColumn="0"/>
              <w:rPr>
                <w:lang w:eastAsia="ru-RU"/>
              </w:rPr>
            </w:pPr>
            <w:r>
              <w:rPr>
                <w:lang w:eastAsia="ru-RU"/>
              </w:rPr>
              <w:t>-</w:t>
            </w:r>
          </w:p>
        </w:tc>
      </w:tr>
      <w:tr w:rsidR="001E21F0" w:rsidRPr="006B263C" w:rsidTr="00CE192F">
        <w:trPr>
          <w:trHeight w:val="227"/>
        </w:trPr>
        <w:tc>
          <w:tcPr>
            <w:cnfStyle w:val="001000000000" w:firstRow="0" w:lastRow="0" w:firstColumn="1" w:lastColumn="0" w:oddVBand="0" w:evenVBand="0" w:oddHBand="0" w:evenHBand="0" w:firstRowFirstColumn="0" w:firstRowLastColumn="0" w:lastRowFirstColumn="0" w:lastRowLastColumn="0"/>
            <w:tcW w:w="1843" w:type="dxa"/>
          </w:tcPr>
          <w:p w:rsidR="001E21F0" w:rsidRPr="006B263C" w:rsidRDefault="001E21F0" w:rsidP="00122D74">
            <w:pPr>
              <w:pStyle w:val="a4"/>
              <w:rPr>
                <w:rFonts w:ascii="Calibri" w:eastAsia="Times New Roman" w:hAnsi="Calibri"/>
                <w:color w:val="000000"/>
              </w:rPr>
            </w:pPr>
            <w:r>
              <w:rPr>
                <w:rFonts w:ascii="Calibri" w:eastAsia="Times New Roman" w:hAnsi="Calibri"/>
                <w:color w:val="000000"/>
              </w:rPr>
              <w:t>Эскиндаров М.А.</w:t>
            </w:r>
          </w:p>
        </w:tc>
        <w:tc>
          <w:tcPr>
            <w:tcW w:w="1736" w:type="dxa"/>
          </w:tcPr>
          <w:p w:rsidR="001E21F0" w:rsidRDefault="001E21F0" w:rsidP="00122D74">
            <w:pPr>
              <w:pStyle w:val="a4"/>
              <w:jc w:val="center"/>
              <w:cnfStyle w:val="000000000000" w:firstRow="0" w:lastRow="0" w:firstColumn="0" w:lastColumn="0" w:oddVBand="0" w:evenVBand="0" w:oddHBand="0" w:evenHBand="0" w:firstRowFirstColumn="0" w:firstRowLastColumn="0" w:lastRowFirstColumn="0" w:lastRowLastColumn="0"/>
              <w:rPr>
                <w:lang w:eastAsia="ru-RU"/>
              </w:rPr>
            </w:pPr>
            <w:r>
              <w:rPr>
                <w:lang w:eastAsia="ru-RU"/>
              </w:rPr>
              <w:t>1</w:t>
            </w:r>
          </w:p>
        </w:tc>
        <w:tc>
          <w:tcPr>
            <w:tcW w:w="1737" w:type="dxa"/>
          </w:tcPr>
          <w:p w:rsidR="001E21F0" w:rsidRDefault="001E21F0" w:rsidP="00122D74">
            <w:pPr>
              <w:pStyle w:val="a4"/>
              <w:jc w:val="center"/>
              <w:cnfStyle w:val="000000000000" w:firstRow="0" w:lastRow="0" w:firstColumn="0" w:lastColumn="0" w:oddVBand="0" w:evenVBand="0" w:oddHBand="0" w:evenHBand="0" w:firstRowFirstColumn="0" w:firstRowLastColumn="0" w:lastRowFirstColumn="0" w:lastRowLastColumn="0"/>
              <w:rPr>
                <w:lang w:eastAsia="ru-RU"/>
              </w:rPr>
            </w:pPr>
            <w:r>
              <w:rPr>
                <w:lang w:eastAsia="ru-RU"/>
              </w:rPr>
              <w:t>-</w:t>
            </w:r>
          </w:p>
        </w:tc>
        <w:tc>
          <w:tcPr>
            <w:tcW w:w="1736" w:type="dxa"/>
          </w:tcPr>
          <w:p w:rsidR="001E21F0" w:rsidRDefault="001E21F0" w:rsidP="00122D74">
            <w:pPr>
              <w:pStyle w:val="a4"/>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Cs/>
                <w:color w:val="000000"/>
              </w:rPr>
            </w:pPr>
            <w:r>
              <w:rPr>
                <w:rFonts w:ascii="Calibri" w:eastAsia="Times New Roman" w:hAnsi="Calibri"/>
                <w:bCs/>
                <w:color w:val="000000"/>
              </w:rPr>
              <w:t>2</w:t>
            </w:r>
          </w:p>
        </w:tc>
        <w:tc>
          <w:tcPr>
            <w:tcW w:w="1737" w:type="dxa"/>
          </w:tcPr>
          <w:p w:rsidR="001E21F0" w:rsidRDefault="001E21F0" w:rsidP="00122D74">
            <w:pPr>
              <w:pStyle w:val="a4"/>
              <w:jc w:val="center"/>
              <w:cnfStyle w:val="000000000000" w:firstRow="0" w:lastRow="0" w:firstColumn="0" w:lastColumn="0" w:oddVBand="0" w:evenVBand="0" w:oddHBand="0" w:evenHBand="0" w:firstRowFirstColumn="0" w:firstRowLastColumn="0" w:lastRowFirstColumn="0" w:lastRowLastColumn="0"/>
              <w:rPr>
                <w:lang w:eastAsia="ru-RU"/>
              </w:rPr>
            </w:pPr>
            <w:r>
              <w:rPr>
                <w:lang w:eastAsia="ru-RU"/>
              </w:rPr>
              <w:t>1</w:t>
            </w:r>
          </w:p>
        </w:tc>
      </w:tr>
      <w:tr w:rsidR="001E21F0" w:rsidRPr="006B263C" w:rsidTr="00CE192F">
        <w:trPr>
          <w:trHeight w:val="227"/>
        </w:trPr>
        <w:tc>
          <w:tcPr>
            <w:cnfStyle w:val="001000000000" w:firstRow="0" w:lastRow="0" w:firstColumn="1" w:lastColumn="0" w:oddVBand="0" w:evenVBand="0" w:oddHBand="0" w:evenHBand="0" w:firstRowFirstColumn="0" w:firstRowLastColumn="0" w:lastRowFirstColumn="0" w:lastRowLastColumn="0"/>
            <w:tcW w:w="1843" w:type="dxa"/>
          </w:tcPr>
          <w:p w:rsidR="001E21F0" w:rsidRDefault="001E21F0" w:rsidP="00122D74">
            <w:pPr>
              <w:pStyle w:val="a4"/>
              <w:rPr>
                <w:rFonts w:ascii="Calibri" w:eastAsia="Times New Roman" w:hAnsi="Calibri"/>
                <w:color w:val="000000"/>
              </w:rPr>
            </w:pPr>
            <w:r>
              <w:rPr>
                <w:rFonts w:ascii="Calibri" w:eastAsia="Times New Roman" w:hAnsi="Calibri"/>
                <w:color w:val="000000"/>
              </w:rPr>
              <w:t>Синельников-Мурылев С.Г.</w:t>
            </w:r>
          </w:p>
        </w:tc>
        <w:tc>
          <w:tcPr>
            <w:tcW w:w="1736" w:type="dxa"/>
          </w:tcPr>
          <w:p w:rsidR="001E21F0" w:rsidRDefault="001E21F0" w:rsidP="00122D74">
            <w:pPr>
              <w:pStyle w:val="a4"/>
              <w:jc w:val="center"/>
              <w:cnfStyle w:val="000000000000" w:firstRow="0" w:lastRow="0" w:firstColumn="0" w:lastColumn="0" w:oddVBand="0" w:evenVBand="0" w:oddHBand="0" w:evenHBand="0" w:firstRowFirstColumn="0" w:firstRowLastColumn="0" w:lastRowFirstColumn="0" w:lastRowLastColumn="0"/>
              <w:rPr>
                <w:lang w:eastAsia="ru-RU"/>
              </w:rPr>
            </w:pPr>
            <w:r>
              <w:rPr>
                <w:lang w:eastAsia="ru-RU"/>
              </w:rPr>
              <w:t>-</w:t>
            </w:r>
          </w:p>
        </w:tc>
        <w:tc>
          <w:tcPr>
            <w:tcW w:w="1737" w:type="dxa"/>
          </w:tcPr>
          <w:p w:rsidR="001E21F0" w:rsidRDefault="001E21F0" w:rsidP="00122D74">
            <w:pPr>
              <w:pStyle w:val="a4"/>
              <w:jc w:val="center"/>
              <w:cnfStyle w:val="000000000000" w:firstRow="0" w:lastRow="0" w:firstColumn="0" w:lastColumn="0" w:oddVBand="0" w:evenVBand="0" w:oddHBand="0" w:evenHBand="0" w:firstRowFirstColumn="0" w:firstRowLastColumn="0" w:lastRowFirstColumn="0" w:lastRowLastColumn="0"/>
              <w:rPr>
                <w:lang w:eastAsia="ru-RU"/>
              </w:rPr>
            </w:pPr>
            <w:r>
              <w:rPr>
                <w:lang w:eastAsia="ru-RU"/>
              </w:rPr>
              <w:t>-</w:t>
            </w:r>
          </w:p>
        </w:tc>
        <w:tc>
          <w:tcPr>
            <w:tcW w:w="1736" w:type="dxa"/>
          </w:tcPr>
          <w:p w:rsidR="001E21F0" w:rsidRDefault="001E21F0" w:rsidP="00122D74">
            <w:pPr>
              <w:pStyle w:val="a4"/>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Cs/>
                <w:color w:val="000000"/>
              </w:rPr>
            </w:pPr>
            <w:r>
              <w:rPr>
                <w:rFonts w:ascii="Calibri" w:eastAsia="Times New Roman" w:hAnsi="Calibri"/>
                <w:bCs/>
                <w:color w:val="000000"/>
              </w:rPr>
              <w:t>4</w:t>
            </w:r>
          </w:p>
        </w:tc>
        <w:tc>
          <w:tcPr>
            <w:tcW w:w="1737" w:type="dxa"/>
          </w:tcPr>
          <w:p w:rsidR="001E21F0" w:rsidRDefault="001E21F0" w:rsidP="00122D74">
            <w:pPr>
              <w:pStyle w:val="a4"/>
              <w:jc w:val="center"/>
              <w:cnfStyle w:val="000000000000" w:firstRow="0" w:lastRow="0" w:firstColumn="0" w:lastColumn="0" w:oddVBand="0" w:evenVBand="0" w:oddHBand="0" w:evenHBand="0" w:firstRowFirstColumn="0" w:firstRowLastColumn="0" w:lastRowFirstColumn="0" w:lastRowLastColumn="0"/>
              <w:rPr>
                <w:lang w:eastAsia="ru-RU"/>
              </w:rPr>
            </w:pPr>
            <w:r>
              <w:rPr>
                <w:lang w:eastAsia="ru-RU"/>
              </w:rPr>
              <w:t>-</w:t>
            </w:r>
          </w:p>
        </w:tc>
      </w:tr>
      <w:tr w:rsidR="001E21F0" w:rsidRPr="006B263C" w:rsidTr="00CE192F">
        <w:trPr>
          <w:trHeight w:val="227"/>
        </w:trPr>
        <w:tc>
          <w:tcPr>
            <w:cnfStyle w:val="001000000000" w:firstRow="0" w:lastRow="0" w:firstColumn="1" w:lastColumn="0" w:oddVBand="0" w:evenVBand="0" w:oddHBand="0" w:evenHBand="0" w:firstRowFirstColumn="0" w:firstRowLastColumn="0" w:lastRowFirstColumn="0" w:lastRowLastColumn="0"/>
            <w:tcW w:w="1843" w:type="dxa"/>
          </w:tcPr>
          <w:p w:rsidR="001E21F0" w:rsidRDefault="001E21F0" w:rsidP="00122D74">
            <w:pPr>
              <w:pStyle w:val="a4"/>
              <w:rPr>
                <w:rFonts w:ascii="Calibri" w:eastAsia="Times New Roman" w:hAnsi="Calibri"/>
                <w:color w:val="000000"/>
              </w:rPr>
            </w:pPr>
            <w:r>
              <w:rPr>
                <w:rFonts w:ascii="Calibri" w:eastAsia="Times New Roman" w:hAnsi="Calibri"/>
                <w:color w:val="000000"/>
              </w:rPr>
              <w:t>Литвиненко В.С.</w:t>
            </w:r>
          </w:p>
        </w:tc>
        <w:tc>
          <w:tcPr>
            <w:tcW w:w="1736" w:type="dxa"/>
          </w:tcPr>
          <w:p w:rsidR="001E21F0" w:rsidRDefault="001E21F0" w:rsidP="00122D74">
            <w:pPr>
              <w:pStyle w:val="a4"/>
              <w:jc w:val="center"/>
              <w:cnfStyle w:val="000000000000" w:firstRow="0" w:lastRow="0" w:firstColumn="0" w:lastColumn="0" w:oddVBand="0" w:evenVBand="0" w:oddHBand="0" w:evenHBand="0" w:firstRowFirstColumn="0" w:firstRowLastColumn="0" w:lastRowFirstColumn="0" w:lastRowLastColumn="0"/>
              <w:rPr>
                <w:lang w:eastAsia="ru-RU"/>
              </w:rPr>
            </w:pPr>
            <w:r>
              <w:rPr>
                <w:lang w:eastAsia="ru-RU"/>
              </w:rPr>
              <w:t>1</w:t>
            </w:r>
          </w:p>
        </w:tc>
        <w:tc>
          <w:tcPr>
            <w:tcW w:w="1737" w:type="dxa"/>
          </w:tcPr>
          <w:p w:rsidR="001E21F0" w:rsidRDefault="001E21F0" w:rsidP="00122D74">
            <w:pPr>
              <w:pStyle w:val="a4"/>
              <w:jc w:val="center"/>
              <w:cnfStyle w:val="000000000000" w:firstRow="0" w:lastRow="0" w:firstColumn="0" w:lastColumn="0" w:oddVBand="0" w:evenVBand="0" w:oddHBand="0" w:evenHBand="0" w:firstRowFirstColumn="0" w:firstRowLastColumn="0" w:lastRowFirstColumn="0" w:lastRowLastColumn="0"/>
              <w:rPr>
                <w:lang w:eastAsia="ru-RU"/>
              </w:rPr>
            </w:pPr>
            <w:r>
              <w:rPr>
                <w:lang w:eastAsia="ru-RU"/>
              </w:rPr>
              <w:t>1</w:t>
            </w:r>
          </w:p>
        </w:tc>
        <w:tc>
          <w:tcPr>
            <w:tcW w:w="1736" w:type="dxa"/>
          </w:tcPr>
          <w:p w:rsidR="001E21F0" w:rsidRDefault="001E21F0" w:rsidP="00122D74">
            <w:pPr>
              <w:pStyle w:val="a4"/>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Cs/>
                <w:color w:val="000000"/>
              </w:rPr>
            </w:pPr>
            <w:r>
              <w:rPr>
                <w:rFonts w:ascii="Calibri" w:eastAsia="Times New Roman" w:hAnsi="Calibri"/>
                <w:bCs/>
                <w:color w:val="000000"/>
              </w:rPr>
              <w:t>-</w:t>
            </w:r>
          </w:p>
        </w:tc>
        <w:tc>
          <w:tcPr>
            <w:tcW w:w="1737" w:type="dxa"/>
          </w:tcPr>
          <w:p w:rsidR="001E21F0" w:rsidRDefault="001E21F0" w:rsidP="00122D74">
            <w:pPr>
              <w:pStyle w:val="a4"/>
              <w:jc w:val="center"/>
              <w:cnfStyle w:val="000000000000" w:firstRow="0" w:lastRow="0" w:firstColumn="0" w:lastColumn="0" w:oddVBand="0" w:evenVBand="0" w:oddHBand="0" w:evenHBand="0" w:firstRowFirstColumn="0" w:firstRowLastColumn="0" w:lastRowFirstColumn="0" w:lastRowLastColumn="0"/>
              <w:rPr>
                <w:lang w:eastAsia="ru-RU"/>
              </w:rPr>
            </w:pPr>
            <w:r>
              <w:rPr>
                <w:lang w:eastAsia="ru-RU"/>
              </w:rPr>
              <w:t>1</w:t>
            </w:r>
          </w:p>
        </w:tc>
      </w:tr>
    </w:tbl>
    <w:p w:rsidR="006B263C" w:rsidRDefault="006B263C" w:rsidP="006B263C"/>
    <w:p w:rsidR="005923B7" w:rsidRDefault="008E280F" w:rsidP="005923B7">
      <w:r w:rsidRPr="00CD2131">
        <w:rPr>
          <w:rStyle w:val="70"/>
        </w:rPr>
        <w:t>Депутатство</w:t>
      </w:r>
      <w:r w:rsidR="00CD2131" w:rsidRPr="00CD2131">
        <w:t xml:space="preserve">. </w:t>
      </w:r>
      <w:r w:rsidRPr="00CD2131">
        <w:t>Важным этапом карьерного пути определенного числа ректоров российских университетов являлось избрание в законодательные органы региональн</w:t>
      </w:r>
      <w:r w:rsidR="009725E3" w:rsidRPr="00CD2131">
        <w:t>ого</w:t>
      </w:r>
      <w:r w:rsidRPr="00CD2131">
        <w:t xml:space="preserve"> или федерально</w:t>
      </w:r>
      <w:r w:rsidR="009725E3" w:rsidRPr="00CD2131">
        <w:t>го</w:t>
      </w:r>
      <w:r w:rsidRPr="00CD2131">
        <w:t xml:space="preserve"> </w:t>
      </w:r>
      <w:r w:rsidR="009725E3" w:rsidRPr="00CD2131">
        <w:t>уровня</w:t>
      </w:r>
      <w:r w:rsidRPr="00CD2131">
        <w:t>.</w:t>
      </w:r>
      <w:r w:rsidR="005923B7" w:rsidRPr="00CD2131">
        <w:t xml:space="preserve"> </w:t>
      </w:r>
      <w:r w:rsidR="005923B7">
        <w:t xml:space="preserve">В рейтинге топ-100 лучших вузов только Виктор Гришин (РЭУ им. Плеханова) и Иван Лобанов (ГУУ) избирались в российский парламент: Гришин был депутатом Госдумы РФ </w:t>
      </w:r>
      <w:r w:rsidR="005923B7">
        <w:rPr>
          <w:lang w:val="en-US"/>
        </w:rPr>
        <w:t>III</w:t>
      </w:r>
      <w:r w:rsidR="005923B7" w:rsidRPr="00E03E12">
        <w:t xml:space="preserve">, </w:t>
      </w:r>
      <w:r w:rsidR="005923B7">
        <w:rPr>
          <w:lang w:val="en-US"/>
        </w:rPr>
        <w:t>IV</w:t>
      </w:r>
      <w:r w:rsidR="005923B7" w:rsidRPr="00E03E12">
        <w:t xml:space="preserve"> </w:t>
      </w:r>
      <w:r w:rsidR="005923B7">
        <w:t>и</w:t>
      </w:r>
      <w:r w:rsidR="005923B7" w:rsidRPr="00E03E12">
        <w:t xml:space="preserve"> </w:t>
      </w:r>
      <w:r w:rsidR="005923B7">
        <w:rPr>
          <w:lang w:val="en-US"/>
        </w:rPr>
        <w:t>V</w:t>
      </w:r>
      <w:r w:rsidR="005923B7" w:rsidRPr="00E03E12">
        <w:t xml:space="preserve"> </w:t>
      </w:r>
      <w:r w:rsidR="005923B7">
        <w:t>созывов</w:t>
      </w:r>
      <w:r w:rsidR="008C169F">
        <w:t>;</w:t>
      </w:r>
      <w:r w:rsidR="005923B7">
        <w:t xml:space="preserve"> Лобанов - </w:t>
      </w:r>
      <w:r w:rsidR="005923B7">
        <w:rPr>
          <w:lang w:val="en-US"/>
        </w:rPr>
        <w:t>V</w:t>
      </w:r>
      <w:r w:rsidR="005923B7">
        <w:t xml:space="preserve"> созыва. </w:t>
      </w:r>
      <w:r w:rsidR="00E44CA4">
        <w:t xml:space="preserve">17 ректоров избирались депутатами региональных законодательных собраний, </w:t>
      </w:r>
      <w:r w:rsidR="00011651">
        <w:t>5</w:t>
      </w:r>
      <w:r w:rsidR="00E44CA4">
        <w:t xml:space="preserve"> – муниципальных (Казань, Белгород, Тюмень, Курск</w:t>
      </w:r>
      <w:r w:rsidR="00011651">
        <w:t>, Москва</w:t>
      </w:r>
      <w:r w:rsidR="00E44CA4">
        <w:t>).</w:t>
      </w:r>
    </w:p>
    <w:p w:rsidR="00243B9B" w:rsidRPr="00243B9B" w:rsidRDefault="00243B9B" w:rsidP="005923B7">
      <w:pPr>
        <w:rPr>
          <w:sz w:val="12"/>
        </w:rPr>
      </w:pPr>
    </w:p>
    <w:p w:rsidR="005923B7" w:rsidRPr="00C31AEB" w:rsidRDefault="005923B7" w:rsidP="005923B7">
      <w:r w:rsidRPr="005D64BE">
        <w:rPr>
          <w:rStyle w:val="70"/>
        </w:rPr>
        <w:t>Партийность</w:t>
      </w:r>
      <w:r w:rsidR="005D64BE">
        <w:t xml:space="preserve">. </w:t>
      </w:r>
      <w:r w:rsidR="002D76CE">
        <w:t xml:space="preserve">Все ректоры, причастные к политической деятельности, являются членами или сторонниками политической партии «Единая Россия» - таких 47% в </w:t>
      </w:r>
      <w:r w:rsidR="00435FCF">
        <w:t>топ-100</w:t>
      </w:r>
      <w:r w:rsidR="002D76CE">
        <w:t xml:space="preserve"> лучших вузов страны. На 1 января 2019 г. в</w:t>
      </w:r>
      <w:r>
        <w:t xml:space="preserve"> высший совет </w:t>
      </w:r>
      <w:r w:rsidR="002D76CE">
        <w:t>«Единой России»</w:t>
      </w:r>
      <w:r>
        <w:t xml:space="preserve"> входит 8 </w:t>
      </w:r>
      <w:r>
        <w:lastRenderedPageBreak/>
        <w:t>ректоров</w:t>
      </w:r>
      <w:r w:rsidR="002D76CE">
        <w:t xml:space="preserve"> из общего списка в 27</w:t>
      </w:r>
      <w:r w:rsidR="005D64BE">
        <w:t>4</w:t>
      </w:r>
      <w:r w:rsidR="002D76CE">
        <w:t xml:space="preserve"> чел.</w:t>
      </w:r>
      <w:r>
        <w:t xml:space="preserve">, а из топ-100 вузов – </w:t>
      </w:r>
      <w:r w:rsidR="00435FCF">
        <w:t>шесть</w:t>
      </w:r>
      <w:r w:rsidR="002D76CE">
        <w:t xml:space="preserve"> человек</w:t>
      </w:r>
      <w:r>
        <w:t xml:space="preserve">: Александров, Глыбочко, Гришин, Котельников, </w:t>
      </w:r>
      <w:r w:rsidR="005D64BE">
        <w:t xml:space="preserve">Лобанов, </w:t>
      </w:r>
      <w:r>
        <w:t>Садовничий. Всего ректоры составляют 7,8%</w:t>
      </w:r>
      <w:r w:rsidR="002D76CE">
        <w:t xml:space="preserve"> от всей численности высшего совета ЕР, и являются заметной и влиятельной группой.</w:t>
      </w:r>
      <w:r w:rsidR="005D64BE">
        <w:t xml:space="preserve"> </w:t>
      </w:r>
      <w:r w:rsidRPr="00C31AEB">
        <w:t xml:space="preserve">На уровне субъектов федерации в руководящие органы ЕР </w:t>
      </w:r>
      <w:r w:rsidR="002D76CE">
        <w:t>входит</w:t>
      </w:r>
      <w:r w:rsidRPr="00C31AEB">
        <w:t xml:space="preserve"> 12 ректоров, некоторые из них возглавили региональные отделения правящей партии. </w:t>
      </w:r>
    </w:p>
    <w:p w:rsidR="005923B7" w:rsidRDefault="005923B7" w:rsidP="005923B7">
      <w:r>
        <w:t xml:space="preserve">Кроме того, в </w:t>
      </w:r>
      <w:r w:rsidR="002D76CE">
        <w:t xml:space="preserve">состав </w:t>
      </w:r>
      <w:r w:rsidRPr="002D76CE">
        <w:rPr>
          <w:i/>
        </w:rPr>
        <w:t>центральн</w:t>
      </w:r>
      <w:r w:rsidR="002D76CE">
        <w:rPr>
          <w:i/>
        </w:rPr>
        <w:t>ого</w:t>
      </w:r>
      <w:r w:rsidRPr="002D76CE">
        <w:rPr>
          <w:i/>
        </w:rPr>
        <w:t xml:space="preserve"> штаб</w:t>
      </w:r>
      <w:r w:rsidR="002D76CE">
        <w:rPr>
          <w:i/>
        </w:rPr>
        <w:t>а</w:t>
      </w:r>
      <w:r w:rsidRPr="002D76CE">
        <w:rPr>
          <w:i/>
        </w:rPr>
        <w:t xml:space="preserve"> ОНФ</w:t>
      </w:r>
      <w:r>
        <w:t xml:space="preserve"> вошли </w:t>
      </w:r>
      <w:r w:rsidR="002D76CE">
        <w:t>три</w:t>
      </w:r>
      <w:r>
        <w:t xml:space="preserve"> ректора: Александров, Блажеев, Кузьминов. Ректоры составили 4,4% от численности штаба ОНФ. В субъектах федерации еще 2 ректора возглавили региональные штабы ОНФ.</w:t>
      </w:r>
    </w:p>
    <w:p w:rsidR="00243B9B" w:rsidRPr="00243B9B" w:rsidRDefault="00243B9B" w:rsidP="005923B7">
      <w:pPr>
        <w:rPr>
          <w:sz w:val="14"/>
        </w:rPr>
      </w:pPr>
    </w:p>
    <w:p w:rsidR="0046096D" w:rsidRDefault="0046096D" w:rsidP="005D64BE">
      <w:r w:rsidRPr="005D64BE">
        <w:rPr>
          <w:rStyle w:val="70"/>
        </w:rPr>
        <w:t>Доверенные лица Президента РФ</w:t>
      </w:r>
      <w:r w:rsidR="005D64BE">
        <w:t xml:space="preserve">. Высокий статус лучших российских ректоров определяет и то, что </w:t>
      </w:r>
      <w:r>
        <w:t xml:space="preserve">19 </w:t>
      </w:r>
      <w:r w:rsidR="005D64BE">
        <w:t xml:space="preserve">их них становились доверенными лицами Президента РФ В.В. Путина  в 2012 г., и 25 ректоров – в 2018 г. </w:t>
      </w:r>
      <w:r>
        <w:t xml:space="preserve">Из топ-100 в этот список вошли 9 человек: Александров, Бахтизин, Воронин, Глыбочко, Гришин, Калинин, Литвиненко, Стриханов, Торкунов. </w:t>
      </w:r>
    </w:p>
    <w:p w:rsidR="00243B9B" w:rsidRPr="00243B9B" w:rsidRDefault="00243B9B" w:rsidP="005D64BE">
      <w:pPr>
        <w:rPr>
          <w:sz w:val="12"/>
        </w:rPr>
      </w:pPr>
    </w:p>
    <w:p w:rsidR="00350427" w:rsidRDefault="0093469C" w:rsidP="0093469C">
      <w:r w:rsidRPr="00F4584F">
        <w:rPr>
          <w:rStyle w:val="70"/>
        </w:rPr>
        <w:t>Общественные палаты</w:t>
      </w:r>
      <w:r w:rsidR="00F4584F">
        <w:t xml:space="preserve">. </w:t>
      </w:r>
      <w:r>
        <w:t xml:space="preserve">В Общественную палату </w:t>
      </w:r>
      <w:r w:rsidR="00F4584F">
        <w:t>РФ в настоящее время входит 6</w:t>
      </w:r>
      <w:r>
        <w:t xml:space="preserve"> ректор</w:t>
      </w:r>
      <w:r w:rsidR="00F4584F">
        <w:t>ов:</w:t>
      </w:r>
      <w:r>
        <w:t xml:space="preserve"> </w:t>
      </w:r>
      <w:proofErr w:type="gramStart"/>
      <w:r>
        <w:t>М.А.</w:t>
      </w:r>
      <w:proofErr w:type="gramEnd"/>
      <w:r>
        <w:t xml:space="preserve"> Погосян (МАИ)</w:t>
      </w:r>
      <w:r w:rsidR="00F4584F">
        <w:t xml:space="preserve">, </w:t>
      </w:r>
      <w:r w:rsidR="00350427">
        <w:t xml:space="preserve">В.А. Байметов, Е.В. Борзов, Д.Ю. Лескин, Н.Б. Починок, М.Н. </w:t>
      </w:r>
      <w:proofErr w:type="spellStart"/>
      <w:r w:rsidR="00350427">
        <w:t>Рус</w:t>
      </w:r>
      <w:r w:rsidR="00BC3A7F">
        <w:t>е</w:t>
      </w:r>
      <w:r w:rsidR="00350427">
        <w:t>цкая</w:t>
      </w:r>
      <w:proofErr w:type="spellEnd"/>
      <w:r w:rsidR="00350427">
        <w:t>. В состав региональных общественных палат вошли еще 10 ректоров, среди них А.</w:t>
      </w:r>
      <w:r w:rsidR="002464B2">
        <w:t xml:space="preserve"> </w:t>
      </w:r>
      <w:r w:rsidR="00350427">
        <w:t xml:space="preserve">Торкунов, </w:t>
      </w:r>
      <w:r w:rsidR="00AF3EAD">
        <w:t>Н. Кропачев, Г. Котельников, Д. Ендовицкий, С. Емельянов, И. Есауленко, А. Ташкинов, А. Клемешев, О. Полухин, В. Власов.</w:t>
      </w:r>
    </w:p>
    <w:p w:rsidR="00243B9B" w:rsidRPr="00243B9B" w:rsidRDefault="00243B9B" w:rsidP="0093469C">
      <w:pPr>
        <w:rPr>
          <w:sz w:val="14"/>
        </w:rPr>
      </w:pPr>
    </w:p>
    <w:p w:rsidR="00F870D0" w:rsidRDefault="00F870D0" w:rsidP="0046096D">
      <w:r w:rsidRPr="00B25ED2">
        <w:rPr>
          <w:rStyle w:val="70"/>
        </w:rPr>
        <w:t>Связи с бизнесом</w:t>
      </w:r>
      <w:r w:rsidR="00B25ED2">
        <w:t xml:space="preserve">. </w:t>
      </w:r>
      <w:r w:rsidR="00C041A5">
        <w:t xml:space="preserve">Многие ректора </w:t>
      </w:r>
      <w:r w:rsidR="00B25ED2">
        <w:t>востребованы структурами крупных корпораций</w:t>
      </w:r>
      <w:r w:rsidR="001E7029">
        <w:t xml:space="preserve">. Если судить по информации из открытых источников, 19 ректоров имеют тесные </w:t>
      </w:r>
      <w:r w:rsidR="002464B2">
        <w:t>коммуникации</w:t>
      </w:r>
      <w:r w:rsidR="001E7029">
        <w:t xml:space="preserve"> с крупными бизнес структурами, такими как Газпром, ВТБ, Сбербанк, РЖД, 1 канал ТВ, Росатом, Роснано,</w:t>
      </w:r>
      <w:r w:rsidR="009E68DF">
        <w:t xml:space="preserve"> Лукойл,</w:t>
      </w:r>
      <w:r w:rsidR="001E7029">
        <w:t xml:space="preserve"> Россельхозбанк, Россети, Сколково и др. </w:t>
      </w:r>
    </w:p>
    <w:p w:rsidR="00243B9B" w:rsidRPr="00243B9B" w:rsidRDefault="00243B9B" w:rsidP="0046096D">
      <w:pPr>
        <w:rPr>
          <w:sz w:val="10"/>
        </w:rPr>
      </w:pPr>
    </w:p>
    <w:p w:rsidR="009D1F97" w:rsidRDefault="009D1F97" w:rsidP="001E7029">
      <w:r w:rsidRPr="00973A5F">
        <w:rPr>
          <w:rStyle w:val="70"/>
        </w:rPr>
        <w:t>Композитный индекс административного ресурса (КИАР</w:t>
      </w:r>
      <w:r w:rsidRPr="00973A5F">
        <w:t>)</w:t>
      </w:r>
      <w:r w:rsidR="00973A5F">
        <w:t xml:space="preserve">. </w:t>
      </w:r>
      <w:r>
        <w:t>Информация о всех связях ректора с государственными, политическими</w:t>
      </w:r>
      <w:r w:rsidR="002464B2">
        <w:t xml:space="preserve"> </w:t>
      </w:r>
      <w:r>
        <w:t>и бизнес</w:t>
      </w:r>
      <w:r w:rsidR="007E6936">
        <w:t xml:space="preserve"> </w:t>
      </w:r>
      <w:r>
        <w:t xml:space="preserve">структурами была интегрирована в единый индекс административного ресурса – КИАР. </w:t>
      </w:r>
      <w:r w:rsidR="00973A5F">
        <w:t xml:space="preserve">Ректора, наиболее востребованные властью в качестве экспертов по научной и образовательной повестке, </w:t>
      </w:r>
      <w:r w:rsidR="001F6428">
        <w:t>составляют ядро «команды прорыва»</w:t>
      </w:r>
      <w:r w:rsidR="00A90A4D">
        <w:t>,</w:t>
      </w:r>
      <w:r w:rsidR="001F6428">
        <w:t xml:space="preserve"> </w:t>
      </w:r>
      <w:r w:rsidR="00A90A4D">
        <w:t xml:space="preserve">лидером которой является ректор Высшей школы экономики Ярослав Кузьминов(20,5 баллов). </w:t>
      </w:r>
      <w:r w:rsidR="00611887">
        <w:t xml:space="preserve">Надо заметить, что в этой группе есть ректоры, которые возглавляют самые сильные вузы страны, а есть и те, кто только набирает обороты и влияние. Корреляции между рейтингом вуза и позиционированием ректора на административном поле не прослеживается. Так, ректор вуза №1 – Виктор Садовничий – не вошел в топ-20 по административному ресурсу, что говорит о снижении его влияния. </w:t>
      </w:r>
      <w:r w:rsidR="00684562">
        <w:t xml:space="preserve">В то же время набирают вес такие руководители как В.В. Блажеев (МГЮУ им. </w:t>
      </w:r>
      <w:proofErr w:type="spellStart"/>
      <w:r w:rsidR="00684562">
        <w:t>Кутафина</w:t>
      </w:r>
      <w:proofErr w:type="spellEnd"/>
      <w:r w:rsidR="00684562">
        <w:t>), И.В. Лобанов (ГУУ), М.А. Погосян (МАИ) из Москвы, а также ряд региональных ректоров – П.С. Чубик (Томск), Г.П. Котельников (Самара), Д.А. Ендовицкий (Воронеж) и др.</w:t>
      </w:r>
    </w:p>
    <w:p w:rsidR="00A90A4D" w:rsidRPr="008074D6" w:rsidRDefault="00611887" w:rsidP="00A90A4D">
      <w:pPr>
        <w:rPr>
          <w:rStyle w:val="ac"/>
        </w:rPr>
      </w:pPr>
      <w:r>
        <w:rPr>
          <w:rStyle w:val="ac"/>
        </w:rPr>
        <w:lastRenderedPageBreak/>
        <w:t xml:space="preserve">Таблица № </w:t>
      </w:r>
      <w:r w:rsidR="00243B9B">
        <w:rPr>
          <w:rStyle w:val="ac"/>
        </w:rPr>
        <w:t>6.</w:t>
      </w:r>
      <w:r>
        <w:rPr>
          <w:rStyle w:val="ac"/>
        </w:rPr>
        <w:t xml:space="preserve"> </w:t>
      </w:r>
      <w:r w:rsidR="00A90A4D" w:rsidRPr="008074D6">
        <w:rPr>
          <w:rStyle w:val="ac"/>
        </w:rPr>
        <w:t>Топ-</w:t>
      </w:r>
      <w:r w:rsidR="004F0C88">
        <w:rPr>
          <w:rStyle w:val="ac"/>
        </w:rPr>
        <w:t>2</w:t>
      </w:r>
      <w:r w:rsidR="00A90A4D" w:rsidRPr="008074D6">
        <w:rPr>
          <w:rStyle w:val="ac"/>
        </w:rPr>
        <w:t>0 рейтинга ректоров по композитному индексу административного ресурса (КИАР)</w:t>
      </w:r>
      <w:r w:rsidR="00A90A4D">
        <w:rPr>
          <w:rStyle w:val="ac"/>
        </w:rPr>
        <w:t xml:space="preserve"> </w:t>
      </w:r>
      <w:r w:rsidR="00A90A4D" w:rsidRPr="004F0C88">
        <w:rPr>
          <w:rStyle w:val="ac"/>
        </w:rPr>
        <w:t>2018 г.</w:t>
      </w:r>
    </w:p>
    <w:tbl>
      <w:tblPr>
        <w:tblStyle w:val="-11"/>
        <w:tblW w:w="9482" w:type="dxa"/>
        <w:tblLook w:val="04A0" w:firstRow="1" w:lastRow="0" w:firstColumn="1" w:lastColumn="0" w:noHBand="0" w:noVBand="1"/>
      </w:tblPr>
      <w:tblGrid>
        <w:gridCol w:w="903"/>
        <w:gridCol w:w="2778"/>
        <w:gridCol w:w="1003"/>
        <w:gridCol w:w="3249"/>
        <w:gridCol w:w="1549"/>
      </w:tblGrid>
      <w:tr w:rsidR="00A90A4D" w:rsidRPr="008074D6" w:rsidTr="00BC3A7F">
        <w:trPr>
          <w:cnfStyle w:val="100000000000" w:firstRow="1" w:lastRow="0" w:firstColumn="0" w:lastColumn="0" w:oddVBand="0" w:evenVBand="0" w:oddHBand="0"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903" w:type="dxa"/>
          </w:tcPr>
          <w:p w:rsidR="00A90A4D" w:rsidRPr="008074D6" w:rsidRDefault="00B52EF3" w:rsidP="00B52EF3">
            <w:pPr>
              <w:pStyle w:val="a4"/>
              <w:jc w:val="center"/>
              <w:rPr>
                <w:b w:val="0"/>
                <w:sz w:val="18"/>
                <w:lang w:eastAsia="ru-RU"/>
              </w:rPr>
            </w:pPr>
            <w:r>
              <w:rPr>
                <w:b w:val="0"/>
                <w:sz w:val="18"/>
                <w:lang w:eastAsia="ru-RU"/>
              </w:rPr>
              <w:t>Рейтинг по КИАР</w:t>
            </w:r>
          </w:p>
        </w:tc>
        <w:tc>
          <w:tcPr>
            <w:tcW w:w="2778" w:type="dxa"/>
          </w:tcPr>
          <w:p w:rsidR="00A90A4D" w:rsidRPr="008074D6" w:rsidRDefault="00B52EF3" w:rsidP="00A90A4D">
            <w:pPr>
              <w:pStyle w:val="a4"/>
              <w:cnfStyle w:val="100000000000" w:firstRow="1" w:lastRow="0" w:firstColumn="0" w:lastColumn="0" w:oddVBand="0" w:evenVBand="0" w:oddHBand="0" w:evenHBand="0" w:firstRowFirstColumn="0" w:firstRowLastColumn="0" w:lastRowFirstColumn="0" w:lastRowLastColumn="0"/>
              <w:rPr>
                <w:b w:val="0"/>
                <w:sz w:val="18"/>
                <w:lang w:eastAsia="ru-RU"/>
              </w:rPr>
            </w:pPr>
            <w:r>
              <w:rPr>
                <w:b w:val="0"/>
                <w:sz w:val="18"/>
                <w:lang w:eastAsia="ru-RU"/>
              </w:rPr>
              <w:t>Ректор</w:t>
            </w:r>
          </w:p>
        </w:tc>
        <w:tc>
          <w:tcPr>
            <w:tcW w:w="1003" w:type="dxa"/>
          </w:tcPr>
          <w:p w:rsidR="00A90A4D" w:rsidRPr="008074D6" w:rsidRDefault="00A90A4D" w:rsidP="00A90A4D">
            <w:pPr>
              <w:pStyle w:val="a4"/>
              <w:jc w:val="center"/>
              <w:cnfStyle w:val="100000000000" w:firstRow="1" w:lastRow="0" w:firstColumn="0" w:lastColumn="0" w:oddVBand="0" w:evenVBand="0" w:oddHBand="0" w:evenHBand="0" w:firstRowFirstColumn="0" w:firstRowLastColumn="0" w:lastRowFirstColumn="0" w:lastRowLastColumn="0"/>
              <w:rPr>
                <w:b w:val="0"/>
                <w:sz w:val="18"/>
                <w:lang w:eastAsia="ru-RU"/>
              </w:rPr>
            </w:pPr>
            <w:r w:rsidRPr="008074D6">
              <w:rPr>
                <w:b w:val="0"/>
                <w:sz w:val="18"/>
                <w:lang w:eastAsia="ru-RU"/>
              </w:rPr>
              <w:t>Рейтинг вуза</w:t>
            </w:r>
            <w:r w:rsidR="00B52EF3">
              <w:rPr>
                <w:b w:val="0"/>
                <w:sz w:val="18"/>
                <w:lang w:eastAsia="ru-RU"/>
              </w:rPr>
              <w:t xml:space="preserve"> 2018</w:t>
            </w:r>
          </w:p>
        </w:tc>
        <w:tc>
          <w:tcPr>
            <w:tcW w:w="3249" w:type="dxa"/>
          </w:tcPr>
          <w:p w:rsidR="00A90A4D" w:rsidRPr="008074D6" w:rsidRDefault="00B52EF3" w:rsidP="00B52EF3">
            <w:pPr>
              <w:pStyle w:val="a4"/>
              <w:cnfStyle w:val="100000000000" w:firstRow="1" w:lastRow="0" w:firstColumn="0" w:lastColumn="0" w:oddVBand="0" w:evenVBand="0" w:oddHBand="0" w:evenHBand="0" w:firstRowFirstColumn="0" w:firstRowLastColumn="0" w:lastRowFirstColumn="0" w:lastRowLastColumn="0"/>
              <w:rPr>
                <w:b w:val="0"/>
                <w:sz w:val="18"/>
                <w:lang w:eastAsia="ru-RU"/>
              </w:rPr>
            </w:pPr>
            <w:r>
              <w:rPr>
                <w:b w:val="0"/>
                <w:sz w:val="18"/>
                <w:lang w:eastAsia="ru-RU"/>
              </w:rPr>
              <w:t>Название вуза</w:t>
            </w:r>
          </w:p>
        </w:tc>
        <w:tc>
          <w:tcPr>
            <w:tcW w:w="1549" w:type="dxa"/>
          </w:tcPr>
          <w:p w:rsidR="00A90A4D" w:rsidRPr="008074D6" w:rsidRDefault="00A90A4D" w:rsidP="00A974E0">
            <w:pPr>
              <w:pStyle w:val="a4"/>
              <w:jc w:val="center"/>
              <w:cnfStyle w:val="100000000000" w:firstRow="1" w:lastRow="0" w:firstColumn="0" w:lastColumn="0" w:oddVBand="0" w:evenVBand="0" w:oddHBand="0" w:evenHBand="0" w:firstRowFirstColumn="0" w:firstRowLastColumn="0" w:lastRowFirstColumn="0" w:lastRowLastColumn="0"/>
              <w:rPr>
                <w:b w:val="0"/>
                <w:sz w:val="18"/>
                <w:lang w:eastAsia="ru-RU"/>
              </w:rPr>
            </w:pPr>
            <w:r w:rsidRPr="008074D6">
              <w:rPr>
                <w:b w:val="0"/>
                <w:sz w:val="18"/>
                <w:lang w:eastAsia="ru-RU"/>
              </w:rPr>
              <w:t>Индекс КИАР</w:t>
            </w:r>
          </w:p>
        </w:tc>
      </w:tr>
      <w:tr w:rsidR="00BC3A7F" w:rsidRPr="00BC3A7F" w:rsidTr="00BC3A7F">
        <w:trPr>
          <w:trHeight w:val="104"/>
        </w:trPr>
        <w:tc>
          <w:tcPr>
            <w:cnfStyle w:val="001000000000" w:firstRow="0" w:lastRow="0" w:firstColumn="1" w:lastColumn="0" w:oddVBand="0" w:evenVBand="0" w:oddHBand="0" w:evenHBand="0" w:firstRowFirstColumn="0" w:firstRowLastColumn="0" w:lastRowFirstColumn="0" w:lastRowLastColumn="0"/>
            <w:tcW w:w="903" w:type="dxa"/>
          </w:tcPr>
          <w:p w:rsidR="00A90A4D" w:rsidRPr="00BC3A7F" w:rsidRDefault="00A90A4D" w:rsidP="00B52EF3">
            <w:pPr>
              <w:pStyle w:val="a4"/>
              <w:jc w:val="center"/>
              <w:rPr>
                <w:b w:val="0"/>
                <w:sz w:val="18"/>
                <w:lang w:eastAsia="ru-RU"/>
              </w:rPr>
            </w:pPr>
            <w:r w:rsidRPr="00BC3A7F">
              <w:rPr>
                <w:b w:val="0"/>
                <w:sz w:val="18"/>
                <w:lang w:eastAsia="ru-RU"/>
              </w:rPr>
              <w:t>1</w:t>
            </w:r>
          </w:p>
        </w:tc>
        <w:tc>
          <w:tcPr>
            <w:tcW w:w="2778" w:type="dxa"/>
          </w:tcPr>
          <w:p w:rsidR="00A90A4D" w:rsidRPr="00BC3A7F" w:rsidRDefault="00A90A4D" w:rsidP="00A90A4D">
            <w:pPr>
              <w:pStyle w:val="a4"/>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 xml:space="preserve">Кузьминов </w:t>
            </w:r>
            <w:proofErr w:type="gramStart"/>
            <w:r w:rsidRPr="00BC3A7F">
              <w:rPr>
                <w:sz w:val="18"/>
                <w:lang w:eastAsia="ru-RU"/>
              </w:rPr>
              <w:t>Я.И.</w:t>
            </w:r>
            <w:proofErr w:type="gramEnd"/>
          </w:p>
        </w:tc>
        <w:tc>
          <w:tcPr>
            <w:tcW w:w="1003" w:type="dxa"/>
          </w:tcPr>
          <w:p w:rsidR="00A90A4D" w:rsidRPr="00BC3A7F" w:rsidRDefault="00C907AA" w:rsidP="00A90A4D">
            <w:pPr>
              <w:pStyle w:val="a4"/>
              <w:jc w:val="center"/>
              <w:cnfStyle w:val="000000000000" w:firstRow="0" w:lastRow="0" w:firstColumn="0" w:lastColumn="0" w:oddVBand="0" w:evenVBand="0" w:oddHBand="0" w:evenHBand="0" w:firstRowFirstColumn="0" w:firstRowLastColumn="0" w:lastRowFirstColumn="0" w:lastRowLastColumn="0"/>
              <w:rPr>
                <w:sz w:val="18"/>
                <w:highlight w:val="yellow"/>
                <w:lang w:eastAsia="ru-RU"/>
              </w:rPr>
            </w:pPr>
            <w:r w:rsidRPr="00BC3A7F">
              <w:rPr>
                <w:sz w:val="18"/>
                <w:lang w:eastAsia="ru-RU"/>
              </w:rPr>
              <w:t>5↑</w:t>
            </w:r>
          </w:p>
        </w:tc>
        <w:tc>
          <w:tcPr>
            <w:tcW w:w="3249" w:type="dxa"/>
          </w:tcPr>
          <w:p w:rsidR="00A90A4D" w:rsidRPr="00BC3A7F" w:rsidRDefault="00A90A4D" w:rsidP="00A90A4D">
            <w:pPr>
              <w:pStyle w:val="a4"/>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НИУ ВШЭ</w:t>
            </w:r>
          </w:p>
        </w:tc>
        <w:tc>
          <w:tcPr>
            <w:tcW w:w="1549" w:type="dxa"/>
          </w:tcPr>
          <w:p w:rsidR="00A90A4D" w:rsidRPr="00BC3A7F" w:rsidRDefault="00A90A4D" w:rsidP="00A90A4D">
            <w:pPr>
              <w:pStyle w:val="a4"/>
              <w:jc w:val="center"/>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20,5</w:t>
            </w:r>
          </w:p>
        </w:tc>
      </w:tr>
      <w:tr w:rsidR="00BC3A7F" w:rsidRPr="00BC3A7F" w:rsidTr="00BC3A7F">
        <w:trPr>
          <w:trHeight w:val="104"/>
        </w:trPr>
        <w:tc>
          <w:tcPr>
            <w:cnfStyle w:val="001000000000" w:firstRow="0" w:lastRow="0" w:firstColumn="1" w:lastColumn="0" w:oddVBand="0" w:evenVBand="0" w:oddHBand="0" w:evenHBand="0" w:firstRowFirstColumn="0" w:firstRowLastColumn="0" w:lastRowFirstColumn="0" w:lastRowLastColumn="0"/>
            <w:tcW w:w="903" w:type="dxa"/>
          </w:tcPr>
          <w:p w:rsidR="00A90A4D" w:rsidRPr="00BC3A7F" w:rsidRDefault="00A90A4D" w:rsidP="00B52EF3">
            <w:pPr>
              <w:pStyle w:val="a4"/>
              <w:jc w:val="center"/>
              <w:rPr>
                <w:b w:val="0"/>
                <w:sz w:val="18"/>
                <w:lang w:eastAsia="ru-RU"/>
              </w:rPr>
            </w:pPr>
            <w:r w:rsidRPr="00BC3A7F">
              <w:rPr>
                <w:b w:val="0"/>
                <w:sz w:val="18"/>
                <w:lang w:eastAsia="ru-RU"/>
              </w:rPr>
              <w:t>2</w:t>
            </w:r>
          </w:p>
        </w:tc>
        <w:tc>
          <w:tcPr>
            <w:tcW w:w="2778" w:type="dxa"/>
          </w:tcPr>
          <w:p w:rsidR="00A90A4D" w:rsidRPr="00BC3A7F" w:rsidRDefault="00A90A4D" w:rsidP="00A90A4D">
            <w:pPr>
              <w:pStyle w:val="a4"/>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Мау В.А.</w:t>
            </w:r>
          </w:p>
        </w:tc>
        <w:tc>
          <w:tcPr>
            <w:tcW w:w="1003" w:type="dxa"/>
          </w:tcPr>
          <w:p w:rsidR="00A90A4D" w:rsidRPr="00BC3A7F" w:rsidRDefault="00C907AA" w:rsidP="00A90A4D">
            <w:pPr>
              <w:pStyle w:val="a4"/>
              <w:jc w:val="center"/>
              <w:cnfStyle w:val="000000000000" w:firstRow="0" w:lastRow="0" w:firstColumn="0" w:lastColumn="0" w:oddVBand="0" w:evenVBand="0" w:oddHBand="0" w:evenHBand="0" w:firstRowFirstColumn="0" w:firstRowLastColumn="0" w:lastRowFirstColumn="0" w:lastRowLastColumn="0"/>
              <w:rPr>
                <w:sz w:val="18"/>
                <w:highlight w:val="yellow"/>
                <w:lang w:eastAsia="ru-RU"/>
              </w:rPr>
            </w:pPr>
            <w:r w:rsidRPr="00BC3A7F">
              <w:rPr>
                <w:sz w:val="18"/>
                <w:lang w:eastAsia="ru-RU"/>
              </w:rPr>
              <w:t>=</w:t>
            </w:r>
            <w:r w:rsidR="00A90A4D" w:rsidRPr="00BC3A7F">
              <w:rPr>
                <w:sz w:val="18"/>
                <w:lang w:eastAsia="ru-RU"/>
              </w:rPr>
              <w:t>11</w:t>
            </w:r>
          </w:p>
        </w:tc>
        <w:tc>
          <w:tcPr>
            <w:tcW w:w="3249" w:type="dxa"/>
          </w:tcPr>
          <w:p w:rsidR="00A90A4D" w:rsidRPr="00BC3A7F" w:rsidRDefault="00A90A4D" w:rsidP="00A90A4D">
            <w:pPr>
              <w:pStyle w:val="a4"/>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РАНХиГС</w:t>
            </w:r>
          </w:p>
        </w:tc>
        <w:tc>
          <w:tcPr>
            <w:tcW w:w="1549" w:type="dxa"/>
          </w:tcPr>
          <w:p w:rsidR="00A90A4D" w:rsidRPr="00BC3A7F" w:rsidRDefault="00A90A4D" w:rsidP="00A90A4D">
            <w:pPr>
              <w:pStyle w:val="a4"/>
              <w:jc w:val="center"/>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16</w:t>
            </w:r>
          </w:p>
        </w:tc>
      </w:tr>
      <w:tr w:rsidR="00BC3A7F" w:rsidRPr="00BC3A7F" w:rsidTr="00BC3A7F">
        <w:trPr>
          <w:trHeight w:val="104"/>
        </w:trPr>
        <w:tc>
          <w:tcPr>
            <w:cnfStyle w:val="001000000000" w:firstRow="0" w:lastRow="0" w:firstColumn="1" w:lastColumn="0" w:oddVBand="0" w:evenVBand="0" w:oddHBand="0" w:evenHBand="0" w:firstRowFirstColumn="0" w:firstRowLastColumn="0" w:lastRowFirstColumn="0" w:lastRowLastColumn="0"/>
            <w:tcW w:w="903" w:type="dxa"/>
          </w:tcPr>
          <w:p w:rsidR="00A90A4D" w:rsidRPr="00BC3A7F" w:rsidRDefault="00A90A4D" w:rsidP="00B52EF3">
            <w:pPr>
              <w:pStyle w:val="a4"/>
              <w:jc w:val="center"/>
              <w:rPr>
                <w:b w:val="0"/>
                <w:sz w:val="18"/>
                <w:lang w:eastAsia="ru-RU"/>
              </w:rPr>
            </w:pPr>
            <w:r w:rsidRPr="00BC3A7F">
              <w:rPr>
                <w:b w:val="0"/>
                <w:sz w:val="18"/>
                <w:lang w:eastAsia="ru-RU"/>
              </w:rPr>
              <w:t>3</w:t>
            </w:r>
          </w:p>
        </w:tc>
        <w:tc>
          <w:tcPr>
            <w:tcW w:w="2778" w:type="dxa"/>
          </w:tcPr>
          <w:p w:rsidR="00A90A4D" w:rsidRPr="00BC3A7F" w:rsidRDefault="00A90A4D" w:rsidP="00A90A4D">
            <w:pPr>
              <w:pStyle w:val="a4"/>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Кропачев Н.М.</w:t>
            </w:r>
          </w:p>
        </w:tc>
        <w:tc>
          <w:tcPr>
            <w:tcW w:w="1003" w:type="dxa"/>
          </w:tcPr>
          <w:p w:rsidR="00A90A4D" w:rsidRPr="00BC3A7F" w:rsidRDefault="00C907AA" w:rsidP="00A90A4D">
            <w:pPr>
              <w:pStyle w:val="a4"/>
              <w:jc w:val="center"/>
              <w:cnfStyle w:val="000000000000" w:firstRow="0" w:lastRow="0" w:firstColumn="0" w:lastColumn="0" w:oddVBand="0" w:evenVBand="0" w:oddHBand="0" w:evenHBand="0" w:firstRowFirstColumn="0" w:firstRowLastColumn="0" w:lastRowFirstColumn="0" w:lastRowLastColumn="0"/>
              <w:rPr>
                <w:sz w:val="18"/>
                <w:highlight w:val="yellow"/>
                <w:lang w:eastAsia="ru-RU"/>
              </w:rPr>
            </w:pPr>
            <w:r w:rsidRPr="00BC3A7F">
              <w:rPr>
                <w:sz w:val="18"/>
                <w:lang w:eastAsia="ru-RU"/>
              </w:rPr>
              <w:t>=4</w:t>
            </w:r>
          </w:p>
        </w:tc>
        <w:tc>
          <w:tcPr>
            <w:tcW w:w="3249" w:type="dxa"/>
          </w:tcPr>
          <w:p w:rsidR="00A90A4D" w:rsidRPr="00BC3A7F" w:rsidRDefault="00A90A4D" w:rsidP="00A90A4D">
            <w:pPr>
              <w:pStyle w:val="a4"/>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СПГУ</w:t>
            </w:r>
          </w:p>
        </w:tc>
        <w:tc>
          <w:tcPr>
            <w:tcW w:w="1549" w:type="dxa"/>
          </w:tcPr>
          <w:p w:rsidR="00A90A4D" w:rsidRPr="00BC3A7F" w:rsidRDefault="00A90A4D" w:rsidP="00A90A4D">
            <w:pPr>
              <w:pStyle w:val="a4"/>
              <w:jc w:val="center"/>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13,5</w:t>
            </w:r>
          </w:p>
        </w:tc>
      </w:tr>
      <w:tr w:rsidR="00BC3A7F" w:rsidRPr="00BC3A7F" w:rsidTr="00BC3A7F">
        <w:trPr>
          <w:trHeight w:val="104"/>
        </w:trPr>
        <w:tc>
          <w:tcPr>
            <w:cnfStyle w:val="001000000000" w:firstRow="0" w:lastRow="0" w:firstColumn="1" w:lastColumn="0" w:oddVBand="0" w:evenVBand="0" w:oddHBand="0" w:evenHBand="0" w:firstRowFirstColumn="0" w:firstRowLastColumn="0" w:lastRowFirstColumn="0" w:lastRowLastColumn="0"/>
            <w:tcW w:w="903" w:type="dxa"/>
          </w:tcPr>
          <w:p w:rsidR="00A90A4D" w:rsidRPr="00BC3A7F" w:rsidRDefault="00A90A4D" w:rsidP="00B52EF3">
            <w:pPr>
              <w:pStyle w:val="a4"/>
              <w:jc w:val="center"/>
              <w:rPr>
                <w:b w:val="0"/>
                <w:sz w:val="18"/>
                <w:lang w:eastAsia="ru-RU"/>
              </w:rPr>
            </w:pPr>
            <w:r w:rsidRPr="00BC3A7F">
              <w:rPr>
                <w:b w:val="0"/>
                <w:sz w:val="18"/>
                <w:lang w:eastAsia="ru-RU"/>
              </w:rPr>
              <w:t>4</w:t>
            </w:r>
          </w:p>
        </w:tc>
        <w:tc>
          <w:tcPr>
            <w:tcW w:w="2778" w:type="dxa"/>
          </w:tcPr>
          <w:p w:rsidR="00A90A4D" w:rsidRPr="00BC3A7F" w:rsidRDefault="00A90A4D" w:rsidP="00A90A4D">
            <w:pPr>
              <w:pStyle w:val="a4"/>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Рогалёв Н.Д.</w:t>
            </w:r>
          </w:p>
        </w:tc>
        <w:tc>
          <w:tcPr>
            <w:tcW w:w="1003" w:type="dxa"/>
          </w:tcPr>
          <w:p w:rsidR="00A90A4D" w:rsidRPr="00BC3A7F" w:rsidRDefault="00C907AA" w:rsidP="00A90A4D">
            <w:pPr>
              <w:pStyle w:val="a4"/>
              <w:jc w:val="center"/>
              <w:cnfStyle w:val="000000000000" w:firstRow="0" w:lastRow="0" w:firstColumn="0" w:lastColumn="0" w:oddVBand="0" w:evenVBand="0" w:oddHBand="0" w:evenHBand="0" w:firstRowFirstColumn="0" w:firstRowLastColumn="0" w:lastRowFirstColumn="0" w:lastRowLastColumn="0"/>
              <w:rPr>
                <w:sz w:val="18"/>
                <w:highlight w:val="yellow"/>
                <w:lang w:eastAsia="ru-RU"/>
              </w:rPr>
            </w:pPr>
            <w:r w:rsidRPr="00BC3A7F">
              <w:rPr>
                <w:sz w:val="18"/>
                <w:lang w:eastAsia="ru-RU"/>
              </w:rPr>
              <w:t>=</w:t>
            </w:r>
            <w:r w:rsidR="00A90A4D" w:rsidRPr="00BC3A7F">
              <w:rPr>
                <w:sz w:val="18"/>
                <w:lang w:eastAsia="ru-RU"/>
              </w:rPr>
              <w:t>25</w:t>
            </w:r>
          </w:p>
        </w:tc>
        <w:tc>
          <w:tcPr>
            <w:tcW w:w="3249" w:type="dxa"/>
          </w:tcPr>
          <w:p w:rsidR="00A90A4D" w:rsidRPr="00BC3A7F" w:rsidRDefault="00A90A4D" w:rsidP="00A90A4D">
            <w:pPr>
              <w:pStyle w:val="a4"/>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МЭИ</w:t>
            </w:r>
          </w:p>
        </w:tc>
        <w:tc>
          <w:tcPr>
            <w:tcW w:w="1549" w:type="dxa"/>
          </w:tcPr>
          <w:p w:rsidR="00A90A4D" w:rsidRPr="00BC3A7F" w:rsidRDefault="00A90A4D" w:rsidP="00A90A4D">
            <w:pPr>
              <w:pStyle w:val="a4"/>
              <w:jc w:val="center"/>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9,5</w:t>
            </w:r>
          </w:p>
        </w:tc>
      </w:tr>
      <w:tr w:rsidR="00BC3A7F" w:rsidRPr="00BC3A7F" w:rsidTr="00BC3A7F">
        <w:trPr>
          <w:trHeight w:val="104"/>
        </w:trPr>
        <w:tc>
          <w:tcPr>
            <w:cnfStyle w:val="001000000000" w:firstRow="0" w:lastRow="0" w:firstColumn="1" w:lastColumn="0" w:oddVBand="0" w:evenVBand="0" w:oddHBand="0" w:evenHBand="0" w:firstRowFirstColumn="0" w:firstRowLastColumn="0" w:lastRowFirstColumn="0" w:lastRowLastColumn="0"/>
            <w:tcW w:w="903" w:type="dxa"/>
          </w:tcPr>
          <w:p w:rsidR="00A90A4D" w:rsidRPr="00BC3A7F" w:rsidRDefault="00A90A4D" w:rsidP="00B52EF3">
            <w:pPr>
              <w:pStyle w:val="a4"/>
              <w:jc w:val="center"/>
              <w:rPr>
                <w:b w:val="0"/>
                <w:sz w:val="18"/>
                <w:lang w:eastAsia="ru-RU"/>
              </w:rPr>
            </w:pPr>
            <w:r w:rsidRPr="00BC3A7F">
              <w:rPr>
                <w:b w:val="0"/>
                <w:sz w:val="18"/>
                <w:lang w:eastAsia="ru-RU"/>
              </w:rPr>
              <w:t>6</w:t>
            </w:r>
          </w:p>
        </w:tc>
        <w:tc>
          <w:tcPr>
            <w:tcW w:w="2778" w:type="dxa"/>
          </w:tcPr>
          <w:p w:rsidR="00A90A4D" w:rsidRPr="00BC3A7F" w:rsidRDefault="00A90A4D" w:rsidP="00A90A4D">
            <w:pPr>
              <w:pStyle w:val="a4"/>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 xml:space="preserve">Александров </w:t>
            </w:r>
            <w:proofErr w:type="gramStart"/>
            <w:r w:rsidRPr="00BC3A7F">
              <w:rPr>
                <w:sz w:val="18"/>
                <w:lang w:eastAsia="ru-RU"/>
              </w:rPr>
              <w:t>А.А.</w:t>
            </w:r>
            <w:proofErr w:type="gramEnd"/>
          </w:p>
        </w:tc>
        <w:tc>
          <w:tcPr>
            <w:tcW w:w="1003" w:type="dxa"/>
          </w:tcPr>
          <w:p w:rsidR="00A90A4D" w:rsidRPr="00BC3A7F" w:rsidRDefault="00C907AA" w:rsidP="00A90A4D">
            <w:pPr>
              <w:pStyle w:val="a4"/>
              <w:jc w:val="center"/>
              <w:cnfStyle w:val="000000000000" w:firstRow="0" w:lastRow="0" w:firstColumn="0" w:lastColumn="0" w:oddVBand="0" w:evenVBand="0" w:oddHBand="0" w:evenHBand="0" w:firstRowFirstColumn="0" w:firstRowLastColumn="0" w:lastRowFirstColumn="0" w:lastRowLastColumn="0"/>
              <w:rPr>
                <w:sz w:val="18"/>
                <w:highlight w:val="yellow"/>
                <w:lang w:eastAsia="ru-RU"/>
              </w:rPr>
            </w:pPr>
            <w:r w:rsidRPr="00BC3A7F">
              <w:rPr>
                <w:sz w:val="18"/>
                <w:lang w:eastAsia="ru-RU"/>
              </w:rPr>
              <w:t>9↓</w:t>
            </w:r>
          </w:p>
        </w:tc>
        <w:tc>
          <w:tcPr>
            <w:tcW w:w="3249" w:type="dxa"/>
          </w:tcPr>
          <w:p w:rsidR="00A90A4D" w:rsidRPr="00BC3A7F" w:rsidRDefault="00A90A4D" w:rsidP="00A90A4D">
            <w:pPr>
              <w:pStyle w:val="a4"/>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МГТУ им. Баумана</w:t>
            </w:r>
          </w:p>
        </w:tc>
        <w:tc>
          <w:tcPr>
            <w:tcW w:w="1549" w:type="dxa"/>
          </w:tcPr>
          <w:p w:rsidR="00A90A4D" w:rsidRPr="00BC3A7F" w:rsidRDefault="00A90A4D" w:rsidP="00A90A4D">
            <w:pPr>
              <w:pStyle w:val="a4"/>
              <w:jc w:val="center"/>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9</w:t>
            </w:r>
          </w:p>
        </w:tc>
      </w:tr>
      <w:tr w:rsidR="00BC3A7F" w:rsidRPr="00BC3A7F" w:rsidTr="00BC3A7F">
        <w:trPr>
          <w:trHeight w:val="104"/>
        </w:trPr>
        <w:tc>
          <w:tcPr>
            <w:cnfStyle w:val="001000000000" w:firstRow="0" w:lastRow="0" w:firstColumn="1" w:lastColumn="0" w:oddVBand="0" w:evenVBand="0" w:oddHBand="0" w:evenHBand="0" w:firstRowFirstColumn="0" w:firstRowLastColumn="0" w:lastRowFirstColumn="0" w:lastRowLastColumn="0"/>
            <w:tcW w:w="903" w:type="dxa"/>
          </w:tcPr>
          <w:p w:rsidR="00A90A4D" w:rsidRPr="00BC3A7F" w:rsidRDefault="00A90A4D" w:rsidP="00B52EF3">
            <w:pPr>
              <w:pStyle w:val="a4"/>
              <w:jc w:val="center"/>
              <w:rPr>
                <w:b w:val="0"/>
                <w:sz w:val="18"/>
                <w:lang w:eastAsia="ru-RU"/>
              </w:rPr>
            </w:pPr>
            <w:r w:rsidRPr="00BC3A7F">
              <w:rPr>
                <w:b w:val="0"/>
                <w:sz w:val="18"/>
                <w:lang w:eastAsia="ru-RU"/>
              </w:rPr>
              <w:t>7</w:t>
            </w:r>
          </w:p>
        </w:tc>
        <w:tc>
          <w:tcPr>
            <w:tcW w:w="2778" w:type="dxa"/>
          </w:tcPr>
          <w:p w:rsidR="00A90A4D" w:rsidRPr="00BC3A7F" w:rsidRDefault="00A90A4D" w:rsidP="00A90A4D">
            <w:pPr>
              <w:pStyle w:val="a4"/>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 xml:space="preserve">Литвиненко </w:t>
            </w:r>
            <w:proofErr w:type="gramStart"/>
            <w:r w:rsidRPr="00BC3A7F">
              <w:rPr>
                <w:sz w:val="18"/>
                <w:lang w:eastAsia="ru-RU"/>
              </w:rPr>
              <w:t>В.С.</w:t>
            </w:r>
            <w:proofErr w:type="gramEnd"/>
          </w:p>
        </w:tc>
        <w:tc>
          <w:tcPr>
            <w:tcW w:w="1003" w:type="dxa"/>
          </w:tcPr>
          <w:p w:rsidR="00A90A4D" w:rsidRPr="00BC3A7F" w:rsidRDefault="00C907AA" w:rsidP="00A90A4D">
            <w:pPr>
              <w:pStyle w:val="a4"/>
              <w:jc w:val="center"/>
              <w:cnfStyle w:val="000000000000" w:firstRow="0" w:lastRow="0" w:firstColumn="0" w:lastColumn="0" w:oddVBand="0" w:evenVBand="0" w:oddHBand="0" w:evenHBand="0" w:firstRowFirstColumn="0" w:firstRowLastColumn="0" w:lastRowFirstColumn="0" w:lastRowLastColumn="0"/>
              <w:rPr>
                <w:sz w:val="18"/>
                <w:highlight w:val="yellow"/>
                <w:lang w:eastAsia="ru-RU"/>
              </w:rPr>
            </w:pPr>
            <w:r w:rsidRPr="00BC3A7F">
              <w:rPr>
                <w:sz w:val="18"/>
                <w:lang w:eastAsia="ru-RU"/>
              </w:rPr>
              <w:t>44↓</w:t>
            </w:r>
          </w:p>
        </w:tc>
        <w:tc>
          <w:tcPr>
            <w:tcW w:w="3249" w:type="dxa"/>
          </w:tcPr>
          <w:p w:rsidR="00A90A4D" w:rsidRPr="00BC3A7F" w:rsidRDefault="00A90A4D" w:rsidP="00A90A4D">
            <w:pPr>
              <w:pStyle w:val="a4"/>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СПб Горный Ун-т</w:t>
            </w:r>
          </w:p>
        </w:tc>
        <w:tc>
          <w:tcPr>
            <w:tcW w:w="1549" w:type="dxa"/>
          </w:tcPr>
          <w:p w:rsidR="00A90A4D" w:rsidRPr="00BC3A7F" w:rsidRDefault="00A90A4D" w:rsidP="00A90A4D">
            <w:pPr>
              <w:pStyle w:val="a4"/>
              <w:jc w:val="center"/>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8</w:t>
            </w:r>
          </w:p>
        </w:tc>
      </w:tr>
      <w:tr w:rsidR="00BC3A7F" w:rsidRPr="00BC3A7F" w:rsidTr="00BC3A7F">
        <w:trPr>
          <w:trHeight w:val="104"/>
        </w:trPr>
        <w:tc>
          <w:tcPr>
            <w:cnfStyle w:val="001000000000" w:firstRow="0" w:lastRow="0" w:firstColumn="1" w:lastColumn="0" w:oddVBand="0" w:evenVBand="0" w:oddHBand="0" w:evenHBand="0" w:firstRowFirstColumn="0" w:firstRowLastColumn="0" w:lastRowFirstColumn="0" w:lastRowLastColumn="0"/>
            <w:tcW w:w="903" w:type="dxa"/>
          </w:tcPr>
          <w:p w:rsidR="00A90A4D" w:rsidRPr="00BC3A7F" w:rsidRDefault="00A90A4D" w:rsidP="00B52EF3">
            <w:pPr>
              <w:pStyle w:val="a4"/>
              <w:jc w:val="center"/>
              <w:rPr>
                <w:b w:val="0"/>
                <w:sz w:val="18"/>
                <w:lang w:eastAsia="ru-RU"/>
              </w:rPr>
            </w:pPr>
            <w:r w:rsidRPr="00BC3A7F">
              <w:rPr>
                <w:b w:val="0"/>
                <w:sz w:val="18"/>
                <w:lang w:eastAsia="ru-RU"/>
              </w:rPr>
              <w:t>8-9</w:t>
            </w:r>
          </w:p>
        </w:tc>
        <w:tc>
          <w:tcPr>
            <w:tcW w:w="2778" w:type="dxa"/>
          </w:tcPr>
          <w:p w:rsidR="00A90A4D" w:rsidRPr="00BC3A7F" w:rsidRDefault="00A90A4D" w:rsidP="00A90A4D">
            <w:pPr>
              <w:pStyle w:val="a4"/>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Стриханов М.Н.</w:t>
            </w:r>
          </w:p>
        </w:tc>
        <w:tc>
          <w:tcPr>
            <w:tcW w:w="1003" w:type="dxa"/>
          </w:tcPr>
          <w:p w:rsidR="00A90A4D" w:rsidRPr="00BC3A7F" w:rsidRDefault="00C907AA" w:rsidP="00A90A4D">
            <w:pPr>
              <w:pStyle w:val="a4"/>
              <w:jc w:val="center"/>
              <w:cnfStyle w:val="000000000000" w:firstRow="0" w:lastRow="0" w:firstColumn="0" w:lastColumn="0" w:oddVBand="0" w:evenVBand="0" w:oddHBand="0" w:evenHBand="0" w:firstRowFirstColumn="0" w:firstRowLastColumn="0" w:lastRowFirstColumn="0" w:lastRowLastColumn="0"/>
              <w:rPr>
                <w:sz w:val="18"/>
                <w:highlight w:val="yellow"/>
                <w:lang w:eastAsia="ru-RU"/>
              </w:rPr>
            </w:pPr>
            <w:r w:rsidRPr="00BC3A7F">
              <w:rPr>
                <w:sz w:val="18"/>
                <w:lang w:eastAsia="ru-RU"/>
              </w:rPr>
              <w:t>=</w:t>
            </w:r>
            <w:r w:rsidR="00A90A4D" w:rsidRPr="00BC3A7F">
              <w:rPr>
                <w:sz w:val="18"/>
                <w:lang w:eastAsia="ru-RU"/>
              </w:rPr>
              <w:t>3</w:t>
            </w:r>
          </w:p>
        </w:tc>
        <w:tc>
          <w:tcPr>
            <w:tcW w:w="3249" w:type="dxa"/>
          </w:tcPr>
          <w:p w:rsidR="00A90A4D" w:rsidRPr="00BC3A7F" w:rsidRDefault="00A90A4D" w:rsidP="00A90A4D">
            <w:pPr>
              <w:pStyle w:val="a4"/>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МИФИ</w:t>
            </w:r>
          </w:p>
        </w:tc>
        <w:tc>
          <w:tcPr>
            <w:tcW w:w="1549" w:type="dxa"/>
          </w:tcPr>
          <w:p w:rsidR="00A90A4D" w:rsidRPr="00BC3A7F" w:rsidRDefault="00A90A4D" w:rsidP="00A90A4D">
            <w:pPr>
              <w:pStyle w:val="a4"/>
              <w:jc w:val="center"/>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7,5</w:t>
            </w:r>
          </w:p>
        </w:tc>
      </w:tr>
      <w:tr w:rsidR="00BC3A7F" w:rsidRPr="00BC3A7F" w:rsidTr="00BC3A7F">
        <w:trPr>
          <w:trHeight w:val="104"/>
        </w:trPr>
        <w:tc>
          <w:tcPr>
            <w:cnfStyle w:val="001000000000" w:firstRow="0" w:lastRow="0" w:firstColumn="1" w:lastColumn="0" w:oddVBand="0" w:evenVBand="0" w:oddHBand="0" w:evenHBand="0" w:firstRowFirstColumn="0" w:firstRowLastColumn="0" w:lastRowFirstColumn="0" w:lastRowLastColumn="0"/>
            <w:tcW w:w="903" w:type="dxa"/>
          </w:tcPr>
          <w:p w:rsidR="00A90A4D" w:rsidRPr="00BC3A7F" w:rsidRDefault="00A90A4D" w:rsidP="00B52EF3">
            <w:pPr>
              <w:pStyle w:val="a4"/>
              <w:jc w:val="center"/>
              <w:rPr>
                <w:b w:val="0"/>
                <w:sz w:val="18"/>
                <w:lang w:eastAsia="ru-RU"/>
              </w:rPr>
            </w:pPr>
            <w:r w:rsidRPr="00BC3A7F">
              <w:rPr>
                <w:b w:val="0"/>
                <w:sz w:val="18"/>
                <w:lang w:eastAsia="ru-RU"/>
              </w:rPr>
              <w:t>8-9</w:t>
            </w:r>
          </w:p>
        </w:tc>
        <w:tc>
          <w:tcPr>
            <w:tcW w:w="2778" w:type="dxa"/>
          </w:tcPr>
          <w:p w:rsidR="00A90A4D" w:rsidRPr="00BC3A7F" w:rsidRDefault="00A90A4D" w:rsidP="00A90A4D">
            <w:pPr>
              <w:pStyle w:val="a4"/>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Торкунов А.В.</w:t>
            </w:r>
          </w:p>
        </w:tc>
        <w:tc>
          <w:tcPr>
            <w:tcW w:w="1003" w:type="dxa"/>
          </w:tcPr>
          <w:p w:rsidR="00A90A4D" w:rsidRPr="00BC3A7F" w:rsidRDefault="00C907AA" w:rsidP="00A90A4D">
            <w:pPr>
              <w:pStyle w:val="a4"/>
              <w:jc w:val="center"/>
              <w:cnfStyle w:val="000000000000" w:firstRow="0" w:lastRow="0" w:firstColumn="0" w:lastColumn="0" w:oddVBand="0" w:evenVBand="0" w:oddHBand="0" w:evenHBand="0" w:firstRowFirstColumn="0" w:firstRowLastColumn="0" w:lastRowFirstColumn="0" w:lastRowLastColumn="0"/>
              <w:rPr>
                <w:sz w:val="18"/>
                <w:highlight w:val="yellow"/>
                <w:lang w:eastAsia="ru-RU"/>
              </w:rPr>
            </w:pPr>
            <w:r w:rsidRPr="00BC3A7F">
              <w:rPr>
                <w:sz w:val="18"/>
                <w:lang w:eastAsia="ru-RU"/>
              </w:rPr>
              <w:t>6</w:t>
            </w:r>
          </w:p>
        </w:tc>
        <w:tc>
          <w:tcPr>
            <w:tcW w:w="3249" w:type="dxa"/>
          </w:tcPr>
          <w:p w:rsidR="00A90A4D" w:rsidRPr="00BC3A7F" w:rsidRDefault="00A90A4D" w:rsidP="00A90A4D">
            <w:pPr>
              <w:pStyle w:val="a4"/>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МГИМО</w:t>
            </w:r>
          </w:p>
        </w:tc>
        <w:tc>
          <w:tcPr>
            <w:tcW w:w="1549" w:type="dxa"/>
          </w:tcPr>
          <w:p w:rsidR="00A90A4D" w:rsidRPr="00BC3A7F" w:rsidRDefault="00A90A4D" w:rsidP="00A90A4D">
            <w:pPr>
              <w:pStyle w:val="a4"/>
              <w:jc w:val="center"/>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7,5</w:t>
            </w:r>
          </w:p>
        </w:tc>
      </w:tr>
      <w:tr w:rsidR="00BC3A7F" w:rsidRPr="00BC3A7F" w:rsidTr="00BC3A7F">
        <w:trPr>
          <w:trHeight w:val="104"/>
        </w:trPr>
        <w:tc>
          <w:tcPr>
            <w:cnfStyle w:val="001000000000" w:firstRow="0" w:lastRow="0" w:firstColumn="1" w:lastColumn="0" w:oddVBand="0" w:evenVBand="0" w:oddHBand="0" w:evenHBand="0" w:firstRowFirstColumn="0" w:firstRowLastColumn="0" w:lastRowFirstColumn="0" w:lastRowLastColumn="0"/>
            <w:tcW w:w="903" w:type="dxa"/>
          </w:tcPr>
          <w:p w:rsidR="00A90A4D" w:rsidRPr="00BC3A7F" w:rsidRDefault="00A90A4D" w:rsidP="00B52EF3">
            <w:pPr>
              <w:pStyle w:val="a4"/>
              <w:jc w:val="center"/>
              <w:rPr>
                <w:b w:val="0"/>
                <w:sz w:val="18"/>
                <w:lang w:eastAsia="ru-RU"/>
              </w:rPr>
            </w:pPr>
            <w:r w:rsidRPr="00BC3A7F">
              <w:rPr>
                <w:b w:val="0"/>
                <w:sz w:val="18"/>
                <w:lang w:eastAsia="ru-RU"/>
              </w:rPr>
              <w:t>10-11</w:t>
            </w:r>
          </w:p>
        </w:tc>
        <w:tc>
          <w:tcPr>
            <w:tcW w:w="2778" w:type="dxa"/>
          </w:tcPr>
          <w:p w:rsidR="00A90A4D" w:rsidRPr="00BC3A7F" w:rsidRDefault="00A90A4D" w:rsidP="00A90A4D">
            <w:pPr>
              <w:pStyle w:val="a4"/>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Рудской А.И.</w:t>
            </w:r>
          </w:p>
        </w:tc>
        <w:tc>
          <w:tcPr>
            <w:tcW w:w="1003" w:type="dxa"/>
          </w:tcPr>
          <w:p w:rsidR="00A90A4D" w:rsidRPr="00BC3A7F" w:rsidRDefault="00C907AA" w:rsidP="00A90A4D">
            <w:pPr>
              <w:pStyle w:val="a4"/>
              <w:jc w:val="center"/>
              <w:cnfStyle w:val="000000000000" w:firstRow="0" w:lastRow="0" w:firstColumn="0" w:lastColumn="0" w:oddVBand="0" w:evenVBand="0" w:oddHBand="0" w:evenHBand="0" w:firstRowFirstColumn="0" w:firstRowLastColumn="0" w:lastRowFirstColumn="0" w:lastRowLastColumn="0"/>
              <w:rPr>
                <w:sz w:val="18"/>
                <w:highlight w:val="yellow"/>
                <w:lang w:eastAsia="ru-RU"/>
              </w:rPr>
            </w:pPr>
            <w:r w:rsidRPr="00BC3A7F">
              <w:rPr>
                <w:sz w:val="18"/>
                <w:lang w:eastAsia="ru-RU"/>
              </w:rPr>
              <w:t>=</w:t>
            </w:r>
            <w:r w:rsidR="00A90A4D" w:rsidRPr="00BC3A7F">
              <w:rPr>
                <w:sz w:val="18"/>
                <w:lang w:eastAsia="ru-RU"/>
              </w:rPr>
              <w:t>10</w:t>
            </w:r>
          </w:p>
        </w:tc>
        <w:tc>
          <w:tcPr>
            <w:tcW w:w="3249" w:type="dxa"/>
          </w:tcPr>
          <w:p w:rsidR="00A90A4D" w:rsidRPr="00BC3A7F" w:rsidRDefault="00A90A4D" w:rsidP="00A90A4D">
            <w:pPr>
              <w:pStyle w:val="a4"/>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СПб политех. университет</w:t>
            </w:r>
          </w:p>
        </w:tc>
        <w:tc>
          <w:tcPr>
            <w:tcW w:w="1549" w:type="dxa"/>
          </w:tcPr>
          <w:p w:rsidR="00A90A4D" w:rsidRPr="00BC3A7F" w:rsidRDefault="00A90A4D" w:rsidP="00A90A4D">
            <w:pPr>
              <w:pStyle w:val="a4"/>
              <w:jc w:val="center"/>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7</w:t>
            </w:r>
          </w:p>
        </w:tc>
      </w:tr>
      <w:tr w:rsidR="00BC3A7F" w:rsidRPr="00BC3A7F" w:rsidTr="00BC3A7F">
        <w:trPr>
          <w:trHeight w:val="104"/>
        </w:trPr>
        <w:tc>
          <w:tcPr>
            <w:cnfStyle w:val="001000000000" w:firstRow="0" w:lastRow="0" w:firstColumn="1" w:lastColumn="0" w:oddVBand="0" w:evenVBand="0" w:oddHBand="0" w:evenHBand="0" w:firstRowFirstColumn="0" w:firstRowLastColumn="0" w:lastRowFirstColumn="0" w:lastRowLastColumn="0"/>
            <w:tcW w:w="903" w:type="dxa"/>
          </w:tcPr>
          <w:p w:rsidR="00A90A4D" w:rsidRPr="00BC3A7F" w:rsidRDefault="00A90A4D" w:rsidP="00B52EF3">
            <w:pPr>
              <w:pStyle w:val="a4"/>
              <w:jc w:val="center"/>
              <w:rPr>
                <w:b w:val="0"/>
                <w:sz w:val="18"/>
                <w:lang w:eastAsia="ru-RU"/>
              </w:rPr>
            </w:pPr>
            <w:r w:rsidRPr="00BC3A7F">
              <w:rPr>
                <w:b w:val="0"/>
                <w:sz w:val="18"/>
                <w:lang w:eastAsia="ru-RU"/>
              </w:rPr>
              <w:t>10-11</w:t>
            </w:r>
          </w:p>
        </w:tc>
        <w:tc>
          <w:tcPr>
            <w:tcW w:w="2778" w:type="dxa"/>
          </w:tcPr>
          <w:p w:rsidR="00A90A4D" w:rsidRPr="00BC3A7F" w:rsidRDefault="00A90A4D" w:rsidP="00A90A4D">
            <w:pPr>
              <w:pStyle w:val="a4"/>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Эскиндаров М.А.</w:t>
            </w:r>
          </w:p>
        </w:tc>
        <w:tc>
          <w:tcPr>
            <w:tcW w:w="1003" w:type="dxa"/>
          </w:tcPr>
          <w:p w:rsidR="00A90A4D" w:rsidRPr="00BC3A7F" w:rsidRDefault="00C907AA" w:rsidP="00A90A4D">
            <w:pPr>
              <w:pStyle w:val="a4"/>
              <w:jc w:val="center"/>
              <w:cnfStyle w:val="000000000000" w:firstRow="0" w:lastRow="0" w:firstColumn="0" w:lastColumn="0" w:oddVBand="0" w:evenVBand="0" w:oddHBand="0" w:evenHBand="0" w:firstRowFirstColumn="0" w:firstRowLastColumn="0" w:lastRowFirstColumn="0" w:lastRowLastColumn="0"/>
              <w:rPr>
                <w:sz w:val="18"/>
                <w:highlight w:val="yellow"/>
                <w:lang w:eastAsia="ru-RU"/>
              </w:rPr>
            </w:pPr>
            <w:r w:rsidRPr="00BC3A7F">
              <w:rPr>
                <w:sz w:val="18"/>
                <w:lang w:eastAsia="ru-RU"/>
              </w:rPr>
              <w:t>14</w:t>
            </w:r>
          </w:p>
        </w:tc>
        <w:tc>
          <w:tcPr>
            <w:tcW w:w="3249" w:type="dxa"/>
          </w:tcPr>
          <w:p w:rsidR="00A90A4D" w:rsidRPr="00BC3A7F" w:rsidRDefault="00A90A4D" w:rsidP="00A90A4D">
            <w:pPr>
              <w:pStyle w:val="a4"/>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Финансовый университет</w:t>
            </w:r>
          </w:p>
        </w:tc>
        <w:tc>
          <w:tcPr>
            <w:tcW w:w="1549" w:type="dxa"/>
          </w:tcPr>
          <w:p w:rsidR="00A90A4D" w:rsidRPr="00BC3A7F" w:rsidRDefault="00A90A4D" w:rsidP="00A90A4D">
            <w:pPr>
              <w:pStyle w:val="a4"/>
              <w:jc w:val="center"/>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7</w:t>
            </w:r>
          </w:p>
        </w:tc>
      </w:tr>
      <w:tr w:rsidR="00BC3A7F" w:rsidRPr="00BC3A7F" w:rsidTr="00BC3A7F">
        <w:trPr>
          <w:trHeight w:val="20"/>
        </w:trPr>
        <w:tc>
          <w:tcPr>
            <w:cnfStyle w:val="001000000000" w:firstRow="0" w:lastRow="0" w:firstColumn="1" w:lastColumn="0" w:oddVBand="0" w:evenVBand="0" w:oddHBand="0" w:evenHBand="0" w:firstRowFirstColumn="0" w:firstRowLastColumn="0" w:lastRowFirstColumn="0" w:lastRowLastColumn="0"/>
            <w:tcW w:w="903" w:type="dxa"/>
          </w:tcPr>
          <w:p w:rsidR="00A90A4D" w:rsidRPr="00BC3A7F" w:rsidRDefault="00A90A4D" w:rsidP="00B52EF3">
            <w:pPr>
              <w:pStyle w:val="a4"/>
              <w:jc w:val="center"/>
              <w:rPr>
                <w:b w:val="0"/>
                <w:sz w:val="18"/>
                <w:lang w:eastAsia="ru-RU"/>
              </w:rPr>
            </w:pPr>
            <w:r w:rsidRPr="00BC3A7F">
              <w:rPr>
                <w:b w:val="0"/>
                <w:sz w:val="18"/>
                <w:lang w:eastAsia="ru-RU"/>
              </w:rPr>
              <w:t>12</w:t>
            </w:r>
          </w:p>
        </w:tc>
        <w:tc>
          <w:tcPr>
            <w:tcW w:w="2778" w:type="dxa"/>
          </w:tcPr>
          <w:p w:rsidR="00A90A4D" w:rsidRPr="00BC3A7F" w:rsidRDefault="00A90A4D" w:rsidP="00A90A4D">
            <w:pPr>
              <w:pStyle w:val="a4"/>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Блажеев В.В.</w:t>
            </w:r>
          </w:p>
        </w:tc>
        <w:tc>
          <w:tcPr>
            <w:tcW w:w="1003" w:type="dxa"/>
          </w:tcPr>
          <w:p w:rsidR="00A90A4D" w:rsidRPr="00BC3A7F" w:rsidRDefault="00C907AA" w:rsidP="00A90A4D">
            <w:pPr>
              <w:pStyle w:val="a4"/>
              <w:jc w:val="center"/>
              <w:cnfStyle w:val="000000000000" w:firstRow="0" w:lastRow="0" w:firstColumn="0" w:lastColumn="0" w:oddVBand="0" w:evenVBand="0" w:oddHBand="0" w:evenHBand="0" w:firstRowFirstColumn="0" w:firstRowLastColumn="0" w:lastRowFirstColumn="0" w:lastRowLastColumn="0"/>
              <w:rPr>
                <w:sz w:val="18"/>
                <w:highlight w:val="yellow"/>
                <w:lang w:eastAsia="ru-RU"/>
              </w:rPr>
            </w:pPr>
            <w:r w:rsidRPr="00BC3A7F">
              <w:rPr>
                <w:sz w:val="18"/>
                <w:lang w:eastAsia="ru-RU"/>
              </w:rPr>
              <w:t>36↑</w:t>
            </w:r>
          </w:p>
        </w:tc>
        <w:tc>
          <w:tcPr>
            <w:tcW w:w="3249" w:type="dxa"/>
          </w:tcPr>
          <w:p w:rsidR="00A90A4D" w:rsidRPr="00BC3A7F" w:rsidRDefault="00A90A4D" w:rsidP="00A90A4D">
            <w:pPr>
              <w:pStyle w:val="a4"/>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 xml:space="preserve">МГЮУ им. </w:t>
            </w:r>
            <w:proofErr w:type="spellStart"/>
            <w:r w:rsidRPr="00BC3A7F">
              <w:rPr>
                <w:sz w:val="18"/>
                <w:lang w:eastAsia="ru-RU"/>
              </w:rPr>
              <w:t>Кутафина</w:t>
            </w:r>
            <w:proofErr w:type="spellEnd"/>
          </w:p>
        </w:tc>
        <w:tc>
          <w:tcPr>
            <w:tcW w:w="1549" w:type="dxa"/>
          </w:tcPr>
          <w:p w:rsidR="00A90A4D" w:rsidRPr="00BC3A7F" w:rsidRDefault="00A90A4D" w:rsidP="00A90A4D">
            <w:pPr>
              <w:pStyle w:val="a4"/>
              <w:jc w:val="center"/>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6,5</w:t>
            </w:r>
          </w:p>
        </w:tc>
      </w:tr>
      <w:tr w:rsidR="00BC3A7F" w:rsidRPr="00BC3A7F" w:rsidTr="00BC3A7F">
        <w:trPr>
          <w:trHeight w:val="20"/>
        </w:trPr>
        <w:tc>
          <w:tcPr>
            <w:cnfStyle w:val="001000000000" w:firstRow="0" w:lastRow="0" w:firstColumn="1" w:lastColumn="0" w:oddVBand="0" w:evenVBand="0" w:oddHBand="0" w:evenHBand="0" w:firstRowFirstColumn="0" w:firstRowLastColumn="0" w:lastRowFirstColumn="0" w:lastRowLastColumn="0"/>
            <w:tcW w:w="903" w:type="dxa"/>
          </w:tcPr>
          <w:p w:rsidR="00A90A4D" w:rsidRPr="00BC3A7F" w:rsidRDefault="00A90A4D" w:rsidP="00B52EF3">
            <w:pPr>
              <w:pStyle w:val="a4"/>
              <w:jc w:val="center"/>
              <w:rPr>
                <w:b w:val="0"/>
                <w:sz w:val="18"/>
                <w:lang w:eastAsia="ru-RU"/>
              </w:rPr>
            </w:pPr>
            <w:r w:rsidRPr="00BC3A7F">
              <w:rPr>
                <w:b w:val="0"/>
                <w:sz w:val="18"/>
                <w:lang w:eastAsia="ru-RU"/>
              </w:rPr>
              <w:t>13-14</w:t>
            </w:r>
          </w:p>
        </w:tc>
        <w:tc>
          <w:tcPr>
            <w:tcW w:w="2778" w:type="dxa"/>
          </w:tcPr>
          <w:p w:rsidR="00A90A4D" w:rsidRPr="00BC3A7F" w:rsidRDefault="00A90A4D" w:rsidP="00A90A4D">
            <w:pPr>
              <w:pStyle w:val="a4"/>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 xml:space="preserve">Катаева </w:t>
            </w:r>
            <w:proofErr w:type="gramStart"/>
            <w:r w:rsidRPr="00BC3A7F">
              <w:rPr>
                <w:sz w:val="18"/>
                <w:lang w:eastAsia="ru-RU"/>
              </w:rPr>
              <w:t>Е.Г.</w:t>
            </w:r>
            <w:proofErr w:type="gramEnd"/>
          </w:p>
        </w:tc>
        <w:tc>
          <w:tcPr>
            <w:tcW w:w="1003" w:type="dxa"/>
          </w:tcPr>
          <w:p w:rsidR="00A90A4D" w:rsidRPr="00BC3A7F" w:rsidRDefault="00C907AA" w:rsidP="00A90A4D">
            <w:pPr>
              <w:pStyle w:val="a4"/>
              <w:jc w:val="center"/>
              <w:cnfStyle w:val="000000000000" w:firstRow="0" w:lastRow="0" w:firstColumn="0" w:lastColumn="0" w:oddVBand="0" w:evenVBand="0" w:oddHBand="0" w:evenHBand="0" w:firstRowFirstColumn="0" w:firstRowLastColumn="0" w:lastRowFirstColumn="0" w:lastRowLastColumn="0"/>
              <w:rPr>
                <w:sz w:val="18"/>
                <w:highlight w:val="yellow"/>
                <w:lang w:eastAsia="ru-RU"/>
              </w:rPr>
            </w:pPr>
            <w:r w:rsidRPr="00BC3A7F">
              <w:rPr>
                <w:sz w:val="18"/>
                <w:lang w:eastAsia="ru-RU"/>
              </w:rPr>
              <w:t>57↓</w:t>
            </w:r>
          </w:p>
        </w:tc>
        <w:tc>
          <w:tcPr>
            <w:tcW w:w="3249" w:type="dxa"/>
          </w:tcPr>
          <w:p w:rsidR="00A90A4D" w:rsidRPr="00BC3A7F" w:rsidRDefault="00A90A4D" w:rsidP="00A90A4D">
            <w:pPr>
              <w:pStyle w:val="a4"/>
              <w:cnfStyle w:val="000000000000" w:firstRow="0" w:lastRow="0" w:firstColumn="0" w:lastColumn="0" w:oddVBand="0" w:evenVBand="0" w:oddHBand="0" w:evenHBand="0" w:firstRowFirstColumn="0" w:firstRowLastColumn="0" w:lastRowFirstColumn="0" w:lastRowLastColumn="0"/>
              <w:rPr>
                <w:sz w:val="18"/>
                <w:lang w:eastAsia="ru-RU"/>
              </w:rPr>
            </w:pPr>
            <w:proofErr w:type="spellStart"/>
            <w:r w:rsidRPr="00BC3A7F">
              <w:rPr>
                <w:sz w:val="18"/>
                <w:lang w:eastAsia="ru-RU"/>
              </w:rPr>
              <w:t>СтанКин</w:t>
            </w:r>
            <w:proofErr w:type="spellEnd"/>
          </w:p>
        </w:tc>
        <w:tc>
          <w:tcPr>
            <w:tcW w:w="1549" w:type="dxa"/>
          </w:tcPr>
          <w:p w:rsidR="00A90A4D" w:rsidRPr="00BC3A7F" w:rsidRDefault="00A90A4D" w:rsidP="00A90A4D">
            <w:pPr>
              <w:pStyle w:val="a4"/>
              <w:jc w:val="center"/>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6</w:t>
            </w:r>
          </w:p>
        </w:tc>
      </w:tr>
      <w:tr w:rsidR="00BC3A7F" w:rsidRPr="00BC3A7F" w:rsidTr="00BC3A7F">
        <w:trPr>
          <w:trHeight w:val="20"/>
        </w:trPr>
        <w:tc>
          <w:tcPr>
            <w:cnfStyle w:val="001000000000" w:firstRow="0" w:lastRow="0" w:firstColumn="1" w:lastColumn="0" w:oddVBand="0" w:evenVBand="0" w:oddHBand="0" w:evenHBand="0" w:firstRowFirstColumn="0" w:firstRowLastColumn="0" w:lastRowFirstColumn="0" w:lastRowLastColumn="0"/>
            <w:tcW w:w="903" w:type="dxa"/>
          </w:tcPr>
          <w:p w:rsidR="00611887" w:rsidRPr="00BC3A7F" w:rsidRDefault="00FB3283" w:rsidP="00B52EF3">
            <w:pPr>
              <w:pStyle w:val="a4"/>
              <w:jc w:val="center"/>
              <w:rPr>
                <w:b w:val="0"/>
                <w:sz w:val="18"/>
                <w:lang w:eastAsia="ru-RU"/>
              </w:rPr>
            </w:pPr>
            <w:r w:rsidRPr="00BC3A7F">
              <w:rPr>
                <w:b w:val="0"/>
                <w:sz w:val="18"/>
                <w:lang w:eastAsia="ru-RU"/>
              </w:rPr>
              <w:t>13-14</w:t>
            </w:r>
          </w:p>
        </w:tc>
        <w:tc>
          <w:tcPr>
            <w:tcW w:w="2778" w:type="dxa"/>
          </w:tcPr>
          <w:p w:rsidR="00611887" w:rsidRPr="00BC3A7F" w:rsidRDefault="00611887" w:rsidP="00691A51">
            <w:pPr>
              <w:pStyle w:val="a4"/>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 xml:space="preserve">Лобанов </w:t>
            </w:r>
            <w:proofErr w:type="gramStart"/>
            <w:r w:rsidRPr="00BC3A7F">
              <w:rPr>
                <w:sz w:val="18"/>
                <w:lang w:eastAsia="ru-RU"/>
              </w:rPr>
              <w:t>И.В.</w:t>
            </w:r>
            <w:proofErr w:type="gramEnd"/>
          </w:p>
        </w:tc>
        <w:tc>
          <w:tcPr>
            <w:tcW w:w="1003" w:type="dxa"/>
          </w:tcPr>
          <w:p w:rsidR="00611887" w:rsidRPr="00BC3A7F" w:rsidRDefault="00611887" w:rsidP="00691A51">
            <w:pPr>
              <w:pStyle w:val="a4"/>
              <w:jc w:val="center"/>
              <w:cnfStyle w:val="000000000000" w:firstRow="0" w:lastRow="0" w:firstColumn="0" w:lastColumn="0" w:oddVBand="0" w:evenVBand="0" w:oddHBand="0" w:evenHBand="0" w:firstRowFirstColumn="0" w:firstRowLastColumn="0" w:lastRowFirstColumn="0" w:lastRowLastColumn="0"/>
              <w:rPr>
                <w:sz w:val="18"/>
                <w:highlight w:val="yellow"/>
                <w:lang w:eastAsia="ru-RU"/>
              </w:rPr>
            </w:pPr>
            <w:r w:rsidRPr="00BC3A7F">
              <w:rPr>
                <w:sz w:val="18"/>
                <w:lang w:eastAsia="ru-RU"/>
              </w:rPr>
              <w:t>74↑</w:t>
            </w:r>
          </w:p>
        </w:tc>
        <w:tc>
          <w:tcPr>
            <w:tcW w:w="3249" w:type="dxa"/>
          </w:tcPr>
          <w:p w:rsidR="00611887" w:rsidRPr="00BC3A7F" w:rsidRDefault="00611887" w:rsidP="00691A51">
            <w:pPr>
              <w:pStyle w:val="a4"/>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ГУУ</w:t>
            </w:r>
          </w:p>
        </w:tc>
        <w:tc>
          <w:tcPr>
            <w:tcW w:w="1549" w:type="dxa"/>
          </w:tcPr>
          <w:p w:rsidR="00611887" w:rsidRPr="00BC3A7F" w:rsidRDefault="00611887" w:rsidP="00691A51">
            <w:pPr>
              <w:pStyle w:val="a4"/>
              <w:jc w:val="center"/>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6</w:t>
            </w:r>
          </w:p>
        </w:tc>
      </w:tr>
      <w:tr w:rsidR="00BC3A7F" w:rsidRPr="00BC3A7F" w:rsidTr="00BC3A7F">
        <w:trPr>
          <w:trHeight w:val="20"/>
        </w:trPr>
        <w:tc>
          <w:tcPr>
            <w:cnfStyle w:val="001000000000" w:firstRow="0" w:lastRow="0" w:firstColumn="1" w:lastColumn="0" w:oddVBand="0" w:evenVBand="0" w:oddHBand="0" w:evenHBand="0" w:firstRowFirstColumn="0" w:firstRowLastColumn="0" w:lastRowFirstColumn="0" w:lastRowLastColumn="0"/>
            <w:tcW w:w="903" w:type="dxa"/>
          </w:tcPr>
          <w:p w:rsidR="00A90A4D" w:rsidRPr="00BC3A7F" w:rsidRDefault="00A90A4D" w:rsidP="00B52EF3">
            <w:pPr>
              <w:pStyle w:val="a4"/>
              <w:jc w:val="center"/>
              <w:rPr>
                <w:b w:val="0"/>
                <w:sz w:val="18"/>
                <w:lang w:eastAsia="ru-RU"/>
              </w:rPr>
            </w:pPr>
            <w:r w:rsidRPr="00BC3A7F">
              <w:rPr>
                <w:b w:val="0"/>
                <w:sz w:val="18"/>
                <w:lang w:eastAsia="ru-RU"/>
              </w:rPr>
              <w:t>15-17</w:t>
            </w:r>
          </w:p>
        </w:tc>
        <w:tc>
          <w:tcPr>
            <w:tcW w:w="2778" w:type="dxa"/>
          </w:tcPr>
          <w:p w:rsidR="00A90A4D" w:rsidRPr="00BC3A7F" w:rsidRDefault="00A90A4D" w:rsidP="00A90A4D">
            <w:pPr>
              <w:pStyle w:val="a4"/>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Котельников Г.П.</w:t>
            </w:r>
          </w:p>
        </w:tc>
        <w:tc>
          <w:tcPr>
            <w:tcW w:w="1003" w:type="dxa"/>
          </w:tcPr>
          <w:p w:rsidR="00A90A4D" w:rsidRPr="00BC3A7F" w:rsidRDefault="00C907AA" w:rsidP="00A90A4D">
            <w:pPr>
              <w:pStyle w:val="a4"/>
              <w:jc w:val="center"/>
              <w:cnfStyle w:val="000000000000" w:firstRow="0" w:lastRow="0" w:firstColumn="0" w:lastColumn="0" w:oddVBand="0" w:evenVBand="0" w:oddHBand="0" w:evenHBand="0" w:firstRowFirstColumn="0" w:firstRowLastColumn="0" w:lastRowFirstColumn="0" w:lastRowLastColumn="0"/>
              <w:rPr>
                <w:sz w:val="18"/>
                <w:highlight w:val="yellow"/>
                <w:lang w:eastAsia="ru-RU"/>
              </w:rPr>
            </w:pPr>
            <w:r w:rsidRPr="00BC3A7F">
              <w:rPr>
                <w:sz w:val="18"/>
                <w:lang w:eastAsia="ru-RU"/>
              </w:rPr>
              <w:t>46↑</w:t>
            </w:r>
          </w:p>
        </w:tc>
        <w:tc>
          <w:tcPr>
            <w:tcW w:w="3249" w:type="dxa"/>
          </w:tcPr>
          <w:p w:rsidR="00A90A4D" w:rsidRPr="00BC3A7F" w:rsidRDefault="00A90A4D" w:rsidP="00A90A4D">
            <w:pPr>
              <w:pStyle w:val="a4"/>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Самарский мед</w:t>
            </w:r>
            <w:r w:rsidR="00BC3A7F">
              <w:rPr>
                <w:sz w:val="18"/>
                <w:lang w:eastAsia="ru-RU"/>
              </w:rPr>
              <w:t>ицинский</w:t>
            </w:r>
            <w:r w:rsidRPr="00BC3A7F">
              <w:rPr>
                <w:sz w:val="18"/>
                <w:lang w:eastAsia="ru-RU"/>
              </w:rPr>
              <w:t xml:space="preserve"> университет</w:t>
            </w:r>
          </w:p>
        </w:tc>
        <w:tc>
          <w:tcPr>
            <w:tcW w:w="1549" w:type="dxa"/>
          </w:tcPr>
          <w:p w:rsidR="00A90A4D" w:rsidRPr="00BC3A7F" w:rsidRDefault="00A90A4D" w:rsidP="00A90A4D">
            <w:pPr>
              <w:pStyle w:val="a4"/>
              <w:jc w:val="center"/>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5,5</w:t>
            </w:r>
          </w:p>
        </w:tc>
      </w:tr>
      <w:tr w:rsidR="00BC3A7F" w:rsidRPr="00BC3A7F" w:rsidTr="00BC3A7F">
        <w:trPr>
          <w:trHeight w:val="20"/>
        </w:trPr>
        <w:tc>
          <w:tcPr>
            <w:cnfStyle w:val="001000000000" w:firstRow="0" w:lastRow="0" w:firstColumn="1" w:lastColumn="0" w:oddVBand="0" w:evenVBand="0" w:oddHBand="0" w:evenHBand="0" w:firstRowFirstColumn="0" w:firstRowLastColumn="0" w:lastRowFirstColumn="0" w:lastRowLastColumn="0"/>
            <w:tcW w:w="903" w:type="dxa"/>
          </w:tcPr>
          <w:p w:rsidR="00A90A4D" w:rsidRPr="00BC3A7F" w:rsidRDefault="00A90A4D" w:rsidP="00B52EF3">
            <w:pPr>
              <w:pStyle w:val="a4"/>
              <w:jc w:val="center"/>
              <w:rPr>
                <w:b w:val="0"/>
                <w:sz w:val="18"/>
                <w:lang w:eastAsia="ru-RU"/>
              </w:rPr>
            </w:pPr>
            <w:r w:rsidRPr="00BC3A7F">
              <w:rPr>
                <w:b w:val="0"/>
                <w:sz w:val="18"/>
                <w:lang w:eastAsia="ru-RU"/>
              </w:rPr>
              <w:t>15-17</w:t>
            </w:r>
          </w:p>
        </w:tc>
        <w:tc>
          <w:tcPr>
            <w:tcW w:w="2778" w:type="dxa"/>
          </w:tcPr>
          <w:p w:rsidR="00A90A4D" w:rsidRPr="00BC3A7F" w:rsidRDefault="00A90A4D" w:rsidP="00A90A4D">
            <w:pPr>
              <w:pStyle w:val="a4"/>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Чубик П.С.</w:t>
            </w:r>
          </w:p>
        </w:tc>
        <w:tc>
          <w:tcPr>
            <w:tcW w:w="1003" w:type="dxa"/>
          </w:tcPr>
          <w:p w:rsidR="00A90A4D" w:rsidRPr="00BC3A7F" w:rsidRDefault="00C907AA" w:rsidP="00A90A4D">
            <w:pPr>
              <w:pStyle w:val="a4"/>
              <w:jc w:val="center"/>
              <w:cnfStyle w:val="000000000000" w:firstRow="0" w:lastRow="0" w:firstColumn="0" w:lastColumn="0" w:oddVBand="0" w:evenVBand="0" w:oddHBand="0" w:evenHBand="0" w:firstRowFirstColumn="0" w:firstRowLastColumn="0" w:lastRowFirstColumn="0" w:lastRowLastColumn="0"/>
              <w:rPr>
                <w:sz w:val="18"/>
                <w:highlight w:val="yellow"/>
                <w:lang w:eastAsia="ru-RU"/>
              </w:rPr>
            </w:pPr>
            <w:r w:rsidRPr="00BC3A7F">
              <w:rPr>
                <w:sz w:val="18"/>
                <w:lang w:eastAsia="ru-RU"/>
              </w:rPr>
              <w:t>7↑</w:t>
            </w:r>
          </w:p>
        </w:tc>
        <w:tc>
          <w:tcPr>
            <w:tcW w:w="3249" w:type="dxa"/>
          </w:tcPr>
          <w:p w:rsidR="00A90A4D" w:rsidRPr="00BC3A7F" w:rsidRDefault="00A90A4D" w:rsidP="00A90A4D">
            <w:pPr>
              <w:pStyle w:val="a4"/>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Томский политех</w:t>
            </w:r>
            <w:r w:rsidR="00BC3A7F">
              <w:rPr>
                <w:sz w:val="18"/>
                <w:lang w:eastAsia="ru-RU"/>
              </w:rPr>
              <w:t>нический</w:t>
            </w:r>
            <w:r w:rsidRPr="00BC3A7F">
              <w:rPr>
                <w:sz w:val="18"/>
                <w:lang w:eastAsia="ru-RU"/>
              </w:rPr>
              <w:t xml:space="preserve"> университет</w:t>
            </w:r>
          </w:p>
        </w:tc>
        <w:tc>
          <w:tcPr>
            <w:tcW w:w="1549" w:type="dxa"/>
          </w:tcPr>
          <w:p w:rsidR="00A90A4D" w:rsidRPr="00BC3A7F" w:rsidRDefault="00A90A4D" w:rsidP="00A90A4D">
            <w:pPr>
              <w:pStyle w:val="a4"/>
              <w:jc w:val="center"/>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5,5</w:t>
            </w:r>
          </w:p>
        </w:tc>
      </w:tr>
      <w:tr w:rsidR="00BC3A7F" w:rsidRPr="00BC3A7F" w:rsidTr="00BC3A7F">
        <w:trPr>
          <w:trHeight w:val="20"/>
        </w:trPr>
        <w:tc>
          <w:tcPr>
            <w:cnfStyle w:val="001000000000" w:firstRow="0" w:lastRow="0" w:firstColumn="1" w:lastColumn="0" w:oddVBand="0" w:evenVBand="0" w:oddHBand="0" w:evenHBand="0" w:firstRowFirstColumn="0" w:firstRowLastColumn="0" w:lastRowFirstColumn="0" w:lastRowLastColumn="0"/>
            <w:tcW w:w="903" w:type="dxa"/>
          </w:tcPr>
          <w:p w:rsidR="00A90A4D" w:rsidRPr="00BC3A7F" w:rsidRDefault="00A90A4D" w:rsidP="00B52EF3">
            <w:pPr>
              <w:pStyle w:val="a4"/>
              <w:jc w:val="center"/>
              <w:rPr>
                <w:b w:val="0"/>
                <w:sz w:val="18"/>
                <w:lang w:eastAsia="ru-RU"/>
              </w:rPr>
            </w:pPr>
            <w:r w:rsidRPr="00BC3A7F">
              <w:rPr>
                <w:b w:val="0"/>
                <w:sz w:val="18"/>
                <w:lang w:eastAsia="ru-RU"/>
              </w:rPr>
              <w:t>15-17</w:t>
            </w:r>
          </w:p>
        </w:tc>
        <w:tc>
          <w:tcPr>
            <w:tcW w:w="2778" w:type="dxa"/>
          </w:tcPr>
          <w:p w:rsidR="00A90A4D" w:rsidRPr="00BC3A7F" w:rsidRDefault="00A90A4D" w:rsidP="00A90A4D">
            <w:pPr>
              <w:pStyle w:val="a4"/>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Ендовицкий Д.А.</w:t>
            </w:r>
          </w:p>
        </w:tc>
        <w:tc>
          <w:tcPr>
            <w:tcW w:w="1003" w:type="dxa"/>
          </w:tcPr>
          <w:p w:rsidR="00A90A4D" w:rsidRPr="00BC3A7F" w:rsidRDefault="00C907AA" w:rsidP="00A90A4D">
            <w:pPr>
              <w:pStyle w:val="a4"/>
              <w:jc w:val="center"/>
              <w:cnfStyle w:val="000000000000" w:firstRow="0" w:lastRow="0" w:firstColumn="0" w:lastColumn="0" w:oddVBand="0" w:evenVBand="0" w:oddHBand="0" w:evenHBand="0" w:firstRowFirstColumn="0" w:firstRowLastColumn="0" w:lastRowFirstColumn="0" w:lastRowLastColumn="0"/>
              <w:rPr>
                <w:sz w:val="18"/>
                <w:highlight w:val="yellow"/>
                <w:lang w:eastAsia="ru-RU"/>
              </w:rPr>
            </w:pPr>
            <w:r w:rsidRPr="00BC3A7F">
              <w:rPr>
                <w:sz w:val="18"/>
                <w:lang w:eastAsia="ru-RU"/>
              </w:rPr>
              <w:t>43↑</w:t>
            </w:r>
          </w:p>
        </w:tc>
        <w:tc>
          <w:tcPr>
            <w:tcW w:w="3249" w:type="dxa"/>
          </w:tcPr>
          <w:p w:rsidR="00A90A4D" w:rsidRPr="00BC3A7F" w:rsidRDefault="00A90A4D" w:rsidP="00A90A4D">
            <w:pPr>
              <w:pStyle w:val="a4"/>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Воронежский гос</w:t>
            </w:r>
            <w:r w:rsidR="00BC3A7F">
              <w:rPr>
                <w:sz w:val="18"/>
                <w:lang w:eastAsia="ru-RU"/>
              </w:rPr>
              <w:t>ударственный</w:t>
            </w:r>
            <w:r w:rsidRPr="00BC3A7F">
              <w:rPr>
                <w:sz w:val="18"/>
                <w:lang w:eastAsia="ru-RU"/>
              </w:rPr>
              <w:t xml:space="preserve"> университет</w:t>
            </w:r>
          </w:p>
        </w:tc>
        <w:tc>
          <w:tcPr>
            <w:tcW w:w="1549" w:type="dxa"/>
          </w:tcPr>
          <w:p w:rsidR="00A90A4D" w:rsidRPr="00BC3A7F" w:rsidRDefault="00A90A4D" w:rsidP="00A90A4D">
            <w:pPr>
              <w:pStyle w:val="a4"/>
              <w:jc w:val="center"/>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5,5</w:t>
            </w:r>
          </w:p>
        </w:tc>
      </w:tr>
      <w:tr w:rsidR="00BC3A7F" w:rsidRPr="00BC3A7F" w:rsidTr="00BC3A7F">
        <w:trPr>
          <w:trHeight w:val="20"/>
        </w:trPr>
        <w:tc>
          <w:tcPr>
            <w:cnfStyle w:val="001000000000" w:firstRow="0" w:lastRow="0" w:firstColumn="1" w:lastColumn="0" w:oddVBand="0" w:evenVBand="0" w:oddHBand="0" w:evenHBand="0" w:firstRowFirstColumn="0" w:firstRowLastColumn="0" w:lastRowFirstColumn="0" w:lastRowLastColumn="0"/>
            <w:tcW w:w="903" w:type="dxa"/>
          </w:tcPr>
          <w:p w:rsidR="00A90A4D" w:rsidRPr="00BC3A7F" w:rsidRDefault="00A90A4D" w:rsidP="00B52EF3">
            <w:pPr>
              <w:pStyle w:val="a4"/>
              <w:jc w:val="center"/>
              <w:rPr>
                <w:b w:val="0"/>
                <w:sz w:val="18"/>
                <w:lang w:eastAsia="ru-RU"/>
              </w:rPr>
            </w:pPr>
            <w:r w:rsidRPr="00BC3A7F">
              <w:rPr>
                <w:b w:val="0"/>
                <w:sz w:val="18"/>
                <w:lang w:eastAsia="ru-RU"/>
              </w:rPr>
              <w:t>18</w:t>
            </w:r>
          </w:p>
        </w:tc>
        <w:tc>
          <w:tcPr>
            <w:tcW w:w="2778" w:type="dxa"/>
          </w:tcPr>
          <w:p w:rsidR="00A90A4D" w:rsidRPr="00BC3A7F" w:rsidRDefault="00A90A4D" w:rsidP="00A90A4D">
            <w:pPr>
              <w:pStyle w:val="a4"/>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Синельников-Мурылев С.Г.</w:t>
            </w:r>
          </w:p>
        </w:tc>
        <w:tc>
          <w:tcPr>
            <w:tcW w:w="1003" w:type="dxa"/>
          </w:tcPr>
          <w:p w:rsidR="00A90A4D" w:rsidRPr="00BC3A7F" w:rsidRDefault="00C907AA" w:rsidP="00A90A4D">
            <w:pPr>
              <w:pStyle w:val="a4"/>
              <w:jc w:val="center"/>
              <w:cnfStyle w:val="000000000000" w:firstRow="0" w:lastRow="0" w:firstColumn="0" w:lastColumn="0" w:oddVBand="0" w:evenVBand="0" w:oddHBand="0" w:evenHBand="0" w:firstRowFirstColumn="0" w:firstRowLastColumn="0" w:lastRowFirstColumn="0" w:lastRowLastColumn="0"/>
              <w:rPr>
                <w:sz w:val="18"/>
                <w:highlight w:val="yellow"/>
                <w:lang w:eastAsia="ru-RU"/>
              </w:rPr>
            </w:pPr>
            <w:r w:rsidRPr="00BC3A7F">
              <w:rPr>
                <w:sz w:val="18"/>
                <w:lang w:eastAsia="ru-RU"/>
              </w:rPr>
              <w:t>=</w:t>
            </w:r>
            <w:r w:rsidR="00A90A4D" w:rsidRPr="00BC3A7F">
              <w:rPr>
                <w:sz w:val="18"/>
                <w:lang w:eastAsia="ru-RU"/>
              </w:rPr>
              <w:t>29</w:t>
            </w:r>
          </w:p>
        </w:tc>
        <w:tc>
          <w:tcPr>
            <w:tcW w:w="3249" w:type="dxa"/>
          </w:tcPr>
          <w:p w:rsidR="00A90A4D" w:rsidRPr="00BC3A7F" w:rsidRDefault="00C907AA" w:rsidP="00A90A4D">
            <w:pPr>
              <w:pStyle w:val="a4"/>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ВАВТ</w:t>
            </w:r>
          </w:p>
        </w:tc>
        <w:tc>
          <w:tcPr>
            <w:tcW w:w="1549" w:type="dxa"/>
          </w:tcPr>
          <w:p w:rsidR="00A90A4D" w:rsidRPr="00BC3A7F" w:rsidRDefault="00A90A4D" w:rsidP="00A90A4D">
            <w:pPr>
              <w:pStyle w:val="a4"/>
              <w:jc w:val="center"/>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5</w:t>
            </w:r>
          </w:p>
        </w:tc>
      </w:tr>
      <w:tr w:rsidR="00BC3A7F" w:rsidRPr="00BC3A7F" w:rsidTr="00BC3A7F">
        <w:trPr>
          <w:trHeight w:val="20"/>
        </w:trPr>
        <w:tc>
          <w:tcPr>
            <w:cnfStyle w:val="001000000000" w:firstRow="0" w:lastRow="0" w:firstColumn="1" w:lastColumn="0" w:oddVBand="0" w:evenVBand="0" w:oddHBand="0" w:evenHBand="0" w:firstRowFirstColumn="0" w:firstRowLastColumn="0" w:lastRowFirstColumn="0" w:lastRowLastColumn="0"/>
            <w:tcW w:w="903" w:type="dxa"/>
          </w:tcPr>
          <w:p w:rsidR="00A90A4D" w:rsidRPr="00BC3A7F" w:rsidRDefault="00A90A4D" w:rsidP="00B52EF3">
            <w:pPr>
              <w:pStyle w:val="a4"/>
              <w:jc w:val="center"/>
              <w:rPr>
                <w:b w:val="0"/>
                <w:sz w:val="18"/>
                <w:lang w:eastAsia="ru-RU"/>
              </w:rPr>
            </w:pPr>
            <w:r w:rsidRPr="00BC3A7F">
              <w:rPr>
                <w:b w:val="0"/>
                <w:sz w:val="18"/>
                <w:lang w:eastAsia="ru-RU"/>
              </w:rPr>
              <w:t>19</w:t>
            </w:r>
          </w:p>
        </w:tc>
        <w:tc>
          <w:tcPr>
            <w:tcW w:w="2778" w:type="dxa"/>
          </w:tcPr>
          <w:p w:rsidR="00A90A4D" w:rsidRPr="00BC3A7F" w:rsidRDefault="00A90A4D" w:rsidP="00A90A4D">
            <w:pPr>
              <w:pStyle w:val="a4"/>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 xml:space="preserve">Погосян </w:t>
            </w:r>
            <w:proofErr w:type="gramStart"/>
            <w:r w:rsidRPr="00BC3A7F">
              <w:rPr>
                <w:sz w:val="18"/>
                <w:lang w:eastAsia="ru-RU"/>
              </w:rPr>
              <w:t>М.А.</w:t>
            </w:r>
            <w:proofErr w:type="gramEnd"/>
          </w:p>
        </w:tc>
        <w:tc>
          <w:tcPr>
            <w:tcW w:w="1003" w:type="dxa"/>
          </w:tcPr>
          <w:p w:rsidR="00A90A4D" w:rsidRPr="00BC3A7F" w:rsidRDefault="00C907AA" w:rsidP="00A90A4D">
            <w:pPr>
              <w:pStyle w:val="a4"/>
              <w:jc w:val="center"/>
              <w:cnfStyle w:val="000000000000" w:firstRow="0" w:lastRow="0" w:firstColumn="0" w:lastColumn="0" w:oddVBand="0" w:evenVBand="0" w:oddHBand="0" w:evenHBand="0" w:firstRowFirstColumn="0" w:firstRowLastColumn="0" w:lastRowFirstColumn="0" w:lastRowLastColumn="0"/>
              <w:rPr>
                <w:sz w:val="18"/>
                <w:highlight w:val="yellow"/>
                <w:lang w:eastAsia="ru-RU"/>
              </w:rPr>
            </w:pPr>
            <w:r w:rsidRPr="00BC3A7F">
              <w:rPr>
                <w:sz w:val="18"/>
                <w:lang w:eastAsia="ru-RU"/>
              </w:rPr>
              <w:t>27↑</w:t>
            </w:r>
          </w:p>
        </w:tc>
        <w:tc>
          <w:tcPr>
            <w:tcW w:w="3249" w:type="dxa"/>
          </w:tcPr>
          <w:p w:rsidR="00A90A4D" w:rsidRPr="00BC3A7F" w:rsidRDefault="00A90A4D" w:rsidP="00A90A4D">
            <w:pPr>
              <w:pStyle w:val="a4"/>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МАИ</w:t>
            </w:r>
          </w:p>
        </w:tc>
        <w:tc>
          <w:tcPr>
            <w:tcW w:w="1549" w:type="dxa"/>
          </w:tcPr>
          <w:p w:rsidR="00A90A4D" w:rsidRPr="00BC3A7F" w:rsidRDefault="00A90A4D" w:rsidP="00A90A4D">
            <w:pPr>
              <w:pStyle w:val="a4"/>
              <w:jc w:val="center"/>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4,5</w:t>
            </w:r>
          </w:p>
        </w:tc>
      </w:tr>
      <w:tr w:rsidR="00BC3A7F" w:rsidRPr="00BC3A7F" w:rsidTr="00BC3A7F">
        <w:trPr>
          <w:trHeight w:val="20"/>
        </w:trPr>
        <w:tc>
          <w:tcPr>
            <w:cnfStyle w:val="001000000000" w:firstRow="0" w:lastRow="0" w:firstColumn="1" w:lastColumn="0" w:oddVBand="0" w:evenVBand="0" w:oddHBand="0" w:evenHBand="0" w:firstRowFirstColumn="0" w:firstRowLastColumn="0" w:lastRowFirstColumn="0" w:lastRowLastColumn="0"/>
            <w:tcW w:w="903" w:type="dxa"/>
          </w:tcPr>
          <w:p w:rsidR="00A90A4D" w:rsidRPr="00BC3A7F" w:rsidRDefault="00A90A4D" w:rsidP="00B52EF3">
            <w:pPr>
              <w:pStyle w:val="a4"/>
              <w:jc w:val="center"/>
              <w:rPr>
                <w:b w:val="0"/>
                <w:sz w:val="18"/>
                <w:lang w:eastAsia="ru-RU"/>
              </w:rPr>
            </w:pPr>
            <w:r w:rsidRPr="00BC3A7F">
              <w:rPr>
                <w:b w:val="0"/>
                <w:sz w:val="18"/>
                <w:lang w:eastAsia="ru-RU"/>
              </w:rPr>
              <w:t>20</w:t>
            </w:r>
          </w:p>
        </w:tc>
        <w:tc>
          <w:tcPr>
            <w:tcW w:w="2778" w:type="dxa"/>
          </w:tcPr>
          <w:p w:rsidR="00A90A4D" w:rsidRPr="00BC3A7F" w:rsidRDefault="00A90A4D" w:rsidP="00A90A4D">
            <w:pPr>
              <w:pStyle w:val="a4"/>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Глыбочко П.В.</w:t>
            </w:r>
          </w:p>
        </w:tc>
        <w:tc>
          <w:tcPr>
            <w:tcW w:w="1003" w:type="dxa"/>
          </w:tcPr>
          <w:p w:rsidR="00A90A4D" w:rsidRPr="00BC3A7F" w:rsidRDefault="00C907AA" w:rsidP="00A90A4D">
            <w:pPr>
              <w:pStyle w:val="a4"/>
              <w:jc w:val="center"/>
              <w:cnfStyle w:val="000000000000" w:firstRow="0" w:lastRow="0" w:firstColumn="0" w:lastColumn="0" w:oddVBand="0" w:evenVBand="0" w:oddHBand="0" w:evenHBand="0" w:firstRowFirstColumn="0" w:firstRowLastColumn="0" w:lastRowFirstColumn="0" w:lastRowLastColumn="0"/>
              <w:rPr>
                <w:sz w:val="18"/>
                <w:highlight w:val="yellow"/>
                <w:lang w:eastAsia="ru-RU"/>
              </w:rPr>
            </w:pPr>
            <w:r w:rsidRPr="00BC3A7F">
              <w:rPr>
                <w:sz w:val="18"/>
                <w:lang w:eastAsia="ru-RU"/>
              </w:rPr>
              <w:t>22</w:t>
            </w:r>
          </w:p>
        </w:tc>
        <w:tc>
          <w:tcPr>
            <w:tcW w:w="3249" w:type="dxa"/>
          </w:tcPr>
          <w:p w:rsidR="00A90A4D" w:rsidRPr="00BC3A7F" w:rsidRDefault="00BC3A7F" w:rsidP="00A90A4D">
            <w:pPr>
              <w:pStyle w:val="a4"/>
              <w:cnfStyle w:val="000000000000" w:firstRow="0" w:lastRow="0" w:firstColumn="0" w:lastColumn="0" w:oddVBand="0" w:evenVBand="0" w:oddHBand="0" w:evenHBand="0" w:firstRowFirstColumn="0" w:firstRowLastColumn="0" w:lastRowFirstColumn="0" w:lastRowLastColumn="0"/>
              <w:rPr>
                <w:sz w:val="18"/>
                <w:lang w:eastAsia="ru-RU"/>
              </w:rPr>
            </w:pPr>
            <w:r>
              <w:rPr>
                <w:sz w:val="18"/>
                <w:lang w:eastAsia="ru-RU"/>
              </w:rPr>
              <w:t>Первый ГМУ им. Сеченова</w:t>
            </w:r>
          </w:p>
        </w:tc>
        <w:tc>
          <w:tcPr>
            <w:tcW w:w="1549" w:type="dxa"/>
          </w:tcPr>
          <w:p w:rsidR="00A90A4D" w:rsidRPr="00BC3A7F" w:rsidRDefault="00A90A4D" w:rsidP="00A90A4D">
            <w:pPr>
              <w:pStyle w:val="a4"/>
              <w:jc w:val="center"/>
              <w:cnfStyle w:val="000000000000" w:firstRow="0" w:lastRow="0" w:firstColumn="0" w:lastColumn="0" w:oddVBand="0" w:evenVBand="0" w:oddHBand="0" w:evenHBand="0" w:firstRowFirstColumn="0" w:firstRowLastColumn="0" w:lastRowFirstColumn="0" w:lastRowLastColumn="0"/>
              <w:rPr>
                <w:sz w:val="18"/>
                <w:lang w:eastAsia="ru-RU"/>
              </w:rPr>
            </w:pPr>
            <w:r w:rsidRPr="00BC3A7F">
              <w:rPr>
                <w:sz w:val="18"/>
                <w:lang w:eastAsia="ru-RU"/>
              </w:rPr>
              <w:t>4</w:t>
            </w:r>
          </w:p>
        </w:tc>
      </w:tr>
    </w:tbl>
    <w:p w:rsidR="00A90A4D" w:rsidRDefault="00A90A4D" w:rsidP="001E7029"/>
    <w:p w:rsidR="00DA6061" w:rsidRDefault="00DA6061" w:rsidP="00DA6061">
      <w:bookmarkStart w:id="7" w:name="_Hlk535654711"/>
      <w:r>
        <w:t xml:space="preserve">Зависит ли величина индекса административного ресурса от типа карьеры ректора? Наше исследование показало, что </w:t>
      </w:r>
      <w:r w:rsidR="00FB3283">
        <w:t xml:space="preserve">существует </w:t>
      </w:r>
      <w:r>
        <w:t xml:space="preserve">связь </w:t>
      </w:r>
      <w:r w:rsidR="00FB3283">
        <w:t>между величиной индекса КИАР и типом карьеры ректора. С</w:t>
      </w:r>
      <w:r w:rsidR="00D161A9">
        <w:t xml:space="preserve">амые успешные </w:t>
      </w:r>
      <w:r w:rsidR="00FB3283">
        <w:t>ректоры</w:t>
      </w:r>
      <w:r w:rsidR="00D161A9">
        <w:t xml:space="preserve"> – </w:t>
      </w:r>
      <w:r w:rsidR="00FB3283">
        <w:t>те</w:t>
      </w:r>
      <w:r w:rsidR="00D161A9">
        <w:t xml:space="preserve">, </w:t>
      </w:r>
      <w:r w:rsidR="00FB3283">
        <w:t>кто</w:t>
      </w:r>
      <w:r w:rsidR="00D161A9">
        <w:t xml:space="preserve"> в бэкграунде име</w:t>
      </w:r>
      <w:r w:rsidR="00FB3283">
        <w:t>е</w:t>
      </w:r>
      <w:r w:rsidR="00D161A9">
        <w:t>т как научный, так и административный</w:t>
      </w:r>
      <w:r w:rsidR="00C055D7" w:rsidRPr="00C055D7">
        <w:t xml:space="preserve"> </w:t>
      </w:r>
      <w:r w:rsidR="00C055D7">
        <w:t>опыт</w:t>
      </w:r>
      <w:r w:rsidR="00D161A9">
        <w:t xml:space="preserve">. </w:t>
      </w:r>
    </w:p>
    <w:p w:rsidR="00FB3283" w:rsidRDefault="00FB3283" w:rsidP="00FB3283">
      <w:pPr>
        <w:rPr>
          <w:sz w:val="20"/>
          <w:szCs w:val="16"/>
        </w:rPr>
      </w:pPr>
    </w:p>
    <w:p w:rsidR="00F816DC" w:rsidRDefault="00691A51" w:rsidP="00F816DC">
      <w:pPr>
        <w:pStyle w:val="1"/>
      </w:pPr>
      <w:bookmarkStart w:id="8" w:name="_Toc1164829"/>
      <w:r>
        <w:t>6</w:t>
      </w:r>
      <w:r w:rsidR="00F816DC">
        <w:t>. Доходы</w:t>
      </w:r>
      <w:bookmarkEnd w:id="8"/>
    </w:p>
    <w:p w:rsidR="00992066" w:rsidRDefault="00992066" w:rsidP="0078057F">
      <w:pPr>
        <w:rPr>
          <w:sz w:val="20"/>
          <w:szCs w:val="16"/>
        </w:rPr>
      </w:pPr>
    </w:p>
    <w:p w:rsidR="00691A51" w:rsidRDefault="004727F9" w:rsidP="00691A51">
      <w:r>
        <w:t>Теперь обратимся к анализу доходов ректорского корпуса</w:t>
      </w:r>
      <w:r w:rsidR="008465C9">
        <w:rPr>
          <w:rStyle w:val="af8"/>
        </w:rPr>
        <w:footnoteReference w:id="12"/>
      </w:r>
      <w:r>
        <w:t>.</w:t>
      </w:r>
      <w:r w:rsidR="00691A51">
        <w:t xml:space="preserve"> </w:t>
      </w:r>
      <w:r w:rsidR="00786ADC" w:rsidRPr="00123CCE">
        <w:t xml:space="preserve">Диапазон официально задекларированных годовых доходов ректоров крупнейших российских вузов </w:t>
      </w:r>
      <w:r w:rsidR="0033615A">
        <w:t>в</w:t>
      </w:r>
      <w:r w:rsidR="00786ADC" w:rsidRPr="00123CCE">
        <w:t xml:space="preserve">есьма широк: самый высокий доход ректора в 370 раз превышает самый низкий. </w:t>
      </w:r>
      <w:r w:rsidR="00691A51" w:rsidRPr="00123CCE">
        <w:rPr>
          <w:i/>
        </w:rPr>
        <w:t xml:space="preserve">Минимальный </w:t>
      </w:r>
      <w:r w:rsidR="00691A51" w:rsidRPr="00123CCE">
        <w:t xml:space="preserve">декларированный годовой доход за 2017 год составил 670 243 рубля </w:t>
      </w:r>
      <w:r w:rsidR="00691A51" w:rsidRPr="00123CCE">
        <w:lastRenderedPageBreak/>
        <w:t xml:space="preserve">(и.о. ректора Южно-Уральского государственного гуманитарно-педагогического университета Т.А. Чумаченко). </w:t>
      </w:r>
      <w:r w:rsidR="00691A51" w:rsidRPr="00123CCE">
        <w:rPr>
          <w:i/>
        </w:rPr>
        <w:t>Максимальный</w:t>
      </w:r>
      <w:r w:rsidR="00691A51" w:rsidRPr="00123CCE">
        <w:t xml:space="preserve"> </w:t>
      </w:r>
      <w:r w:rsidR="00691A51">
        <w:t>–</w:t>
      </w:r>
      <w:r w:rsidR="00691A51" w:rsidRPr="00123CCE">
        <w:t xml:space="preserve"> 248</w:t>
      </w:r>
      <w:r w:rsidR="00691A51">
        <w:t xml:space="preserve">,3 руб. - у </w:t>
      </w:r>
      <w:r w:rsidR="00691A51" w:rsidRPr="00123CCE">
        <w:t>ректор</w:t>
      </w:r>
      <w:r w:rsidR="00691A51">
        <w:t>а</w:t>
      </w:r>
      <w:r w:rsidR="00691A51" w:rsidRPr="00123CCE">
        <w:t xml:space="preserve"> Санкт-Петербургского горного университета В.С. Литвиненко. </w:t>
      </w:r>
      <w:r w:rsidR="00691A51" w:rsidRPr="00123CCE">
        <w:rPr>
          <w:i/>
        </w:rPr>
        <w:t>Средний годовой доход</w:t>
      </w:r>
      <w:r w:rsidR="00691A51" w:rsidRPr="00123CCE">
        <w:t xml:space="preserve"> ректора за 2017 год составляет – 6</w:t>
      </w:r>
      <w:r w:rsidR="00691A51">
        <w:t>,</w:t>
      </w:r>
      <w:r w:rsidR="00691A51" w:rsidRPr="00123CCE">
        <w:t>8</w:t>
      </w:r>
      <w:r w:rsidR="00691A51">
        <w:t xml:space="preserve"> млн.</w:t>
      </w:r>
      <w:r w:rsidR="00691A51" w:rsidRPr="00123CCE">
        <w:t xml:space="preserve"> рублей. Среднегодовой медианный доход (значение, выше и ниже которого расположены доходы половины ректоров) составил в 2017 г. 3</w:t>
      </w:r>
      <w:r w:rsidR="00691A51">
        <w:t>,</w:t>
      </w:r>
      <w:r w:rsidR="00691A51" w:rsidRPr="00123CCE">
        <w:t>9</w:t>
      </w:r>
      <w:r w:rsidR="00691A51">
        <w:t xml:space="preserve"> млн.</w:t>
      </w:r>
      <w:r w:rsidR="00691A51" w:rsidRPr="00123CCE">
        <w:t xml:space="preserve"> рублей. Заметная разница между средним арифметическим и медианным доходом ректоров сигнализирует о неравномерном распределении этой величины. Действительно, доход более 90% ректоров составляет до 10 млн. рублей. На этом фоне выделяется группа из 28 человек, доход которых значительно выше. </w:t>
      </w:r>
      <w:r w:rsidR="00691A51">
        <w:t>Б</w:t>
      </w:r>
      <w:r w:rsidR="00691A51" w:rsidRPr="00FB4776">
        <w:t xml:space="preserve">ольшинство ректоров с высоким доходом сосредоточено в Москве (66,7%) и Санкт-Петербурге (20%). Лишь 4 ректора </w:t>
      </w:r>
      <w:r w:rsidR="00691A51">
        <w:t>-</w:t>
      </w:r>
      <w:r w:rsidR="00691A51" w:rsidRPr="00FB4776">
        <w:t xml:space="preserve"> представители Самары, Новосибирска, Иркутска и Екатеринбурга.</w:t>
      </w:r>
    </w:p>
    <w:p w:rsidR="007F5EF2" w:rsidRDefault="007F5EF2" w:rsidP="007F5EF2">
      <w:r>
        <w:t xml:space="preserve">Обнаружена зависимость дохода ректора от рейтинга вуза, который он возглавляет. </w:t>
      </w:r>
      <w:r w:rsidRPr="007F5EF2">
        <w:t>Ректоры, возглавляющие лучшие университеты, зарабатывают больше остальных:</w:t>
      </w:r>
      <w:r w:rsidRPr="00123CCE">
        <w:t xml:space="preserve"> удельный вес групп с доходом 3-6 миллионов рублей и больше гораздо выше среди тех, кто возглавляет вузы</w:t>
      </w:r>
      <w:r>
        <w:t xml:space="preserve"> из топ-100</w:t>
      </w:r>
      <w:r w:rsidRPr="00123CCE">
        <w:t xml:space="preserve">.  </w:t>
      </w:r>
    </w:p>
    <w:p w:rsidR="00F4171C" w:rsidRDefault="00F4171C" w:rsidP="007F5EF2"/>
    <w:p w:rsidR="007F5EF2" w:rsidRDefault="007F5EF2" w:rsidP="007F5EF2">
      <w:pPr>
        <w:rPr>
          <w:rStyle w:val="ac"/>
        </w:rPr>
      </w:pPr>
      <w:r w:rsidRPr="008465C9">
        <w:rPr>
          <w:rStyle w:val="ac"/>
        </w:rPr>
        <w:t xml:space="preserve">Таблица </w:t>
      </w:r>
      <w:r>
        <w:rPr>
          <w:rStyle w:val="ac"/>
        </w:rPr>
        <w:t>№</w:t>
      </w:r>
      <w:r w:rsidR="00557892">
        <w:rPr>
          <w:rStyle w:val="ac"/>
        </w:rPr>
        <w:t>7</w:t>
      </w:r>
      <w:r w:rsidRPr="008465C9">
        <w:rPr>
          <w:rStyle w:val="ac"/>
        </w:rPr>
        <w:t>. Уровень доходов ректоров</w:t>
      </w:r>
      <w:r w:rsidR="00962202">
        <w:rPr>
          <w:rStyle w:val="ac"/>
        </w:rPr>
        <w:t xml:space="preserve">, </w:t>
      </w:r>
      <w:r w:rsidR="005B1982">
        <w:rPr>
          <w:rStyle w:val="ac"/>
        </w:rPr>
        <w:t>%</w:t>
      </w:r>
    </w:p>
    <w:tbl>
      <w:tblPr>
        <w:tblStyle w:val="-111"/>
        <w:tblW w:w="9661" w:type="dxa"/>
        <w:tblLook w:val="04A0" w:firstRow="1" w:lastRow="0" w:firstColumn="1" w:lastColumn="0" w:noHBand="0" w:noVBand="1"/>
      </w:tblPr>
      <w:tblGrid>
        <w:gridCol w:w="2689"/>
        <w:gridCol w:w="3486"/>
        <w:gridCol w:w="3486"/>
      </w:tblGrid>
      <w:tr w:rsidR="007F5EF2" w:rsidRPr="008465C9" w:rsidTr="00D048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rsidR="007F5EF2" w:rsidRPr="008465C9" w:rsidRDefault="00D04800" w:rsidP="00D04800">
            <w:pPr>
              <w:rPr>
                <w:sz w:val="24"/>
              </w:rPr>
            </w:pPr>
            <w:r>
              <w:rPr>
                <w:sz w:val="24"/>
              </w:rPr>
              <w:t>Годовой</w:t>
            </w:r>
            <w:r w:rsidR="007F5EF2" w:rsidRPr="008465C9">
              <w:rPr>
                <w:sz w:val="24"/>
              </w:rPr>
              <w:t xml:space="preserve"> доход </w:t>
            </w:r>
            <w:r>
              <w:rPr>
                <w:sz w:val="24"/>
              </w:rPr>
              <w:t xml:space="preserve">ректоров </w:t>
            </w:r>
            <w:r w:rsidR="007F5EF2" w:rsidRPr="008465C9">
              <w:rPr>
                <w:sz w:val="24"/>
              </w:rPr>
              <w:t>за 2017 г</w:t>
            </w:r>
            <w:r w:rsidR="007F5EF2">
              <w:rPr>
                <w:sz w:val="24"/>
              </w:rPr>
              <w:t>.</w:t>
            </w:r>
          </w:p>
        </w:tc>
        <w:tc>
          <w:tcPr>
            <w:tcW w:w="3486" w:type="dxa"/>
            <w:vAlign w:val="center"/>
          </w:tcPr>
          <w:p w:rsidR="007F5EF2" w:rsidRPr="00962202" w:rsidRDefault="007F5EF2" w:rsidP="00962202">
            <w:pPr>
              <w:jc w:val="center"/>
              <w:cnfStyle w:val="100000000000" w:firstRow="1" w:lastRow="0" w:firstColumn="0" w:lastColumn="0" w:oddVBand="0" w:evenVBand="0" w:oddHBand="0" w:evenHBand="0" w:firstRowFirstColumn="0" w:firstRowLastColumn="0" w:lastRowFirstColumn="0" w:lastRowLastColumn="0"/>
              <w:rPr>
                <w:sz w:val="24"/>
              </w:rPr>
            </w:pPr>
            <w:r w:rsidRPr="008465C9">
              <w:rPr>
                <w:sz w:val="24"/>
              </w:rPr>
              <w:t>Доля ректоров из общего списка</w:t>
            </w:r>
          </w:p>
        </w:tc>
        <w:tc>
          <w:tcPr>
            <w:tcW w:w="3486" w:type="dxa"/>
            <w:vAlign w:val="center"/>
          </w:tcPr>
          <w:p w:rsidR="007F5EF2" w:rsidRPr="008465C9" w:rsidRDefault="007F5EF2" w:rsidP="00962202">
            <w:pPr>
              <w:jc w:val="center"/>
              <w:cnfStyle w:val="100000000000" w:firstRow="1" w:lastRow="0" w:firstColumn="0" w:lastColumn="0" w:oddVBand="0" w:evenVBand="0" w:oddHBand="0" w:evenHBand="0" w:firstRowFirstColumn="0" w:firstRowLastColumn="0" w:lastRowFirstColumn="0" w:lastRowLastColumn="0"/>
              <w:rPr>
                <w:sz w:val="24"/>
              </w:rPr>
            </w:pPr>
            <w:r w:rsidRPr="008465C9">
              <w:rPr>
                <w:sz w:val="24"/>
              </w:rPr>
              <w:t>Доля ректоров из топ-100</w:t>
            </w:r>
          </w:p>
        </w:tc>
      </w:tr>
      <w:tr w:rsidR="007F5EF2" w:rsidRPr="00962202" w:rsidTr="00D04800">
        <w:tc>
          <w:tcPr>
            <w:cnfStyle w:val="001000000000" w:firstRow="0" w:lastRow="0" w:firstColumn="1" w:lastColumn="0" w:oddVBand="0" w:evenVBand="0" w:oddHBand="0" w:evenHBand="0" w:firstRowFirstColumn="0" w:firstRowLastColumn="0" w:lastRowFirstColumn="0" w:lastRowLastColumn="0"/>
            <w:tcW w:w="2689" w:type="dxa"/>
          </w:tcPr>
          <w:p w:rsidR="007F5EF2" w:rsidRPr="00962202" w:rsidRDefault="007F5EF2" w:rsidP="00065451">
            <w:pPr>
              <w:rPr>
                <w:i/>
                <w:sz w:val="20"/>
              </w:rPr>
            </w:pPr>
            <w:r w:rsidRPr="00962202">
              <w:rPr>
                <w:i/>
                <w:sz w:val="20"/>
              </w:rPr>
              <w:t>Всего</w:t>
            </w:r>
          </w:p>
        </w:tc>
        <w:tc>
          <w:tcPr>
            <w:tcW w:w="3486" w:type="dxa"/>
          </w:tcPr>
          <w:p w:rsidR="007F5EF2" w:rsidRPr="00962202" w:rsidRDefault="007F5EF2" w:rsidP="00065451">
            <w:pPr>
              <w:jc w:val="center"/>
              <w:cnfStyle w:val="000000000000" w:firstRow="0" w:lastRow="0" w:firstColumn="0" w:lastColumn="0" w:oddVBand="0" w:evenVBand="0" w:oddHBand="0" w:evenHBand="0" w:firstRowFirstColumn="0" w:firstRowLastColumn="0" w:lastRowFirstColumn="0" w:lastRowLastColumn="0"/>
              <w:rPr>
                <w:i/>
                <w:sz w:val="20"/>
              </w:rPr>
            </w:pPr>
            <w:r w:rsidRPr="00962202">
              <w:rPr>
                <w:i/>
                <w:sz w:val="20"/>
              </w:rPr>
              <w:t>N=27</w:t>
            </w:r>
            <w:r w:rsidR="00C80AD9" w:rsidRPr="00962202">
              <w:rPr>
                <w:i/>
                <w:sz w:val="20"/>
              </w:rPr>
              <w:t>4</w:t>
            </w:r>
          </w:p>
        </w:tc>
        <w:tc>
          <w:tcPr>
            <w:tcW w:w="3486" w:type="dxa"/>
          </w:tcPr>
          <w:p w:rsidR="007F5EF2" w:rsidRPr="00962202" w:rsidRDefault="007F5EF2" w:rsidP="00065451">
            <w:pPr>
              <w:jc w:val="center"/>
              <w:cnfStyle w:val="000000000000" w:firstRow="0" w:lastRow="0" w:firstColumn="0" w:lastColumn="0" w:oddVBand="0" w:evenVBand="0" w:oddHBand="0" w:evenHBand="0" w:firstRowFirstColumn="0" w:firstRowLastColumn="0" w:lastRowFirstColumn="0" w:lastRowLastColumn="0"/>
              <w:rPr>
                <w:i/>
                <w:sz w:val="20"/>
              </w:rPr>
            </w:pPr>
            <w:r w:rsidRPr="00962202">
              <w:rPr>
                <w:i/>
                <w:sz w:val="20"/>
                <w:lang w:val="en-GB"/>
              </w:rPr>
              <w:t>N=</w:t>
            </w:r>
            <w:r w:rsidRPr="00962202">
              <w:rPr>
                <w:i/>
                <w:sz w:val="20"/>
              </w:rPr>
              <w:t>100</w:t>
            </w:r>
          </w:p>
        </w:tc>
      </w:tr>
      <w:tr w:rsidR="007F5EF2" w:rsidRPr="00962202" w:rsidTr="00D04800">
        <w:tc>
          <w:tcPr>
            <w:cnfStyle w:val="001000000000" w:firstRow="0" w:lastRow="0" w:firstColumn="1" w:lastColumn="0" w:oddVBand="0" w:evenVBand="0" w:oddHBand="0" w:evenHBand="0" w:firstRowFirstColumn="0" w:firstRowLastColumn="0" w:lastRowFirstColumn="0" w:lastRowLastColumn="0"/>
            <w:tcW w:w="2689" w:type="dxa"/>
          </w:tcPr>
          <w:p w:rsidR="007F5EF2" w:rsidRPr="00962202" w:rsidRDefault="007F5EF2" w:rsidP="00065451">
            <w:pPr>
              <w:rPr>
                <w:sz w:val="20"/>
              </w:rPr>
            </w:pPr>
            <w:r w:rsidRPr="00962202">
              <w:rPr>
                <w:sz w:val="20"/>
              </w:rPr>
              <w:t>До 3 млн. руб.</w:t>
            </w:r>
          </w:p>
        </w:tc>
        <w:tc>
          <w:tcPr>
            <w:tcW w:w="3486" w:type="dxa"/>
          </w:tcPr>
          <w:p w:rsidR="007F5EF2" w:rsidRPr="00962202" w:rsidRDefault="007F5EF2" w:rsidP="00065451">
            <w:pPr>
              <w:jc w:val="center"/>
              <w:cnfStyle w:val="000000000000" w:firstRow="0" w:lastRow="0" w:firstColumn="0" w:lastColumn="0" w:oddVBand="0" w:evenVBand="0" w:oddHBand="0" w:evenHBand="0" w:firstRowFirstColumn="0" w:firstRowLastColumn="0" w:lastRowFirstColumn="0" w:lastRowLastColumn="0"/>
              <w:rPr>
                <w:i/>
                <w:sz w:val="20"/>
              </w:rPr>
            </w:pPr>
            <w:r w:rsidRPr="00962202">
              <w:rPr>
                <w:i/>
                <w:sz w:val="20"/>
              </w:rPr>
              <w:t>26,</w:t>
            </w:r>
            <w:r w:rsidR="00C80AD9" w:rsidRPr="00962202">
              <w:rPr>
                <w:i/>
                <w:sz w:val="20"/>
              </w:rPr>
              <w:t>3</w:t>
            </w:r>
          </w:p>
        </w:tc>
        <w:tc>
          <w:tcPr>
            <w:tcW w:w="3486" w:type="dxa"/>
          </w:tcPr>
          <w:p w:rsidR="007F5EF2" w:rsidRPr="00962202" w:rsidRDefault="007F5EF2" w:rsidP="00065451">
            <w:pPr>
              <w:jc w:val="center"/>
              <w:cnfStyle w:val="000000000000" w:firstRow="0" w:lastRow="0" w:firstColumn="0" w:lastColumn="0" w:oddVBand="0" w:evenVBand="0" w:oddHBand="0" w:evenHBand="0" w:firstRowFirstColumn="0" w:firstRowLastColumn="0" w:lastRowFirstColumn="0" w:lastRowLastColumn="0"/>
              <w:rPr>
                <w:i/>
                <w:sz w:val="20"/>
              </w:rPr>
            </w:pPr>
            <w:r w:rsidRPr="00962202">
              <w:rPr>
                <w:i/>
                <w:sz w:val="20"/>
              </w:rPr>
              <w:t>10,0</w:t>
            </w:r>
          </w:p>
        </w:tc>
      </w:tr>
      <w:tr w:rsidR="007F5EF2" w:rsidRPr="00962202" w:rsidTr="00D04800">
        <w:tc>
          <w:tcPr>
            <w:cnfStyle w:val="001000000000" w:firstRow="0" w:lastRow="0" w:firstColumn="1" w:lastColumn="0" w:oddVBand="0" w:evenVBand="0" w:oddHBand="0" w:evenHBand="0" w:firstRowFirstColumn="0" w:firstRowLastColumn="0" w:lastRowFirstColumn="0" w:lastRowLastColumn="0"/>
            <w:tcW w:w="2689" w:type="dxa"/>
          </w:tcPr>
          <w:p w:rsidR="007F5EF2" w:rsidRPr="00962202" w:rsidRDefault="007F5EF2" w:rsidP="00065451">
            <w:pPr>
              <w:rPr>
                <w:sz w:val="20"/>
              </w:rPr>
            </w:pPr>
            <w:r w:rsidRPr="00962202">
              <w:rPr>
                <w:sz w:val="20"/>
              </w:rPr>
              <w:t>3-6 млн. руб.</w:t>
            </w:r>
          </w:p>
        </w:tc>
        <w:tc>
          <w:tcPr>
            <w:tcW w:w="3486" w:type="dxa"/>
          </w:tcPr>
          <w:p w:rsidR="007F5EF2" w:rsidRPr="00962202" w:rsidRDefault="007F5EF2" w:rsidP="00065451">
            <w:pPr>
              <w:jc w:val="center"/>
              <w:cnfStyle w:val="000000000000" w:firstRow="0" w:lastRow="0" w:firstColumn="0" w:lastColumn="0" w:oddVBand="0" w:evenVBand="0" w:oddHBand="0" w:evenHBand="0" w:firstRowFirstColumn="0" w:firstRowLastColumn="0" w:lastRowFirstColumn="0" w:lastRowLastColumn="0"/>
              <w:rPr>
                <w:i/>
                <w:sz w:val="20"/>
              </w:rPr>
            </w:pPr>
            <w:r w:rsidRPr="00962202">
              <w:rPr>
                <w:i/>
                <w:sz w:val="20"/>
              </w:rPr>
              <w:t>4</w:t>
            </w:r>
            <w:r w:rsidR="00C80AD9" w:rsidRPr="00962202">
              <w:rPr>
                <w:i/>
                <w:sz w:val="20"/>
              </w:rPr>
              <w:t>2</w:t>
            </w:r>
            <w:r w:rsidRPr="00962202">
              <w:rPr>
                <w:i/>
                <w:sz w:val="20"/>
              </w:rPr>
              <w:t>,0</w:t>
            </w:r>
          </w:p>
        </w:tc>
        <w:tc>
          <w:tcPr>
            <w:tcW w:w="3486" w:type="dxa"/>
          </w:tcPr>
          <w:p w:rsidR="007F5EF2" w:rsidRPr="00962202" w:rsidRDefault="007F5EF2" w:rsidP="00065451">
            <w:pPr>
              <w:jc w:val="center"/>
              <w:cnfStyle w:val="000000000000" w:firstRow="0" w:lastRow="0" w:firstColumn="0" w:lastColumn="0" w:oddVBand="0" w:evenVBand="0" w:oddHBand="0" w:evenHBand="0" w:firstRowFirstColumn="0" w:firstRowLastColumn="0" w:lastRowFirstColumn="0" w:lastRowLastColumn="0"/>
              <w:rPr>
                <w:i/>
                <w:sz w:val="20"/>
              </w:rPr>
            </w:pPr>
            <w:r w:rsidRPr="00962202">
              <w:rPr>
                <w:i/>
                <w:sz w:val="20"/>
              </w:rPr>
              <w:t>37,0</w:t>
            </w:r>
          </w:p>
        </w:tc>
      </w:tr>
      <w:tr w:rsidR="007F5EF2" w:rsidRPr="00962202" w:rsidTr="00D04800">
        <w:tc>
          <w:tcPr>
            <w:cnfStyle w:val="001000000000" w:firstRow="0" w:lastRow="0" w:firstColumn="1" w:lastColumn="0" w:oddVBand="0" w:evenVBand="0" w:oddHBand="0" w:evenHBand="0" w:firstRowFirstColumn="0" w:firstRowLastColumn="0" w:lastRowFirstColumn="0" w:lastRowLastColumn="0"/>
            <w:tcW w:w="2689" w:type="dxa"/>
          </w:tcPr>
          <w:p w:rsidR="007F5EF2" w:rsidRPr="00962202" w:rsidRDefault="007F5EF2" w:rsidP="00065451">
            <w:pPr>
              <w:rPr>
                <w:sz w:val="20"/>
              </w:rPr>
            </w:pPr>
            <w:r w:rsidRPr="00962202">
              <w:rPr>
                <w:sz w:val="20"/>
              </w:rPr>
              <w:t>Свыше 6 млн. руб.</w:t>
            </w:r>
          </w:p>
        </w:tc>
        <w:tc>
          <w:tcPr>
            <w:tcW w:w="3486" w:type="dxa"/>
          </w:tcPr>
          <w:p w:rsidR="007F5EF2" w:rsidRPr="00962202" w:rsidRDefault="007F5EF2" w:rsidP="00065451">
            <w:pPr>
              <w:jc w:val="center"/>
              <w:cnfStyle w:val="000000000000" w:firstRow="0" w:lastRow="0" w:firstColumn="0" w:lastColumn="0" w:oddVBand="0" w:evenVBand="0" w:oddHBand="0" w:evenHBand="0" w:firstRowFirstColumn="0" w:firstRowLastColumn="0" w:lastRowFirstColumn="0" w:lastRowLastColumn="0"/>
              <w:rPr>
                <w:i/>
                <w:sz w:val="20"/>
              </w:rPr>
            </w:pPr>
            <w:r w:rsidRPr="00962202">
              <w:rPr>
                <w:i/>
                <w:sz w:val="20"/>
              </w:rPr>
              <w:t>23,</w:t>
            </w:r>
            <w:r w:rsidR="00C80AD9" w:rsidRPr="00962202">
              <w:rPr>
                <w:i/>
                <w:sz w:val="20"/>
              </w:rPr>
              <w:t>4</w:t>
            </w:r>
          </w:p>
        </w:tc>
        <w:tc>
          <w:tcPr>
            <w:tcW w:w="3486" w:type="dxa"/>
          </w:tcPr>
          <w:p w:rsidR="007F5EF2" w:rsidRPr="00962202" w:rsidRDefault="007F5EF2" w:rsidP="00065451">
            <w:pPr>
              <w:jc w:val="center"/>
              <w:cnfStyle w:val="000000000000" w:firstRow="0" w:lastRow="0" w:firstColumn="0" w:lastColumn="0" w:oddVBand="0" w:evenVBand="0" w:oddHBand="0" w:evenHBand="0" w:firstRowFirstColumn="0" w:firstRowLastColumn="0" w:lastRowFirstColumn="0" w:lastRowLastColumn="0"/>
              <w:rPr>
                <w:i/>
                <w:sz w:val="20"/>
              </w:rPr>
            </w:pPr>
            <w:r w:rsidRPr="00962202">
              <w:rPr>
                <w:i/>
                <w:sz w:val="20"/>
              </w:rPr>
              <w:t>4</w:t>
            </w:r>
            <w:r w:rsidR="008639AE" w:rsidRPr="00962202">
              <w:rPr>
                <w:i/>
                <w:sz w:val="20"/>
              </w:rPr>
              <w:t>6</w:t>
            </w:r>
            <w:r w:rsidRPr="00962202">
              <w:rPr>
                <w:i/>
                <w:sz w:val="20"/>
              </w:rPr>
              <w:t>,0</w:t>
            </w:r>
          </w:p>
        </w:tc>
      </w:tr>
      <w:tr w:rsidR="007F5EF2" w:rsidRPr="00962202" w:rsidTr="00D04800">
        <w:tc>
          <w:tcPr>
            <w:cnfStyle w:val="001000000000" w:firstRow="0" w:lastRow="0" w:firstColumn="1" w:lastColumn="0" w:oddVBand="0" w:evenVBand="0" w:oddHBand="0" w:evenHBand="0" w:firstRowFirstColumn="0" w:firstRowLastColumn="0" w:lastRowFirstColumn="0" w:lastRowLastColumn="0"/>
            <w:tcW w:w="2689" w:type="dxa"/>
          </w:tcPr>
          <w:p w:rsidR="007F5EF2" w:rsidRPr="00962202" w:rsidRDefault="007F5EF2" w:rsidP="00065451">
            <w:pPr>
              <w:rPr>
                <w:sz w:val="20"/>
              </w:rPr>
            </w:pPr>
            <w:r w:rsidRPr="00962202">
              <w:rPr>
                <w:sz w:val="20"/>
              </w:rPr>
              <w:t>Нет данных о доходах</w:t>
            </w:r>
          </w:p>
        </w:tc>
        <w:tc>
          <w:tcPr>
            <w:tcW w:w="3486" w:type="dxa"/>
          </w:tcPr>
          <w:p w:rsidR="007F5EF2" w:rsidRPr="00962202" w:rsidRDefault="007F5EF2" w:rsidP="00065451">
            <w:pPr>
              <w:jc w:val="center"/>
              <w:cnfStyle w:val="000000000000" w:firstRow="0" w:lastRow="0" w:firstColumn="0" w:lastColumn="0" w:oddVBand="0" w:evenVBand="0" w:oddHBand="0" w:evenHBand="0" w:firstRowFirstColumn="0" w:firstRowLastColumn="0" w:lastRowFirstColumn="0" w:lastRowLastColumn="0"/>
              <w:rPr>
                <w:i/>
                <w:sz w:val="20"/>
              </w:rPr>
            </w:pPr>
            <w:r w:rsidRPr="00962202">
              <w:rPr>
                <w:i/>
                <w:sz w:val="20"/>
              </w:rPr>
              <w:t>8,</w:t>
            </w:r>
            <w:r w:rsidR="00C80AD9" w:rsidRPr="00962202">
              <w:rPr>
                <w:i/>
                <w:sz w:val="20"/>
              </w:rPr>
              <w:t>3</w:t>
            </w:r>
          </w:p>
        </w:tc>
        <w:tc>
          <w:tcPr>
            <w:tcW w:w="3486" w:type="dxa"/>
          </w:tcPr>
          <w:p w:rsidR="007F5EF2" w:rsidRPr="00962202" w:rsidRDefault="003A7D5B" w:rsidP="00065451">
            <w:pPr>
              <w:jc w:val="center"/>
              <w:cnfStyle w:val="000000000000" w:firstRow="0" w:lastRow="0" w:firstColumn="0" w:lastColumn="0" w:oddVBand="0" w:evenVBand="0" w:oddHBand="0" w:evenHBand="0" w:firstRowFirstColumn="0" w:firstRowLastColumn="0" w:lastRowFirstColumn="0" w:lastRowLastColumn="0"/>
              <w:rPr>
                <w:i/>
                <w:sz w:val="20"/>
              </w:rPr>
            </w:pPr>
            <w:r w:rsidRPr="00962202">
              <w:rPr>
                <w:i/>
                <w:sz w:val="20"/>
              </w:rPr>
              <w:t>7</w:t>
            </w:r>
            <w:r w:rsidR="007F5EF2" w:rsidRPr="00962202">
              <w:rPr>
                <w:i/>
                <w:sz w:val="20"/>
              </w:rPr>
              <w:t>,0</w:t>
            </w:r>
          </w:p>
        </w:tc>
      </w:tr>
    </w:tbl>
    <w:p w:rsidR="00557892" w:rsidRDefault="00557892" w:rsidP="00691A51"/>
    <w:p w:rsidR="00F06277" w:rsidRDefault="00F06277" w:rsidP="00691A51"/>
    <w:p w:rsidR="00691A51" w:rsidRDefault="00691A51" w:rsidP="00691A51">
      <w:r w:rsidRPr="00962202">
        <w:t>Среднегодовой доход женщин ректоров составляет 5,5 млн. Самой состоятельной женщиной является ректор СТАНКИНа Елена Катаева (15,2 млн. руб. в год). За ней следуют Алевтина Черникова из МИСиС – 7,5 млн. и Евгения Михайлова (Северо-Восточный федеральный университет) – 6,1 млн. руб.</w:t>
      </w:r>
      <w:r>
        <w:t xml:space="preserve"> </w:t>
      </w:r>
    </w:p>
    <w:p w:rsidR="00144EA4" w:rsidRPr="00065D96" w:rsidRDefault="00557892" w:rsidP="00144EA4">
      <w:pPr>
        <w:rPr>
          <w:szCs w:val="22"/>
        </w:rPr>
      </w:pPr>
      <w:r>
        <w:rPr>
          <w:szCs w:val="22"/>
        </w:rPr>
        <w:t>Анализ п</w:t>
      </w:r>
      <w:r w:rsidR="00144EA4" w:rsidRPr="00065D96">
        <w:rPr>
          <w:szCs w:val="22"/>
        </w:rPr>
        <w:t>оказател</w:t>
      </w:r>
      <w:r>
        <w:rPr>
          <w:szCs w:val="22"/>
        </w:rPr>
        <w:t>ей</w:t>
      </w:r>
      <w:r w:rsidR="00144EA4" w:rsidRPr="00065D96">
        <w:rPr>
          <w:szCs w:val="22"/>
        </w:rPr>
        <w:t xml:space="preserve"> научного влияния и публикационной активности позволяют сделать вывод о том, что ректоры с более высоким уровнем дохода обладают более высоким индексом Хирша и публикуют большее количество научных работ в сравнении с теми, чей доход ниже. Так и должно быть: более успешные ученые зарабатывают больше своих коллег с более скромными академическими достижениями. </w:t>
      </w:r>
    </w:p>
    <w:p w:rsidR="00144EA4" w:rsidRDefault="00144EA4" w:rsidP="00144EA4"/>
    <w:p w:rsidR="00557892" w:rsidRPr="00DF2181" w:rsidRDefault="00557892" w:rsidP="00144EA4"/>
    <w:p w:rsidR="00144EA4" w:rsidRPr="002658BC" w:rsidRDefault="00144EA4" w:rsidP="00144EA4">
      <w:pPr>
        <w:rPr>
          <w:rStyle w:val="ac"/>
        </w:rPr>
      </w:pPr>
      <w:r w:rsidRPr="00EA0896">
        <w:rPr>
          <w:rStyle w:val="ac"/>
        </w:rPr>
        <w:lastRenderedPageBreak/>
        <w:t>Таблица №</w:t>
      </w:r>
      <w:r w:rsidR="00691A51">
        <w:rPr>
          <w:rStyle w:val="ac"/>
        </w:rPr>
        <w:t xml:space="preserve"> </w:t>
      </w:r>
      <w:r w:rsidR="00557892">
        <w:rPr>
          <w:rStyle w:val="ac"/>
        </w:rPr>
        <w:t>8</w:t>
      </w:r>
      <w:r w:rsidRPr="00EA0896">
        <w:rPr>
          <w:rStyle w:val="ac"/>
        </w:rPr>
        <w:t>. Зависимость дохода от индекса Хирша и кол</w:t>
      </w:r>
      <w:r>
        <w:rPr>
          <w:rStyle w:val="ac"/>
        </w:rPr>
        <w:t>ичеств</w:t>
      </w:r>
      <w:r w:rsidRPr="00EA0896">
        <w:rPr>
          <w:rStyle w:val="ac"/>
        </w:rPr>
        <w:t xml:space="preserve">а публикаций </w:t>
      </w:r>
      <w:r>
        <w:rPr>
          <w:rStyle w:val="ac"/>
        </w:rPr>
        <w:t xml:space="preserve">в международной системе </w:t>
      </w:r>
      <w:r>
        <w:rPr>
          <w:rStyle w:val="ac"/>
          <w:lang w:val="en-US"/>
        </w:rPr>
        <w:t>Scopus</w:t>
      </w:r>
      <w:r w:rsidR="002658BC" w:rsidRPr="00B24F0B">
        <w:rPr>
          <w:rStyle w:val="ac"/>
        </w:rPr>
        <w:t xml:space="preserve"> </w:t>
      </w:r>
      <w:r w:rsidR="002658BC" w:rsidRPr="00962202">
        <w:rPr>
          <w:rStyle w:val="ac"/>
          <w:b w:val="0"/>
        </w:rPr>
        <w:t>(</w:t>
      </w:r>
      <w:r w:rsidR="002658BC" w:rsidRPr="00962202">
        <w:rPr>
          <w:rStyle w:val="ac"/>
          <w:b w:val="0"/>
          <w:lang w:val="en-GB"/>
        </w:rPr>
        <w:t>N</w:t>
      </w:r>
      <w:r w:rsidR="002658BC" w:rsidRPr="00962202">
        <w:rPr>
          <w:rStyle w:val="ac"/>
          <w:b w:val="0"/>
        </w:rPr>
        <w:t>=100)</w:t>
      </w:r>
      <w:r w:rsidR="002658BC" w:rsidRPr="00B24F0B">
        <w:rPr>
          <w:rStyle w:val="ac"/>
        </w:rPr>
        <w:t xml:space="preserve">. </w:t>
      </w:r>
    </w:p>
    <w:tbl>
      <w:tblPr>
        <w:tblStyle w:val="-111"/>
        <w:tblW w:w="9635" w:type="dxa"/>
        <w:tblLook w:val="04A0" w:firstRow="1" w:lastRow="0" w:firstColumn="1" w:lastColumn="0" w:noHBand="0" w:noVBand="1"/>
      </w:tblPr>
      <w:tblGrid>
        <w:gridCol w:w="3114"/>
        <w:gridCol w:w="3402"/>
        <w:gridCol w:w="3119"/>
      </w:tblGrid>
      <w:tr w:rsidR="00144EA4" w:rsidRPr="00657A5F" w:rsidTr="00D0480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4" w:type="dxa"/>
            <w:noWrap/>
            <w:hideMark/>
          </w:tcPr>
          <w:p w:rsidR="00144EA4" w:rsidRPr="00657A5F" w:rsidRDefault="00D04800" w:rsidP="00065451">
            <w:r>
              <w:t>Годовой д</w:t>
            </w:r>
            <w:r w:rsidR="00144EA4" w:rsidRPr="00657A5F">
              <w:t>оход</w:t>
            </w:r>
            <w:r>
              <w:t xml:space="preserve"> ректоров за 2017 г.</w:t>
            </w:r>
          </w:p>
        </w:tc>
        <w:tc>
          <w:tcPr>
            <w:tcW w:w="3402" w:type="dxa"/>
            <w:noWrap/>
            <w:vAlign w:val="center"/>
            <w:hideMark/>
          </w:tcPr>
          <w:p w:rsidR="00144EA4" w:rsidRPr="00657A5F" w:rsidRDefault="00144EA4" w:rsidP="00D04800">
            <w:pPr>
              <w:jc w:val="center"/>
              <w:cnfStyle w:val="100000000000" w:firstRow="1" w:lastRow="0" w:firstColumn="0" w:lastColumn="0" w:oddVBand="0" w:evenVBand="0" w:oddHBand="0" w:evenHBand="0" w:firstRowFirstColumn="0" w:firstRowLastColumn="0" w:lastRowFirstColumn="0" w:lastRowLastColumn="0"/>
            </w:pPr>
            <w:r w:rsidRPr="00657A5F">
              <w:t xml:space="preserve">Среднее значение индекса </w:t>
            </w:r>
            <w:r w:rsidR="00D04800">
              <w:br/>
            </w:r>
            <w:r w:rsidRPr="00657A5F">
              <w:t>Хирша для группы</w:t>
            </w:r>
          </w:p>
        </w:tc>
        <w:tc>
          <w:tcPr>
            <w:tcW w:w="3119" w:type="dxa"/>
            <w:noWrap/>
            <w:vAlign w:val="center"/>
            <w:hideMark/>
          </w:tcPr>
          <w:p w:rsidR="00144EA4" w:rsidRPr="00657A5F" w:rsidRDefault="00144EA4" w:rsidP="00D04800">
            <w:pPr>
              <w:jc w:val="center"/>
              <w:cnfStyle w:val="100000000000" w:firstRow="1" w:lastRow="0" w:firstColumn="0" w:lastColumn="0" w:oddVBand="0" w:evenVBand="0" w:oddHBand="0" w:evenHBand="0" w:firstRowFirstColumn="0" w:firstRowLastColumn="0" w:lastRowFirstColumn="0" w:lastRowLastColumn="0"/>
            </w:pPr>
            <w:r w:rsidRPr="00657A5F">
              <w:t>Среднее количество публикаций для группы</w:t>
            </w:r>
          </w:p>
        </w:tc>
      </w:tr>
      <w:tr w:rsidR="00144EA4" w:rsidRPr="00962202" w:rsidTr="00D04800">
        <w:trPr>
          <w:trHeight w:val="300"/>
        </w:trPr>
        <w:tc>
          <w:tcPr>
            <w:cnfStyle w:val="001000000000" w:firstRow="0" w:lastRow="0" w:firstColumn="1" w:lastColumn="0" w:oddVBand="0" w:evenVBand="0" w:oddHBand="0" w:evenHBand="0" w:firstRowFirstColumn="0" w:firstRowLastColumn="0" w:lastRowFirstColumn="0" w:lastRowLastColumn="0"/>
            <w:tcW w:w="3114" w:type="dxa"/>
            <w:noWrap/>
          </w:tcPr>
          <w:p w:rsidR="00144EA4" w:rsidRPr="00962202" w:rsidRDefault="00144EA4" w:rsidP="00065451">
            <w:pPr>
              <w:rPr>
                <w:sz w:val="20"/>
              </w:rPr>
            </w:pPr>
            <w:r w:rsidRPr="00962202">
              <w:rPr>
                <w:sz w:val="20"/>
              </w:rPr>
              <w:t>до 3 млн.</w:t>
            </w:r>
            <w:r w:rsidR="00D04800">
              <w:rPr>
                <w:sz w:val="20"/>
              </w:rPr>
              <w:t xml:space="preserve"> руб.</w:t>
            </w:r>
          </w:p>
        </w:tc>
        <w:tc>
          <w:tcPr>
            <w:tcW w:w="3402" w:type="dxa"/>
            <w:noWrap/>
          </w:tcPr>
          <w:p w:rsidR="00144EA4" w:rsidRPr="00962202" w:rsidRDefault="00144EA4" w:rsidP="00065451">
            <w:pPr>
              <w:jc w:val="center"/>
              <w:cnfStyle w:val="000000000000" w:firstRow="0" w:lastRow="0" w:firstColumn="0" w:lastColumn="0" w:oddVBand="0" w:evenVBand="0" w:oddHBand="0" w:evenHBand="0" w:firstRowFirstColumn="0" w:firstRowLastColumn="0" w:lastRowFirstColumn="0" w:lastRowLastColumn="0"/>
              <w:rPr>
                <w:sz w:val="20"/>
              </w:rPr>
            </w:pPr>
            <w:r w:rsidRPr="00962202">
              <w:rPr>
                <w:sz w:val="20"/>
              </w:rPr>
              <w:t>1,9</w:t>
            </w:r>
          </w:p>
        </w:tc>
        <w:tc>
          <w:tcPr>
            <w:tcW w:w="3119" w:type="dxa"/>
            <w:noWrap/>
          </w:tcPr>
          <w:p w:rsidR="00144EA4" w:rsidRPr="00962202" w:rsidRDefault="00144EA4" w:rsidP="00065451">
            <w:pPr>
              <w:jc w:val="center"/>
              <w:cnfStyle w:val="000000000000" w:firstRow="0" w:lastRow="0" w:firstColumn="0" w:lastColumn="0" w:oddVBand="0" w:evenVBand="0" w:oddHBand="0" w:evenHBand="0" w:firstRowFirstColumn="0" w:firstRowLastColumn="0" w:lastRowFirstColumn="0" w:lastRowLastColumn="0"/>
              <w:rPr>
                <w:sz w:val="20"/>
              </w:rPr>
            </w:pPr>
            <w:r w:rsidRPr="00962202">
              <w:rPr>
                <w:sz w:val="20"/>
              </w:rPr>
              <w:t>12,1</w:t>
            </w:r>
          </w:p>
        </w:tc>
      </w:tr>
      <w:tr w:rsidR="00144EA4" w:rsidRPr="00962202" w:rsidTr="00D04800">
        <w:trPr>
          <w:trHeight w:val="300"/>
        </w:trPr>
        <w:tc>
          <w:tcPr>
            <w:cnfStyle w:val="001000000000" w:firstRow="0" w:lastRow="0" w:firstColumn="1" w:lastColumn="0" w:oddVBand="0" w:evenVBand="0" w:oddHBand="0" w:evenHBand="0" w:firstRowFirstColumn="0" w:firstRowLastColumn="0" w:lastRowFirstColumn="0" w:lastRowLastColumn="0"/>
            <w:tcW w:w="3114" w:type="dxa"/>
            <w:noWrap/>
            <w:hideMark/>
          </w:tcPr>
          <w:p w:rsidR="00144EA4" w:rsidRPr="00962202" w:rsidRDefault="00144EA4" w:rsidP="00065451">
            <w:pPr>
              <w:rPr>
                <w:sz w:val="20"/>
              </w:rPr>
            </w:pPr>
            <w:r w:rsidRPr="00962202">
              <w:rPr>
                <w:sz w:val="20"/>
              </w:rPr>
              <w:t>3-6 млн.</w:t>
            </w:r>
            <w:r w:rsidR="00D04800">
              <w:rPr>
                <w:sz w:val="20"/>
              </w:rPr>
              <w:t xml:space="preserve"> руб.</w:t>
            </w:r>
          </w:p>
        </w:tc>
        <w:tc>
          <w:tcPr>
            <w:tcW w:w="3402" w:type="dxa"/>
            <w:noWrap/>
            <w:hideMark/>
          </w:tcPr>
          <w:p w:rsidR="00144EA4" w:rsidRPr="00962202" w:rsidRDefault="00144EA4" w:rsidP="00065451">
            <w:pPr>
              <w:jc w:val="center"/>
              <w:cnfStyle w:val="000000000000" w:firstRow="0" w:lastRow="0" w:firstColumn="0" w:lastColumn="0" w:oddVBand="0" w:evenVBand="0" w:oddHBand="0" w:evenHBand="0" w:firstRowFirstColumn="0" w:firstRowLastColumn="0" w:lastRowFirstColumn="0" w:lastRowLastColumn="0"/>
              <w:rPr>
                <w:sz w:val="20"/>
              </w:rPr>
            </w:pPr>
            <w:r w:rsidRPr="00962202">
              <w:rPr>
                <w:sz w:val="20"/>
              </w:rPr>
              <w:t>4,6</w:t>
            </w:r>
          </w:p>
        </w:tc>
        <w:tc>
          <w:tcPr>
            <w:tcW w:w="3119" w:type="dxa"/>
            <w:noWrap/>
            <w:hideMark/>
          </w:tcPr>
          <w:p w:rsidR="00144EA4" w:rsidRPr="00962202" w:rsidRDefault="00144EA4" w:rsidP="00065451">
            <w:pPr>
              <w:jc w:val="center"/>
              <w:cnfStyle w:val="000000000000" w:firstRow="0" w:lastRow="0" w:firstColumn="0" w:lastColumn="0" w:oddVBand="0" w:evenVBand="0" w:oddHBand="0" w:evenHBand="0" w:firstRowFirstColumn="0" w:firstRowLastColumn="0" w:lastRowFirstColumn="0" w:lastRowLastColumn="0"/>
              <w:rPr>
                <w:sz w:val="20"/>
              </w:rPr>
            </w:pPr>
            <w:r w:rsidRPr="00962202">
              <w:rPr>
                <w:sz w:val="20"/>
              </w:rPr>
              <w:t>27,2</w:t>
            </w:r>
          </w:p>
        </w:tc>
      </w:tr>
      <w:tr w:rsidR="00144EA4" w:rsidRPr="00962202" w:rsidTr="00D04800">
        <w:trPr>
          <w:trHeight w:val="300"/>
        </w:trPr>
        <w:tc>
          <w:tcPr>
            <w:cnfStyle w:val="001000000000" w:firstRow="0" w:lastRow="0" w:firstColumn="1" w:lastColumn="0" w:oddVBand="0" w:evenVBand="0" w:oddHBand="0" w:evenHBand="0" w:firstRowFirstColumn="0" w:firstRowLastColumn="0" w:lastRowFirstColumn="0" w:lastRowLastColumn="0"/>
            <w:tcW w:w="3114" w:type="dxa"/>
            <w:noWrap/>
            <w:hideMark/>
          </w:tcPr>
          <w:p w:rsidR="00144EA4" w:rsidRPr="00962202" w:rsidRDefault="00144EA4" w:rsidP="00065451">
            <w:pPr>
              <w:rPr>
                <w:sz w:val="20"/>
              </w:rPr>
            </w:pPr>
            <w:r w:rsidRPr="00962202">
              <w:rPr>
                <w:sz w:val="20"/>
              </w:rPr>
              <w:t>больше 6 млн.</w:t>
            </w:r>
            <w:r w:rsidR="00D04800">
              <w:rPr>
                <w:sz w:val="20"/>
              </w:rPr>
              <w:t xml:space="preserve"> руб.</w:t>
            </w:r>
          </w:p>
        </w:tc>
        <w:tc>
          <w:tcPr>
            <w:tcW w:w="3402" w:type="dxa"/>
            <w:noWrap/>
            <w:hideMark/>
          </w:tcPr>
          <w:p w:rsidR="00144EA4" w:rsidRPr="00962202" w:rsidRDefault="00E01EB1" w:rsidP="00065451">
            <w:pPr>
              <w:jc w:val="center"/>
              <w:cnfStyle w:val="000000000000" w:firstRow="0" w:lastRow="0" w:firstColumn="0" w:lastColumn="0" w:oddVBand="0" w:evenVBand="0" w:oddHBand="0" w:evenHBand="0" w:firstRowFirstColumn="0" w:firstRowLastColumn="0" w:lastRowFirstColumn="0" w:lastRowLastColumn="0"/>
              <w:rPr>
                <w:sz w:val="20"/>
              </w:rPr>
            </w:pPr>
            <w:r w:rsidRPr="00962202">
              <w:rPr>
                <w:sz w:val="20"/>
              </w:rPr>
              <w:t>5,9</w:t>
            </w:r>
          </w:p>
        </w:tc>
        <w:tc>
          <w:tcPr>
            <w:tcW w:w="3119" w:type="dxa"/>
            <w:noWrap/>
            <w:hideMark/>
          </w:tcPr>
          <w:p w:rsidR="00144EA4" w:rsidRPr="00962202" w:rsidRDefault="00144EA4" w:rsidP="00065451">
            <w:pPr>
              <w:jc w:val="center"/>
              <w:cnfStyle w:val="000000000000" w:firstRow="0" w:lastRow="0" w:firstColumn="0" w:lastColumn="0" w:oddVBand="0" w:evenVBand="0" w:oddHBand="0" w:evenHBand="0" w:firstRowFirstColumn="0" w:firstRowLastColumn="0" w:lastRowFirstColumn="0" w:lastRowLastColumn="0"/>
              <w:rPr>
                <w:sz w:val="20"/>
              </w:rPr>
            </w:pPr>
            <w:r w:rsidRPr="00962202">
              <w:rPr>
                <w:sz w:val="20"/>
              </w:rPr>
              <w:t>4</w:t>
            </w:r>
            <w:r w:rsidR="00676DA0" w:rsidRPr="00962202">
              <w:rPr>
                <w:sz w:val="20"/>
              </w:rPr>
              <w:t>3</w:t>
            </w:r>
            <w:r w:rsidRPr="00962202">
              <w:rPr>
                <w:sz w:val="20"/>
              </w:rPr>
              <w:t>,</w:t>
            </w:r>
            <w:r w:rsidR="006B39FC" w:rsidRPr="00962202">
              <w:rPr>
                <w:sz w:val="20"/>
              </w:rPr>
              <w:t>8</w:t>
            </w:r>
          </w:p>
        </w:tc>
      </w:tr>
      <w:tr w:rsidR="00144EA4" w:rsidRPr="00962202" w:rsidTr="00D04800">
        <w:trPr>
          <w:trHeight w:val="300"/>
        </w:trPr>
        <w:tc>
          <w:tcPr>
            <w:cnfStyle w:val="001000000000" w:firstRow="0" w:lastRow="0" w:firstColumn="1" w:lastColumn="0" w:oddVBand="0" w:evenVBand="0" w:oddHBand="0" w:evenHBand="0" w:firstRowFirstColumn="0" w:firstRowLastColumn="0" w:lastRowFirstColumn="0" w:lastRowLastColumn="0"/>
            <w:tcW w:w="3114" w:type="dxa"/>
            <w:noWrap/>
            <w:hideMark/>
          </w:tcPr>
          <w:p w:rsidR="00144EA4" w:rsidRPr="00962202" w:rsidRDefault="00144EA4" w:rsidP="00065451">
            <w:pPr>
              <w:rPr>
                <w:sz w:val="20"/>
              </w:rPr>
            </w:pPr>
            <w:r w:rsidRPr="00962202">
              <w:rPr>
                <w:sz w:val="20"/>
              </w:rPr>
              <w:t>нет данных</w:t>
            </w:r>
            <w:r w:rsidR="00D04800">
              <w:rPr>
                <w:sz w:val="20"/>
              </w:rPr>
              <w:t xml:space="preserve"> о доходах</w:t>
            </w:r>
          </w:p>
        </w:tc>
        <w:tc>
          <w:tcPr>
            <w:tcW w:w="3402" w:type="dxa"/>
            <w:noWrap/>
            <w:hideMark/>
          </w:tcPr>
          <w:p w:rsidR="00144EA4" w:rsidRPr="00962202" w:rsidRDefault="006B39FC" w:rsidP="00065451">
            <w:pPr>
              <w:jc w:val="center"/>
              <w:cnfStyle w:val="000000000000" w:firstRow="0" w:lastRow="0" w:firstColumn="0" w:lastColumn="0" w:oddVBand="0" w:evenVBand="0" w:oddHBand="0" w:evenHBand="0" w:firstRowFirstColumn="0" w:firstRowLastColumn="0" w:lastRowFirstColumn="0" w:lastRowLastColumn="0"/>
              <w:rPr>
                <w:sz w:val="20"/>
              </w:rPr>
            </w:pPr>
            <w:r w:rsidRPr="00962202">
              <w:rPr>
                <w:sz w:val="20"/>
              </w:rPr>
              <w:t>5</w:t>
            </w:r>
            <w:r w:rsidR="00144EA4" w:rsidRPr="00962202">
              <w:rPr>
                <w:sz w:val="20"/>
              </w:rPr>
              <w:t>,</w:t>
            </w:r>
            <w:r w:rsidRPr="00962202">
              <w:rPr>
                <w:sz w:val="20"/>
              </w:rPr>
              <w:t>2</w:t>
            </w:r>
          </w:p>
        </w:tc>
        <w:tc>
          <w:tcPr>
            <w:tcW w:w="3119" w:type="dxa"/>
            <w:noWrap/>
            <w:hideMark/>
          </w:tcPr>
          <w:p w:rsidR="00144EA4" w:rsidRPr="00962202" w:rsidRDefault="00144EA4" w:rsidP="00065451">
            <w:pPr>
              <w:jc w:val="center"/>
              <w:cnfStyle w:val="000000000000" w:firstRow="0" w:lastRow="0" w:firstColumn="0" w:lastColumn="0" w:oddVBand="0" w:evenVBand="0" w:oddHBand="0" w:evenHBand="0" w:firstRowFirstColumn="0" w:firstRowLastColumn="0" w:lastRowFirstColumn="0" w:lastRowLastColumn="0"/>
              <w:rPr>
                <w:sz w:val="20"/>
              </w:rPr>
            </w:pPr>
            <w:r w:rsidRPr="00962202">
              <w:rPr>
                <w:sz w:val="20"/>
              </w:rPr>
              <w:t>1</w:t>
            </w:r>
            <w:r w:rsidR="006B39FC" w:rsidRPr="00962202">
              <w:rPr>
                <w:sz w:val="20"/>
              </w:rPr>
              <w:t>8</w:t>
            </w:r>
            <w:r w:rsidRPr="00962202">
              <w:rPr>
                <w:sz w:val="20"/>
              </w:rPr>
              <w:t>,</w:t>
            </w:r>
            <w:r w:rsidR="006B39FC" w:rsidRPr="00962202">
              <w:rPr>
                <w:sz w:val="20"/>
              </w:rPr>
              <w:t>2</w:t>
            </w:r>
          </w:p>
        </w:tc>
      </w:tr>
    </w:tbl>
    <w:p w:rsidR="00144EA4" w:rsidRPr="00E01EB1" w:rsidRDefault="00144EA4" w:rsidP="00144EA4"/>
    <w:p w:rsidR="004B364E" w:rsidRDefault="00176BC0" w:rsidP="004B364E">
      <w:r>
        <w:t xml:space="preserve">Рейтинг вуза влияет на доходы ректора незначительно: ректор лидирующего вуза России – МГУ им. Ломоносова – Виктор Садовничий занимает лишь 17-е место в рейтинге самых состоятельных руководителей. </w:t>
      </w:r>
      <w:r w:rsidR="00B8374C">
        <w:t>Ректор</w:t>
      </w:r>
      <w:r w:rsidR="00812B65">
        <w:t>ы</w:t>
      </w:r>
      <w:r w:rsidR="00B8374C">
        <w:t xml:space="preserve"> Физтеха Н. Кудрявцев, М</w:t>
      </w:r>
      <w:r w:rsidR="00812B65">
        <w:t>ИФИ</w:t>
      </w:r>
      <w:r w:rsidR="00B8374C">
        <w:t xml:space="preserve"> М. Стриханов также не входят в число лидеров по доходам, хотя из вузы занимают 2 и 3 строчки в рейтинге лучших университетов страны. </w:t>
      </w:r>
    </w:p>
    <w:p w:rsidR="009727C1" w:rsidRDefault="009727C1" w:rsidP="003317A4">
      <w:r w:rsidRPr="00FB4776">
        <w:t>В</w:t>
      </w:r>
      <w:r>
        <w:t xml:space="preserve"> то же время, в</w:t>
      </w:r>
      <w:r w:rsidRPr="00FB4776">
        <w:t xml:space="preserve"> список </w:t>
      </w:r>
      <w:r>
        <w:t xml:space="preserve">самых высокодоходных </w:t>
      </w:r>
      <w:r w:rsidRPr="00FB4776">
        <w:t xml:space="preserve">вошли </w:t>
      </w:r>
      <w:r w:rsidRPr="00EE6310">
        <w:t>три ректора, которые возглавляют вузы, не вошедшие в сотню лучших</w:t>
      </w:r>
      <w:r>
        <w:t>. Э</w:t>
      </w:r>
      <w:r w:rsidRPr="00FB4776">
        <w:t>то</w:t>
      </w:r>
      <w:r>
        <w:t>:</w:t>
      </w:r>
      <w:r w:rsidR="003317A4">
        <w:t xml:space="preserve"> </w:t>
      </w:r>
      <w:r w:rsidR="00284CA8" w:rsidRPr="00250C96">
        <w:t>Жорес Алферов</w:t>
      </w:r>
      <w:r w:rsidR="00284CA8">
        <w:t>,</w:t>
      </w:r>
      <w:r w:rsidR="00284CA8" w:rsidRPr="00250C96">
        <w:t xml:space="preserve"> </w:t>
      </w:r>
      <w:r w:rsidRPr="00250C96">
        <w:t xml:space="preserve">ректор Санкт-Петербургского национального исследовательского академического университета РАН, </w:t>
      </w:r>
      <w:r>
        <w:t>Нобелевский лауреат по физике</w:t>
      </w:r>
      <w:r w:rsidR="00284CA8">
        <w:t xml:space="preserve"> – 20,8 млн. руб. в 2017 г.</w:t>
      </w:r>
      <w:r w:rsidR="003317A4">
        <w:t xml:space="preserve">; </w:t>
      </w:r>
      <w:r w:rsidR="00284CA8" w:rsidRPr="003317A4">
        <w:t xml:space="preserve">Вагиф Байрамов, </w:t>
      </w:r>
      <w:r w:rsidRPr="003317A4">
        <w:t>ректор Московского гуманитарно-экономического университета</w:t>
      </w:r>
      <w:r w:rsidR="00284CA8" w:rsidRPr="003317A4">
        <w:t xml:space="preserve"> – 19,2 млн. руб.</w:t>
      </w:r>
      <w:r w:rsidR="003317A4">
        <w:t xml:space="preserve">; </w:t>
      </w:r>
      <w:r w:rsidR="005605D6">
        <w:t xml:space="preserve">академик </w:t>
      </w:r>
      <w:r w:rsidR="00D3091F">
        <w:t xml:space="preserve">РАН </w:t>
      </w:r>
      <w:r w:rsidR="00284CA8" w:rsidRPr="00250C96">
        <w:t>Александр Бычков</w:t>
      </w:r>
      <w:r w:rsidR="00284CA8">
        <w:t>,</w:t>
      </w:r>
      <w:r w:rsidR="00284CA8" w:rsidRPr="00250C96">
        <w:t xml:space="preserve"> </w:t>
      </w:r>
      <w:r w:rsidRPr="00250C96">
        <w:t>ректор Иркутского государственного университета</w:t>
      </w:r>
      <w:r w:rsidR="00284CA8">
        <w:t xml:space="preserve"> – 12,3 млн.</w:t>
      </w:r>
      <w:r w:rsidR="00812B65">
        <w:t xml:space="preserve"> </w:t>
      </w:r>
      <w:r w:rsidR="00284CA8">
        <w:t>руб</w:t>
      </w:r>
      <w:r w:rsidRPr="00250C96">
        <w:t>.</w:t>
      </w:r>
      <w:r w:rsidR="00377680">
        <w:t xml:space="preserve"> </w:t>
      </w:r>
    </w:p>
    <w:p w:rsidR="00481A24" w:rsidRDefault="00481A24" w:rsidP="003317A4"/>
    <w:p w:rsidR="00481A24" w:rsidRDefault="00481A24" w:rsidP="00481A24">
      <w:pPr>
        <w:pStyle w:val="1"/>
      </w:pPr>
      <w:bookmarkStart w:id="9" w:name="_Toc1164830"/>
      <w:r>
        <w:t>7. Эффективность управления вузом</w:t>
      </w:r>
      <w:bookmarkEnd w:id="9"/>
    </w:p>
    <w:p w:rsidR="00C5752E" w:rsidRDefault="00C5752E" w:rsidP="003317A4"/>
    <w:p w:rsidR="00C5752E" w:rsidRDefault="00D11853" w:rsidP="003317A4">
      <w:r>
        <w:t xml:space="preserve">Эффективность вуза может измеряться по-разному: динамикой его развития, объемом привлекаемого финансирования, личными заслугами ректора и проч. Мы остановимся только на одном индикаторе: динамике развития вуза. Для анализа этого показателя мы проанализировали </w:t>
      </w:r>
      <w:r w:rsidR="00A96E13">
        <w:t xml:space="preserve">ежегодные </w:t>
      </w:r>
      <w:r>
        <w:t xml:space="preserve">рейтинги университета за период с 2012 по 2018 гг. (версия </w:t>
      </w:r>
      <w:r>
        <w:rPr>
          <w:lang w:val="en-US"/>
        </w:rPr>
        <w:t>RAEX</w:t>
      </w:r>
      <w:r>
        <w:t>)</w:t>
      </w:r>
      <w:r w:rsidR="00A96E13">
        <w:rPr>
          <w:rStyle w:val="af8"/>
        </w:rPr>
        <w:footnoteReference w:id="13"/>
      </w:r>
      <w:r>
        <w:t>. Сложность такого анализа заключается в том, что ректора занимали свои должности в разное время, и чтобы оценить эффективность деятельности конкретного руководителя</w:t>
      </w:r>
      <w:r w:rsidR="0058143F">
        <w:t xml:space="preserve">, приходилось высчитывать изменения рейтинга университета в тот период, когда ректором стал именно этот человек. </w:t>
      </w:r>
    </w:p>
    <w:p w:rsidR="0023623B" w:rsidRDefault="0023623B" w:rsidP="0023623B">
      <w:r>
        <w:t xml:space="preserve">Наш рейтинг эффективности ректоров основывался на комплексном использовании сразу трех критериев: показателях научной продуктивности, востребованности </w:t>
      </w:r>
      <w:r>
        <w:lastRenderedPageBreak/>
        <w:t xml:space="preserve">ректора государственными органами управления как эксперта, и динамике развития вуза за последние шесть лет (2012-2018 гг.). </w:t>
      </w:r>
    </w:p>
    <w:p w:rsidR="00581794" w:rsidRDefault="00581794" w:rsidP="0023623B">
      <w:r>
        <w:t xml:space="preserve">Рейтинг эффективности мы разделили на </w:t>
      </w:r>
      <w:r w:rsidRPr="004E6CC6">
        <w:rPr>
          <w:i/>
        </w:rPr>
        <w:t>три групп</w:t>
      </w:r>
      <w:r>
        <w:t xml:space="preserve">ы, которые различаются </w:t>
      </w:r>
      <w:r w:rsidR="004E6CC6">
        <w:t xml:space="preserve">по бэкграунду ректора и истории самого университета. </w:t>
      </w:r>
    </w:p>
    <w:p w:rsidR="0023623B" w:rsidRDefault="004E6CC6" w:rsidP="004E6CC6">
      <w:r>
        <w:t xml:space="preserve"> </w:t>
      </w:r>
      <w:r w:rsidR="0023623B">
        <w:t>«</w:t>
      </w:r>
      <w:r w:rsidR="0023623B" w:rsidRPr="00557892">
        <w:rPr>
          <w:rStyle w:val="70"/>
        </w:rPr>
        <w:t>Стабильно лучшие</w:t>
      </w:r>
      <w:r w:rsidR="0023623B">
        <w:t>». В эту группу вошли ректора, руководя</w:t>
      </w:r>
      <w:r>
        <w:t>щие</w:t>
      </w:r>
      <w:r w:rsidR="0023623B">
        <w:t xml:space="preserve"> вузами, </w:t>
      </w:r>
      <w:r>
        <w:t xml:space="preserve">которые </w:t>
      </w:r>
      <w:r w:rsidR="0023623B">
        <w:t>в течение многих лет показываю</w:t>
      </w:r>
      <w:r>
        <w:t>т</w:t>
      </w:r>
      <w:r w:rsidR="0023623B">
        <w:t xml:space="preserve"> </w:t>
      </w:r>
      <w:r>
        <w:t>наи</w:t>
      </w:r>
      <w:r w:rsidR="0023623B">
        <w:t xml:space="preserve">высшие результаты. </w:t>
      </w:r>
      <w:r>
        <w:t xml:space="preserve">Авторитет этих </w:t>
      </w:r>
      <w:r w:rsidR="0023623B">
        <w:t>руководител</w:t>
      </w:r>
      <w:r>
        <w:t>ей</w:t>
      </w:r>
      <w:r w:rsidR="0023623B">
        <w:t xml:space="preserve"> </w:t>
      </w:r>
      <w:r>
        <w:t xml:space="preserve">в научно-образовательной среде </w:t>
      </w:r>
      <w:r w:rsidR="0023623B">
        <w:t xml:space="preserve">общепризнан. В эту группу мы включили 16 человек. Динамика развития этих вузов не так велика, как в других группах, что связано с их лидерскими позициями. Понятно, что вузу номер 1 в России </w:t>
      </w:r>
      <w:r w:rsidR="00CF677E">
        <w:t>важнее сохранить свои позиции, так как улучшить свою позицию уже невозможно.</w:t>
      </w:r>
      <w:r>
        <w:rPr>
          <w:rStyle w:val="af8"/>
        </w:rPr>
        <w:footnoteReference w:id="14"/>
      </w:r>
      <w:r w:rsidR="00011A97">
        <w:t xml:space="preserve"> Среди этой группы – </w:t>
      </w:r>
      <w:r w:rsidR="00F63C7E">
        <w:t xml:space="preserve">четыре </w:t>
      </w:r>
      <w:r w:rsidR="00011A97">
        <w:t>ректор</w:t>
      </w:r>
      <w:r w:rsidR="00F63C7E">
        <w:t>а</w:t>
      </w:r>
      <w:r w:rsidR="00011A97">
        <w:t xml:space="preserve"> входят в топ-</w:t>
      </w:r>
      <w:r w:rsidR="00F63C7E">
        <w:t>30</w:t>
      </w:r>
      <w:r w:rsidR="00011A97">
        <w:t xml:space="preserve"> по научным достижениям</w:t>
      </w:r>
      <w:r w:rsidR="00F63C7E">
        <w:t xml:space="preserve"> (э</w:t>
      </w:r>
      <w:r w:rsidR="00BB0939">
        <w:t>то В.А. Садовничий, М.Н. Стриханов, М.П. Федорук, И.Р. Гафуров</w:t>
      </w:r>
      <w:r w:rsidR="004E55DC">
        <w:t>)</w:t>
      </w:r>
      <w:r w:rsidR="0049388B">
        <w:t>; большинство ректоров имеют высокие показатели индекса «административного ресурса» и очень востребованы органами власти.</w:t>
      </w:r>
    </w:p>
    <w:p w:rsidR="004E6CC6" w:rsidRDefault="004E6CC6" w:rsidP="004E6CC6"/>
    <w:tbl>
      <w:tblPr>
        <w:tblStyle w:val="a3"/>
        <w:tblW w:w="9950" w:type="dxa"/>
        <w:tblLook w:val="04A0" w:firstRow="1" w:lastRow="0" w:firstColumn="1" w:lastColumn="0" w:noHBand="0" w:noVBand="1"/>
      </w:tblPr>
      <w:tblGrid>
        <w:gridCol w:w="1668"/>
        <w:gridCol w:w="4139"/>
        <w:gridCol w:w="1241"/>
        <w:gridCol w:w="1481"/>
        <w:gridCol w:w="1421"/>
      </w:tblGrid>
      <w:tr w:rsidR="00CF677E" w:rsidTr="00A608A9">
        <w:tc>
          <w:tcPr>
            <w:tcW w:w="1668" w:type="dxa"/>
          </w:tcPr>
          <w:p w:rsidR="00CF677E" w:rsidRDefault="00CF677E" w:rsidP="00294C21">
            <w:pPr>
              <w:rPr>
                <w:sz w:val="16"/>
              </w:rPr>
            </w:pPr>
            <w:r>
              <w:rPr>
                <w:sz w:val="16"/>
              </w:rPr>
              <w:t>Ректор</w:t>
            </w:r>
          </w:p>
        </w:tc>
        <w:tc>
          <w:tcPr>
            <w:tcW w:w="4139" w:type="dxa"/>
          </w:tcPr>
          <w:p w:rsidR="00CF677E" w:rsidRDefault="00CF677E" w:rsidP="00294C21">
            <w:pPr>
              <w:rPr>
                <w:sz w:val="16"/>
              </w:rPr>
            </w:pPr>
            <w:r>
              <w:rPr>
                <w:sz w:val="16"/>
              </w:rPr>
              <w:t>Название вуза</w:t>
            </w:r>
          </w:p>
        </w:tc>
        <w:tc>
          <w:tcPr>
            <w:tcW w:w="1241" w:type="dxa"/>
          </w:tcPr>
          <w:p w:rsidR="00CF677E" w:rsidRDefault="00CF677E" w:rsidP="00294C21">
            <w:pPr>
              <w:rPr>
                <w:sz w:val="16"/>
              </w:rPr>
            </w:pPr>
            <w:r>
              <w:rPr>
                <w:sz w:val="16"/>
              </w:rPr>
              <w:t>Стаж работы ректором</w:t>
            </w:r>
          </w:p>
        </w:tc>
        <w:tc>
          <w:tcPr>
            <w:tcW w:w="1481" w:type="dxa"/>
          </w:tcPr>
          <w:p w:rsidR="00CF677E" w:rsidRDefault="00CF677E" w:rsidP="00294C21">
            <w:pPr>
              <w:rPr>
                <w:sz w:val="16"/>
              </w:rPr>
            </w:pPr>
            <w:r>
              <w:rPr>
                <w:sz w:val="16"/>
              </w:rPr>
              <w:t>Рейтинг 2018 г.</w:t>
            </w:r>
          </w:p>
        </w:tc>
        <w:tc>
          <w:tcPr>
            <w:tcW w:w="1418" w:type="dxa"/>
          </w:tcPr>
          <w:p w:rsidR="00CF677E" w:rsidRPr="006615F7" w:rsidRDefault="00CF677E" w:rsidP="00294C21">
            <w:pPr>
              <w:rPr>
                <w:sz w:val="16"/>
              </w:rPr>
            </w:pPr>
            <w:r>
              <w:rPr>
                <w:sz w:val="16"/>
              </w:rPr>
              <w:t xml:space="preserve">Динамика развития вуза 2012-2018 гг. (оценка </w:t>
            </w:r>
            <w:r>
              <w:rPr>
                <w:sz w:val="16"/>
                <w:lang w:val="en-US"/>
              </w:rPr>
              <w:t>RAEX</w:t>
            </w:r>
            <w:r>
              <w:rPr>
                <w:sz w:val="16"/>
              </w:rPr>
              <w:t>)</w:t>
            </w:r>
          </w:p>
        </w:tc>
      </w:tr>
      <w:tr w:rsidR="00CF677E" w:rsidRPr="006E6AF5" w:rsidTr="00A608A9">
        <w:tc>
          <w:tcPr>
            <w:tcW w:w="9950" w:type="dxa"/>
            <w:gridSpan w:val="5"/>
          </w:tcPr>
          <w:p w:rsidR="00CF677E" w:rsidRPr="006E6AF5" w:rsidRDefault="00CF677E" w:rsidP="00294C21">
            <w:r w:rsidRPr="006E6AF5">
              <w:rPr>
                <w:color w:val="AB1E19" w:themeColor="accent1" w:themeShade="BF"/>
              </w:rPr>
              <w:t>Стабильно лучшие</w:t>
            </w:r>
          </w:p>
        </w:tc>
      </w:tr>
      <w:tr w:rsidR="00CF677E" w:rsidTr="00A608A9">
        <w:tc>
          <w:tcPr>
            <w:tcW w:w="1668" w:type="dxa"/>
          </w:tcPr>
          <w:p w:rsidR="00CF677E" w:rsidRPr="00BA0B7E" w:rsidRDefault="00CF677E" w:rsidP="00294C21">
            <w:pPr>
              <w:rPr>
                <w:sz w:val="16"/>
              </w:rPr>
            </w:pPr>
            <w:r w:rsidRPr="00BA0B7E">
              <w:rPr>
                <w:sz w:val="16"/>
              </w:rPr>
              <w:t>Садовничий В.А.</w:t>
            </w:r>
          </w:p>
        </w:tc>
        <w:tc>
          <w:tcPr>
            <w:tcW w:w="4139" w:type="dxa"/>
          </w:tcPr>
          <w:p w:rsidR="00CF677E" w:rsidRPr="00BA0B7E" w:rsidRDefault="00CF677E" w:rsidP="00294C21">
            <w:pPr>
              <w:rPr>
                <w:sz w:val="16"/>
              </w:rPr>
            </w:pPr>
            <w:r w:rsidRPr="00BA0B7E">
              <w:rPr>
                <w:sz w:val="16"/>
              </w:rPr>
              <w:t>МГУ им. Ломоносова</w:t>
            </w:r>
          </w:p>
        </w:tc>
        <w:tc>
          <w:tcPr>
            <w:tcW w:w="1241" w:type="dxa"/>
          </w:tcPr>
          <w:p w:rsidR="00CF677E" w:rsidRDefault="00CF677E" w:rsidP="00294C21">
            <w:pPr>
              <w:jc w:val="center"/>
              <w:rPr>
                <w:sz w:val="16"/>
              </w:rPr>
            </w:pPr>
            <w:r>
              <w:rPr>
                <w:sz w:val="16"/>
              </w:rPr>
              <w:t>26</w:t>
            </w:r>
          </w:p>
        </w:tc>
        <w:tc>
          <w:tcPr>
            <w:tcW w:w="1481" w:type="dxa"/>
            <w:vAlign w:val="center"/>
          </w:tcPr>
          <w:p w:rsidR="00CF677E" w:rsidRDefault="00CF677E" w:rsidP="00294C21">
            <w:pPr>
              <w:jc w:val="center"/>
              <w:rPr>
                <w:sz w:val="16"/>
              </w:rPr>
            </w:pPr>
            <w:r>
              <w:rPr>
                <w:sz w:val="16"/>
              </w:rPr>
              <w:t>1</w:t>
            </w:r>
          </w:p>
        </w:tc>
        <w:tc>
          <w:tcPr>
            <w:tcW w:w="1418" w:type="dxa"/>
            <w:vAlign w:val="center"/>
          </w:tcPr>
          <w:p w:rsidR="00CF677E" w:rsidRDefault="00CF677E" w:rsidP="00294C21">
            <w:pPr>
              <w:jc w:val="center"/>
              <w:rPr>
                <w:sz w:val="16"/>
              </w:rPr>
            </w:pPr>
            <w:r>
              <w:rPr>
                <w:sz w:val="16"/>
              </w:rPr>
              <w:t>0</w:t>
            </w:r>
          </w:p>
        </w:tc>
      </w:tr>
      <w:tr w:rsidR="00CF677E" w:rsidTr="00A608A9">
        <w:tc>
          <w:tcPr>
            <w:tcW w:w="1668" w:type="dxa"/>
          </w:tcPr>
          <w:p w:rsidR="00CF677E" w:rsidRPr="00BA0B7E" w:rsidRDefault="00CF677E" w:rsidP="00294C21">
            <w:pPr>
              <w:rPr>
                <w:sz w:val="16"/>
              </w:rPr>
            </w:pPr>
            <w:r w:rsidRPr="00BA0B7E">
              <w:rPr>
                <w:sz w:val="16"/>
              </w:rPr>
              <w:t xml:space="preserve">Кудрявцев </w:t>
            </w:r>
            <w:proofErr w:type="gramStart"/>
            <w:r w:rsidR="0049388B" w:rsidRPr="00BA0B7E">
              <w:rPr>
                <w:sz w:val="16"/>
              </w:rPr>
              <w:t>Н.Н.</w:t>
            </w:r>
            <w:proofErr w:type="gramEnd"/>
          </w:p>
        </w:tc>
        <w:tc>
          <w:tcPr>
            <w:tcW w:w="4139" w:type="dxa"/>
          </w:tcPr>
          <w:p w:rsidR="00CF677E" w:rsidRPr="00BA0B7E" w:rsidRDefault="00CF677E" w:rsidP="00294C21">
            <w:pPr>
              <w:ind w:left="-50" w:firstLine="50"/>
              <w:rPr>
                <w:sz w:val="16"/>
              </w:rPr>
            </w:pPr>
            <w:r w:rsidRPr="00BA0B7E">
              <w:rPr>
                <w:sz w:val="16"/>
              </w:rPr>
              <w:t>Физтех</w:t>
            </w:r>
          </w:p>
        </w:tc>
        <w:tc>
          <w:tcPr>
            <w:tcW w:w="1241" w:type="dxa"/>
          </w:tcPr>
          <w:p w:rsidR="00CF677E" w:rsidRDefault="00CF677E" w:rsidP="00294C21">
            <w:pPr>
              <w:jc w:val="center"/>
              <w:rPr>
                <w:sz w:val="16"/>
              </w:rPr>
            </w:pPr>
            <w:r>
              <w:rPr>
                <w:sz w:val="16"/>
              </w:rPr>
              <w:t>21</w:t>
            </w:r>
          </w:p>
        </w:tc>
        <w:tc>
          <w:tcPr>
            <w:tcW w:w="1481" w:type="dxa"/>
            <w:vAlign w:val="center"/>
          </w:tcPr>
          <w:p w:rsidR="00CF677E" w:rsidRDefault="00CF677E" w:rsidP="00294C21">
            <w:pPr>
              <w:jc w:val="center"/>
              <w:rPr>
                <w:sz w:val="16"/>
              </w:rPr>
            </w:pPr>
            <w:r>
              <w:rPr>
                <w:sz w:val="16"/>
              </w:rPr>
              <w:t>2</w:t>
            </w:r>
          </w:p>
        </w:tc>
        <w:tc>
          <w:tcPr>
            <w:tcW w:w="1418" w:type="dxa"/>
            <w:vAlign w:val="center"/>
          </w:tcPr>
          <w:p w:rsidR="00CF677E" w:rsidRDefault="00CF677E" w:rsidP="00294C21">
            <w:pPr>
              <w:jc w:val="center"/>
              <w:rPr>
                <w:sz w:val="16"/>
              </w:rPr>
            </w:pPr>
            <w:r>
              <w:rPr>
                <w:sz w:val="16"/>
              </w:rPr>
              <w:t>+2</w:t>
            </w:r>
          </w:p>
        </w:tc>
      </w:tr>
      <w:tr w:rsidR="00CF677E" w:rsidTr="00A608A9">
        <w:tc>
          <w:tcPr>
            <w:tcW w:w="1668" w:type="dxa"/>
          </w:tcPr>
          <w:p w:rsidR="00CF677E" w:rsidRPr="00BA0B7E" w:rsidRDefault="00CF677E" w:rsidP="00294C21">
            <w:pPr>
              <w:rPr>
                <w:sz w:val="16"/>
              </w:rPr>
            </w:pPr>
            <w:r w:rsidRPr="00BA0B7E">
              <w:rPr>
                <w:sz w:val="16"/>
              </w:rPr>
              <w:t>Стриханов М.Н.</w:t>
            </w:r>
          </w:p>
        </w:tc>
        <w:tc>
          <w:tcPr>
            <w:tcW w:w="4139" w:type="dxa"/>
          </w:tcPr>
          <w:p w:rsidR="00CF677E" w:rsidRPr="00BA0B7E" w:rsidRDefault="00CF677E" w:rsidP="00294C21">
            <w:pPr>
              <w:rPr>
                <w:sz w:val="16"/>
              </w:rPr>
            </w:pPr>
            <w:r w:rsidRPr="00BA0B7E">
              <w:rPr>
                <w:sz w:val="16"/>
              </w:rPr>
              <w:t>МИФИ</w:t>
            </w:r>
          </w:p>
        </w:tc>
        <w:tc>
          <w:tcPr>
            <w:tcW w:w="1241" w:type="dxa"/>
          </w:tcPr>
          <w:p w:rsidR="00CF677E" w:rsidRDefault="00CF677E" w:rsidP="00294C21">
            <w:pPr>
              <w:jc w:val="center"/>
              <w:rPr>
                <w:sz w:val="16"/>
              </w:rPr>
            </w:pPr>
            <w:r>
              <w:rPr>
                <w:sz w:val="16"/>
              </w:rPr>
              <w:t>11</w:t>
            </w:r>
          </w:p>
        </w:tc>
        <w:tc>
          <w:tcPr>
            <w:tcW w:w="1481" w:type="dxa"/>
            <w:vAlign w:val="center"/>
          </w:tcPr>
          <w:p w:rsidR="00CF677E" w:rsidRDefault="00CF677E" w:rsidP="00294C21">
            <w:pPr>
              <w:jc w:val="center"/>
              <w:rPr>
                <w:sz w:val="16"/>
              </w:rPr>
            </w:pPr>
            <w:r>
              <w:rPr>
                <w:sz w:val="16"/>
              </w:rPr>
              <w:t>3</w:t>
            </w:r>
          </w:p>
        </w:tc>
        <w:tc>
          <w:tcPr>
            <w:tcW w:w="1418" w:type="dxa"/>
            <w:vAlign w:val="center"/>
          </w:tcPr>
          <w:p w:rsidR="00CF677E" w:rsidRDefault="00CF677E" w:rsidP="00294C21">
            <w:pPr>
              <w:jc w:val="center"/>
              <w:rPr>
                <w:sz w:val="16"/>
              </w:rPr>
            </w:pPr>
            <w:r>
              <w:rPr>
                <w:sz w:val="16"/>
              </w:rPr>
              <w:t>+4</w:t>
            </w:r>
          </w:p>
        </w:tc>
      </w:tr>
      <w:tr w:rsidR="00CF677E" w:rsidTr="00A608A9">
        <w:tc>
          <w:tcPr>
            <w:tcW w:w="1668" w:type="dxa"/>
          </w:tcPr>
          <w:p w:rsidR="00CF677E" w:rsidRPr="00BA0B7E" w:rsidRDefault="00CF677E" w:rsidP="00294C21">
            <w:pPr>
              <w:rPr>
                <w:sz w:val="16"/>
              </w:rPr>
            </w:pPr>
            <w:r w:rsidRPr="00BA0B7E">
              <w:rPr>
                <w:sz w:val="16"/>
              </w:rPr>
              <w:t>Кропачев</w:t>
            </w:r>
            <w:r w:rsidR="00BB0939" w:rsidRPr="00BA0B7E">
              <w:rPr>
                <w:sz w:val="16"/>
              </w:rPr>
              <w:t xml:space="preserve"> </w:t>
            </w:r>
            <w:r w:rsidR="0049388B" w:rsidRPr="00BA0B7E">
              <w:rPr>
                <w:sz w:val="16"/>
              </w:rPr>
              <w:t>М.Н.</w:t>
            </w:r>
          </w:p>
        </w:tc>
        <w:tc>
          <w:tcPr>
            <w:tcW w:w="4139" w:type="dxa"/>
          </w:tcPr>
          <w:p w:rsidR="00CF677E" w:rsidRPr="00BA0B7E" w:rsidRDefault="00CF677E" w:rsidP="00294C21">
            <w:pPr>
              <w:rPr>
                <w:sz w:val="16"/>
              </w:rPr>
            </w:pPr>
            <w:r w:rsidRPr="00BA0B7E">
              <w:rPr>
                <w:sz w:val="16"/>
              </w:rPr>
              <w:t>СПГУ</w:t>
            </w:r>
          </w:p>
        </w:tc>
        <w:tc>
          <w:tcPr>
            <w:tcW w:w="1241" w:type="dxa"/>
          </w:tcPr>
          <w:p w:rsidR="00CF677E" w:rsidRDefault="00CF677E" w:rsidP="00294C21">
            <w:pPr>
              <w:jc w:val="center"/>
              <w:rPr>
                <w:sz w:val="16"/>
              </w:rPr>
            </w:pPr>
            <w:r>
              <w:rPr>
                <w:sz w:val="16"/>
              </w:rPr>
              <w:t>10</w:t>
            </w:r>
          </w:p>
        </w:tc>
        <w:tc>
          <w:tcPr>
            <w:tcW w:w="1481" w:type="dxa"/>
            <w:vAlign w:val="center"/>
          </w:tcPr>
          <w:p w:rsidR="00CF677E" w:rsidRDefault="00CF677E" w:rsidP="00294C21">
            <w:pPr>
              <w:jc w:val="center"/>
              <w:rPr>
                <w:sz w:val="16"/>
              </w:rPr>
            </w:pPr>
            <w:r>
              <w:rPr>
                <w:sz w:val="16"/>
              </w:rPr>
              <w:t>4</w:t>
            </w:r>
          </w:p>
        </w:tc>
        <w:tc>
          <w:tcPr>
            <w:tcW w:w="1418" w:type="dxa"/>
            <w:vAlign w:val="center"/>
          </w:tcPr>
          <w:p w:rsidR="00CF677E" w:rsidRDefault="00CF677E" w:rsidP="00294C21">
            <w:pPr>
              <w:jc w:val="center"/>
              <w:rPr>
                <w:sz w:val="16"/>
              </w:rPr>
            </w:pPr>
            <w:r>
              <w:rPr>
                <w:sz w:val="16"/>
              </w:rPr>
              <w:t>+2</w:t>
            </w:r>
          </w:p>
        </w:tc>
      </w:tr>
      <w:tr w:rsidR="00CF677E" w:rsidTr="00A608A9">
        <w:tc>
          <w:tcPr>
            <w:tcW w:w="1668" w:type="dxa"/>
          </w:tcPr>
          <w:p w:rsidR="00CF677E" w:rsidRPr="00BA0B7E" w:rsidRDefault="00CF677E" w:rsidP="00294C21">
            <w:pPr>
              <w:rPr>
                <w:sz w:val="16"/>
              </w:rPr>
            </w:pPr>
            <w:r w:rsidRPr="00BA0B7E">
              <w:rPr>
                <w:sz w:val="16"/>
              </w:rPr>
              <w:t xml:space="preserve">Кузьминов </w:t>
            </w:r>
            <w:proofErr w:type="gramStart"/>
            <w:r w:rsidRPr="00BA0B7E">
              <w:rPr>
                <w:sz w:val="16"/>
              </w:rPr>
              <w:t>Я.И.</w:t>
            </w:r>
            <w:proofErr w:type="gramEnd"/>
          </w:p>
        </w:tc>
        <w:tc>
          <w:tcPr>
            <w:tcW w:w="4139" w:type="dxa"/>
          </w:tcPr>
          <w:p w:rsidR="00CF677E" w:rsidRPr="00BA0B7E" w:rsidRDefault="00963DDD" w:rsidP="00294C21">
            <w:pPr>
              <w:rPr>
                <w:sz w:val="16"/>
              </w:rPr>
            </w:pPr>
            <w:r w:rsidRPr="00BA0B7E">
              <w:rPr>
                <w:sz w:val="16"/>
              </w:rPr>
              <w:t xml:space="preserve">НИУ </w:t>
            </w:r>
            <w:r w:rsidR="00CF677E" w:rsidRPr="00BA0B7E">
              <w:rPr>
                <w:sz w:val="16"/>
              </w:rPr>
              <w:t>ВШЭ</w:t>
            </w:r>
          </w:p>
        </w:tc>
        <w:tc>
          <w:tcPr>
            <w:tcW w:w="1241" w:type="dxa"/>
          </w:tcPr>
          <w:p w:rsidR="00CF677E" w:rsidRDefault="00CF677E" w:rsidP="00294C21">
            <w:pPr>
              <w:jc w:val="center"/>
              <w:rPr>
                <w:sz w:val="16"/>
              </w:rPr>
            </w:pPr>
            <w:r>
              <w:rPr>
                <w:sz w:val="16"/>
              </w:rPr>
              <w:t>26</w:t>
            </w:r>
          </w:p>
        </w:tc>
        <w:tc>
          <w:tcPr>
            <w:tcW w:w="1481" w:type="dxa"/>
            <w:vAlign w:val="center"/>
          </w:tcPr>
          <w:p w:rsidR="00CF677E" w:rsidRDefault="00CF677E" w:rsidP="00294C21">
            <w:pPr>
              <w:jc w:val="center"/>
              <w:rPr>
                <w:sz w:val="16"/>
              </w:rPr>
            </w:pPr>
            <w:r>
              <w:rPr>
                <w:sz w:val="16"/>
              </w:rPr>
              <w:t>5</w:t>
            </w:r>
          </w:p>
        </w:tc>
        <w:tc>
          <w:tcPr>
            <w:tcW w:w="1418" w:type="dxa"/>
            <w:vAlign w:val="center"/>
          </w:tcPr>
          <w:p w:rsidR="00CF677E" w:rsidRDefault="00CF677E" w:rsidP="00294C21">
            <w:pPr>
              <w:jc w:val="center"/>
              <w:rPr>
                <w:sz w:val="16"/>
              </w:rPr>
            </w:pPr>
            <w:r>
              <w:rPr>
                <w:sz w:val="16"/>
              </w:rPr>
              <w:t>+1</w:t>
            </w:r>
          </w:p>
        </w:tc>
      </w:tr>
      <w:tr w:rsidR="00CF677E" w:rsidTr="00A608A9">
        <w:tc>
          <w:tcPr>
            <w:tcW w:w="1668" w:type="dxa"/>
          </w:tcPr>
          <w:p w:rsidR="00CF677E" w:rsidRPr="00BA0B7E" w:rsidRDefault="00CF677E" w:rsidP="00294C21">
            <w:pPr>
              <w:rPr>
                <w:sz w:val="16"/>
              </w:rPr>
            </w:pPr>
            <w:r w:rsidRPr="00BA0B7E">
              <w:rPr>
                <w:sz w:val="16"/>
              </w:rPr>
              <w:t>Торкунов А.</w:t>
            </w:r>
            <w:r w:rsidR="0049388B" w:rsidRPr="00BA0B7E">
              <w:rPr>
                <w:sz w:val="16"/>
              </w:rPr>
              <w:t>В.</w:t>
            </w:r>
          </w:p>
        </w:tc>
        <w:tc>
          <w:tcPr>
            <w:tcW w:w="4139" w:type="dxa"/>
          </w:tcPr>
          <w:p w:rsidR="00CF677E" w:rsidRPr="00BA0B7E" w:rsidRDefault="00CF677E" w:rsidP="00294C21">
            <w:pPr>
              <w:rPr>
                <w:sz w:val="16"/>
              </w:rPr>
            </w:pPr>
            <w:r w:rsidRPr="00BA0B7E">
              <w:rPr>
                <w:sz w:val="16"/>
              </w:rPr>
              <w:t>МГИМО</w:t>
            </w:r>
          </w:p>
        </w:tc>
        <w:tc>
          <w:tcPr>
            <w:tcW w:w="1241" w:type="dxa"/>
          </w:tcPr>
          <w:p w:rsidR="00CF677E" w:rsidRDefault="00CF677E" w:rsidP="00294C21">
            <w:pPr>
              <w:jc w:val="center"/>
              <w:rPr>
                <w:sz w:val="16"/>
              </w:rPr>
            </w:pPr>
            <w:r>
              <w:rPr>
                <w:sz w:val="16"/>
              </w:rPr>
              <w:t>26</w:t>
            </w:r>
          </w:p>
        </w:tc>
        <w:tc>
          <w:tcPr>
            <w:tcW w:w="1481" w:type="dxa"/>
            <w:vAlign w:val="center"/>
          </w:tcPr>
          <w:p w:rsidR="00CF677E" w:rsidRDefault="00CF677E" w:rsidP="00294C21">
            <w:pPr>
              <w:jc w:val="center"/>
              <w:rPr>
                <w:sz w:val="16"/>
              </w:rPr>
            </w:pPr>
            <w:r>
              <w:rPr>
                <w:sz w:val="16"/>
              </w:rPr>
              <w:t>6</w:t>
            </w:r>
          </w:p>
        </w:tc>
        <w:tc>
          <w:tcPr>
            <w:tcW w:w="1418" w:type="dxa"/>
            <w:vAlign w:val="center"/>
          </w:tcPr>
          <w:p w:rsidR="00CF677E" w:rsidRDefault="00CF677E" w:rsidP="00294C21">
            <w:pPr>
              <w:jc w:val="center"/>
              <w:rPr>
                <w:sz w:val="16"/>
              </w:rPr>
            </w:pPr>
            <w:r>
              <w:rPr>
                <w:sz w:val="16"/>
              </w:rPr>
              <w:t>+5</w:t>
            </w:r>
          </w:p>
        </w:tc>
      </w:tr>
      <w:tr w:rsidR="00CF677E" w:rsidTr="00A608A9">
        <w:tc>
          <w:tcPr>
            <w:tcW w:w="1668" w:type="dxa"/>
          </w:tcPr>
          <w:p w:rsidR="00CF677E" w:rsidRPr="00BA0B7E" w:rsidRDefault="00CF677E" w:rsidP="00294C21">
            <w:pPr>
              <w:rPr>
                <w:sz w:val="16"/>
              </w:rPr>
            </w:pPr>
            <w:r w:rsidRPr="00BA0B7E">
              <w:rPr>
                <w:sz w:val="16"/>
              </w:rPr>
              <w:t>Чубик П.С.</w:t>
            </w:r>
          </w:p>
        </w:tc>
        <w:tc>
          <w:tcPr>
            <w:tcW w:w="4139" w:type="dxa"/>
          </w:tcPr>
          <w:p w:rsidR="00CF677E" w:rsidRPr="00BA0B7E" w:rsidRDefault="00CF677E" w:rsidP="00294C21">
            <w:pPr>
              <w:rPr>
                <w:sz w:val="16"/>
              </w:rPr>
            </w:pPr>
            <w:r w:rsidRPr="00BA0B7E">
              <w:rPr>
                <w:sz w:val="16"/>
              </w:rPr>
              <w:t>Томский политехнический университет</w:t>
            </w:r>
          </w:p>
        </w:tc>
        <w:tc>
          <w:tcPr>
            <w:tcW w:w="1241" w:type="dxa"/>
          </w:tcPr>
          <w:p w:rsidR="00CF677E" w:rsidRDefault="00CF677E" w:rsidP="00294C21">
            <w:pPr>
              <w:jc w:val="center"/>
              <w:rPr>
                <w:sz w:val="16"/>
              </w:rPr>
            </w:pPr>
            <w:r>
              <w:rPr>
                <w:sz w:val="16"/>
              </w:rPr>
              <w:t>10</w:t>
            </w:r>
          </w:p>
        </w:tc>
        <w:tc>
          <w:tcPr>
            <w:tcW w:w="1481" w:type="dxa"/>
            <w:vAlign w:val="center"/>
          </w:tcPr>
          <w:p w:rsidR="00CF677E" w:rsidRDefault="00CF677E" w:rsidP="00294C21">
            <w:pPr>
              <w:jc w:val="center"/>
              <w:rPr>
                <w:sz w:val="16"/>
              </w:rPr>
            </w:pPr>
            <w:r>
              <w:rPr>
                <w:sz w:val="16"/>
              </w:rPr>
              <w:t>7</w:t>
            </w:r>
          </w:p>
        </w:tc>
        <w:tc>
          <w:tcPr>
            <w:tcW w:w="1418" w:type="dxa"/>
            <w:vAlign w:val="center"/>
          </w:tcPr>
          <w:p w:rsidR="00CF677E" w:rsidRDefault="00CF677E" w:rsidP="00294C21">
            <w:pPr>
              <w:jc w:val="center"/>
              <w:rPr>
                <w:sz w:val="16"/>
              </w:rPr>
            </w:pPr>
            <w:r>
              <w:rPr>
                <w:sz w:val="16"/>
              </w:rPr>
              <w:t>0</w:t>
            </w:r>
          </w:p>
        </w:tc>
      </w:tr>
      <w:tr w:rsidR="00CF677E" w:rsidTr="00A608A9">
        <w:tc>
          <w:tcPr>
            <w:tcW w:w="1668" w:type="dxa"/>
          </w:tcPr>
          <w:p w:rsidR="00CF677E" w:rsidRPr="00BA0B7E" w:rsidRDefault="00CF677E" w:rsidP="00294C21">
            <w:pPr>
              <w:rPr>
                <w:sz w:val="16"/>
              </w:rPr>
            </w:pPr>
            <w:r w:rsidRPr="00BA0B7E">
              <w:rPr>
                <w:sz w:val="16"/>
              </w:rPr>
              <w:t xml:space="preserve">Федорук </w:t>
            </w:r>
            <w:proofErr w:type="gramStart"/>
            <w:r w:rsidRPr="00BA0B7E">
              <w:rPr>
                <w:sz w:val="16"/>
              </w:rPr>
              <w:t>М.П.</w:t>
            </w:r>
            <w:proofErr w:type="gramEnd"/>
          </w:p>
        </w:tc>
        <w:tc>
          <w:tcPr>
            <w:tcW w:w="4139" w:type="dxa"/>
          </w:tcPr>
          <w:p w:rsidR="00CF677E" w:rsidRPr="00BA0B7E" w:rsidRDefault="00CF677E" w:rsidP="00294C21">
            <w:pPr>
              <w:rPr>
                <w:sz w:val="16"/>
              </w:rPr>
            </w:pPr>
            <w:r w:rsidRPr="00BA0B7E">
              <w:rPr>
                <w:sz w:val="16"/>
              </w:rPr>
              <w:t>Новосибирский НИГУ</w:t>
            </w:r>
          </w:p>
        </w:tc>
        <w:tc>
          <w:tcPr>
            <w:tcW w:w="1241" w:type="dxa"/>
          </w:tcPr>
          <w:p w:rsidR="00CF677E" w:rsidRDefault="00CF677E" w:rsidP="00294C21">
            <w:pPr>
              <w:jc w:val="center"/>
              <w:rPr>
                <w:sz w:val="16"/>
              </w:rPr>
            </w:pPr>
            <w:r>
              <w:rPr>
                <w:sz w:val="16"/>
              </w:rPr>
              <w:t>6</w:t>
            </w:r>
          </w:p>
        </w:tc>
        <w:tc>
          <w:tcPr>
            <w:tcW w:w="1481" w:type="dxa"/>
            <w:vAlign w:val="center"/>
          </w:tcPr>
          <w:p w:rsidR="00CF677E" w:rsidRDefault="00CF677E" w:rsidP="00294C21">
            <w:pPr>
              <w:jc w:val="center"/>
              <w:rPr>
                <w:sz w:val="16"/>
              </w:rPr>
            </w:pPr>
            <w:r>
              <w:rPr>
                <w:sz w:val="16"/>
              </w:rPr>
              <w:t>8</w:t>
            </w:r>
          </w:p>
        </w:tc>
        <w:tc>
          <w:tcPr>
            <w:tcW w:w="1418" w:type="dxa"/>
            <w:vAlign w:val="center"/>
          </w:tcPr>
          <w:p w:rsidR="00CF677E" w:rsidRDefault="00CF677E" w:rsidP="00294C21">
            <w:pPr>
              <w:jc w:val="center"/>
              <w:rPr>
                <w:sz w:val="16"/>
              </w:rPr>
            </w:pPr>
            <w:r>
              <w:rPr>
                <w:sz w:val="16"/>
              </w:rPr>
              <w:t>+2</w:t>
            </w:r>
          </w:p>
        </w:tc>
      </w:tr>
      <w:tr w:rsidR="00CF677E" w:rsidTr="00A608A9">
        <w:tc>
          <w:tcPr>
            <w:tcW w:w="1668" w:type="dxa"/>
          </w:tcPr>
          <w:p w:rsidR="00CF677E" w:rsidRPr="00BA0B7E" w:rsidRDefault="00CF677E" w:rsidP="00294C21">
            <w:pPr>
              <w:rPr>
                <w:sz w:val="16"/>
              </w:rPr>
            </w:pPr>
            <w:r w:rsidRPr="00BA0B7E">
              <w:rPr>
                <w:sz w:val="16"/>
              </w:rPr>
              <w:t>Рудской А.И.</w:t>
            </w:r>
          </w:p>
        </w:tc>
        <w:tc>
          <w:tcPr>
            <w:tcW w:w="4139" w:type="dxa"/>
          </w:tcPr>
          <w:p w:rsidR="00CF677E" w:rsidRPr="00BA0B7E" w:rsidRDefault="00CF677E" w:rsidP="00294C21">
            <w:pPr>
              <w:rPr>
                <w:sz w:val="16"/>
              </w:rPr>
            </w:pPr>
            <w:r w:rsidRPr="00BA0B7E">
              <w:rPr>
                <w:sz w:val="16"/>
              </w:rPr>
              <w:t>СППУ Петра Великого</w:t>
            </w:r>
          </w:p>
        </w:tc>
        <w:tc>
          <w:tcPr>
            <w:tcW w:w="1241" w:type="dxa"/>
          </w:tcPr>
          <w:p w:rsidR="00CF677E" w:rsidRDefault="00CF677E" w:rsidP="00294C21">
            <w:pPr>
              <w:jc w:val="center"/>
              <w:rPr>
                <w:sz w:val="16"/>
              </w:rPr>
            </w:pPr>
            <w:r>
              <w:rPr>
                <w:sz w:val="16"/>
              </w:rPr>
              <w:t>7</w:t>
            </w:r>
          </w:p>
        </w:tc>
        <w:tc>
          <w:tcPr>
            <w:tcW w:w="1481" w:type="dxa"/>
            <w:vAlign w:val="center"/>
          </w:tcPr>
          <w:p w:rsidR="00CF677E" w:rsidRDefault="00CF677E" w:rsidP="00294C21">
            <w:pPr>
              <w:jc w:val="center"/>
              <w:rPr>
                <w:sz w:val="16"/>
              </w:rPr>
            </w:pPr>
            <w:r>
              <w:rPr>
                <w:sz w:val="16"/>
              </w:rPr>
              <w:t>10</w:t>
            </w:r>
          </w:p>
        </w:tc>
        <w:tc>
          <w:tcPr>
            <w:tcW w:w="1418" w:type="dxa"/>
            <w:vAlign w:val="center"/>
          </w:tcPr>
          <w:p w:rsidR="00CF677E" w:rsidRDefault="00CF677E" w:rsidP="00294C21">
            <w:pPr>
              <w:jc w:val="center"/>
              <w:rPr>
                <w:sz w:val="16"/>
              </w:rPr>
            </w:pPr>
            <w:r>
              <w:rPr>
                <w:sz w:val="16"/>
              </w:rPr>
              <w:t>0</w:t>
            </w:r>
          </w:p>
        </w:tc>
      </w:tr>
      <w:tr w:rsidR="00CF677E" w:rsidTr="00A608A9">
        <w:tc>
          <w:tcPr>
            <w:tcW w:w="1668" w:type="dxa"/>
          </w:tcPr>
          <w:p w:rsidR="00CF677E" w:rsidRPr="00BA0B7E" w:rsidRDefault="00CF677E" w:rsidP="00294C21">
            <w:pPr>
              <w:rPr>
                <w:sz w:val="16"/>
              </w:rPr>
            </w:pPr>
            <w:r w:rsidRPr="00BA0B7E">
              <w:rPr>
                <w:sz w:val="16"/>
              </w:rPr>
              <w:t>Мау В.А.</w:t>
            </w:r>
          </w:p>
        </w:tc>
        <w:tc>
          <w:tcPr>
            <w:tcW w:w="4139" w:type="dxa"/>
          </w:tcPr>
          <w:p w:rsidR="00CF677E" w:rsidRPr="00BA0B7E" w:rsidRDefault="00CF677E" w:rsidP="00294C21">
            <w:pPr>
              <w:rPr>
                <w:sz w:val="16"/>
              </w:rPr>
            </w:pPr>
            <w:r w:rsidRPr="00BA0B7E">
              <w:rPr>
                <w:sz w:val="16"/>
              </w:rPr>
              <w:t>РАНХиГС</w:t>
            </w:r>
          </w:p>
        </w:tc>
        <w:tc>
          <w:tcPr>
            <w:tcW w:w="1241" w:type="dxa"/>
          </w:tcPr>
          <w:p w:rsidR="00CF677E" w:rsidRDefault="00CF677E" w:rsidP="00294C21">
            <w:pPr>
              <w:jc w:val="center"/>
              <w:rPr>
                <w:sz w:val="16"/>
              </w:rPr>
            </w:pPr>
            <w:r>
              <w:rPr>
                <w:sz w:val="16"/>
              </w:rPr>
              <w:t>8</w:t>
            </w:r>
          </w:p>
        </w:tc>
        <w:tc>
          <w:tcPr>
            <w:tcW w:w="1481" w:type="dxa"/>
            <w:vAlign w:val="center"/>
          </w:tcPr>
          <w:p w:rsidR="00CF677E" w:rsidRDefault="00CF677E" w:rsidP="00294C21">
            <w:pPr>
              <w:jc w:val="center"/>
              <w:rPr>
                <w:sz w:val="16"/>
              </w:rPr>
            </w:pPr>
            <w:r>
              <w:rPr>
                <w:sz w:val="16"/>
              </w:rPr>
              <w:t>11</w:t>
            </w:r>
          </w:p>
        </w:tc>
        <w:tc>
          <w:tcPr>
            <w:tcW w:w="1418" w:type="dxa"/>
            <w:vAlign w:val="center"/>
          </w:tcPr>
          <w:p w:rsidR="00CF677E" w:rsidRDefault="00CF677E" w:rsidP="00294C21">
            <w:pPr>
              <w:jc w:val="center"/>
              <w:rPr>
                <w:sz w:val="16"/>
              </w:rPr>
            </w:pPr>
            <w:r>
              <w:rPr>
                <w:sz w:val="16"/>
              </w:rPr>
              <w:t>+5</w:t>
            </w:r>
          </w:p>
        </w:tc>
      </w:tr>
      <w:tr w:rsidR="00CF677E" w:rsidTr="00A608A9">
        <w:tc>
          <w:tcPr>
            <w:tcW w:w="1668" w:type="dxa"/>
          </w:tcPr>
          <w:p w:rsidR="00CF677E" w:rsidRPr="00BA0B7E" w:rsidRDefault="00CF677E" w:rsidP="00294C21">
            <w:pPr>
              <w:rPr>
                <w:sz w:val="16"/>
              </w:rPr>
            </w:pPr>
            <w:r w:rsidRPr="00BA0B7E">
              <w:rPr>
                <w:sz w:val="16"/>
              </w:rPr>
              <w:t>Кокшаров В.А.</w:t>
            </w:r>
          </w:p>
        </w:tc>
        <w:tc>
          <w:tcPr>
            <w:tcW w:w="4139" w:type="dxa"/>
          </w:tcPr>
          <w:p w:rsidR="00CF677E" w:rsidRPr="00BA0B7E" w:rsidRDefault="00CF677E" w:rsidP="00294C21">
            <w:pPr>
              <w:rPr>
                <w:sz w:val="16"/>
              </w:rPr>
            </w:pPr>
            <w:r w:rsidRPr="00BA0B7E">
              <w:rPr>
                <w:sz w:val="16"/>
              </w:rPr>
              <w:t>Уральский федеральный университет им. Ельцина</w:t>
            </w:r>
          </w:p>
        </w:tc>
        <w:tc>
          <w:tcPr>
            <w:tcW w:w="1241" w:type="dxa"/>
          </w:tcPr>
          <w:p w:rsidR="00CF677E" w:rsidRDefault="00CF677E" w:rsidP="00294C21">
            <w:pPr>
              <w:jc w:val="center"/>
              <w:rPr>
                <w:sz w:val="16"/>
              </w:rPr>
            </w:pPr>
            <w:r>
              <w:rPr>
                <w:sz w:val="16"/>
              </w:rPr>
              <w:t>8</w:t>
            </w:r>
          </w:p>
        </w:tc>
        <w:tc>
          <w:tcPr>
            <w:tcW w:w="1481" w:type="dxa"/>
            <w:vAlign w:val="center"/>
          </w:tcPr>
          <w:p w:rsidR="00CF677E" w:rsidRDefault="00CF677E" w:rsidP="00294C21">
            <w:pPr>
              <w:jc w:val="center"/>
              <w:rPr>
                <w:sz w:val="16"/>
              </w:rPr>
            </w:pPr>
            <w:r>
              <w:rPr>
                <w:sz w:val="16"/>
              </w:rPr>
              <w:t>12</w:t>
            </w:r>
          </w:p>
        </w:tc>
        <w:tc>
          <w:tcPr>
            <w:tcW w:w="1418" w:type="dxa"/>
            <w:vAlign w:val="center"/>
          </w:tcPr>
          <w:p w:rsidR="00CF677E" w:rsidRDefault="00CF677E" w:rsidP="00294C21">
            <w:pPr>
              <w:jc w:val="center"/>
              <w:rPr>
                <w:sz w:val="16"/>
              </w:rPr>
            </w:pPr>
            <w:r>
              <w:rPr>
                <w:sz w:val="16"/>
              </w:rPr>
              <w:t>+7</w:t>
            </w:r>
          </w:p>
        </w:tc>
      </w:tr>
      <w:tr w:rsidR="00CF677E" w:rsidRPr="00A608A9" w:rsidTr="00A608A9">
        <w:tc>
          <w:tcPr>
            <w:tcW w:w="1668" w:type="dxa"/>
          </w:tcPr>
          <w:p w:rsidR="00CF677E" w:rsidRPr="00BA0B7E" w:rsidRDefault="00CF677E" w:rsidP="00294C21">
            <w:pPr>
              <w:rPr>
                <w:sz w:val="16"/>
              </w:rPr>
            </w:pPr>
            <w:r w:rsidRPr="00BA0B7E">
              <w:rPr>
                <w:sz w:val="16"/>
              </w:rPr>
              <w:t>Галажинский Э.В.</w:t>
            </w:r>
          </w:p>
        </w:tc>
        <w:tc>
          <w:tcPr>
            <w:tcW w:w="4139" w:type="dxa"/>
          </w:tcPr>
          <w:p w:rsidR="00CF677E" w:rsidRPr="00BA0B7E" w:rsidRDefault="00CF677E" w:rsidP="00294C21">
            <w:pPr>
              <w:rPr>
                <w:sz w:val="16"/>
              </w:rPr>
            </w:pPr>
            <w:r w:rsidRPr="00BA0B7E">
              <w:rPr>
                <w:sz w:val="16"/>
              </w:rPr>
              <w:t>Томский государственный университет</w:t>
            </w:r>
          </w:p>
        </w:tc>
        <w:tc>
          <w:tcPr>
            <w:tcW w:w="1241" w:type="dxa"/>
          </w:tcPr>
          <w:p w:rsidR="00CF677E" w:rsidRPr="00A608A9" w:rsidRDefault="00CF677E" w:rsidP="00294C21">
            <w:pPr>
              <w:jc w:val="center"/>
              <w:rPr>
                <w:b/>
                <w:sz w:val="16"/>
              </w:rPr>
            </w:pPr>
            <w:r w:rsidRPr="00A608A9">
              <w:rPr>
                <w:b/>
                <w:sz w:val="16"/>
              </w:rPr>
              <w:t>5</w:t>
            </w:r>
          </w:p>
        </w:tc>
        <w:tc>
          <w:tcPr>
            <w:tcW w:w="1481" w:type="dxa"/>
            <w:vAlign w:val="center"/>
          </w:tcPr>
          <w:p w:rsidR="00CF677E" w:rsidRPr="00A608A9" w:rsidRDefault="00CF677E" w:rsidP="00294C21">
            <w:pPr>
              <w:jc w:val="center"/>
              <w:rPr>
                <w:b/>
                <w:sz w:val="16"/>
              </w:rPr>
            </w:pPr>
            <w:r w:rsidRPr="00A608A9">
              <w:rPr>
                <w:b/>
                <w:sz w:val="16"/>
              </w:rPr>
              <w:t>13</w:t>
            </w:r>
          </w:p>
        </w:tc>
        <w:tc>
          <w:tcPr>
            <w:tcW w:w="1418" w:type="dxa"/>
            <w:vAlign w:val="center"/>
          </w:tcPr>
          <w:p w:rsidR="00CF677E" w:rsidRPr="00A608A9" w:rsidRDefault="00CF677E" w:rsidP="00294C21">
            <w:pPr>
              <w:jc w:val="center"/>
              <w:rPr>
                <w:b/>
                <w:sz w:val="16"/>
              </w:rPr>
            </w:pPr>
            <w:r w:rsidRPr="00A608A9">
              <w:rPr>
                <w:b/>
                <w:sz w:val="16"/>
              </w:rPr>
              <w:t>+2</w:t>
            </w:r>
          </w:p>
        </w:tc>
      </w:tr>
      <w:tr w:rsidR="00CF677E" w:rsidTr="00A608A9">
        <w:tc>
          <w:tcPr>
            <w:tcW w:w="1668" w:type="dxa"/>
          </w:tcPr>
          <w:p w:rsidR="00CF677E" w:rsidRPr="00BA0B7E" w:rsidRDefault="00CF677E" w:rsidP="00294C21">
            <w:pPr>
              <w:rPr>
                <w:sz w:val="16"/>
              </w:rPr>
            </w:pPr>
            <w:r w:rsidRPr="00BA0B7E">
              <w:rPr>
                <w:sz w:val="16"/>
              </w:rPr>
              <w:t>Эскиндаров М.А.</w:t>
            </w:r>
          </w:p>
        </w:tc>
        <w:tc>
          <w:tcPr>
            <w:tcW w:w="4139" w:type="dxa"/>
          </w:tcPr>
          <w:p w:rsidR="00CF677E" w:rsidRPr="00BA0B7E" w:rsidRDefault="00CF677E" w:rsidP="00294C21">
            <w:pPr>
              <w:rPr>
                <w:sz w:val="16"/>
              </w:rPr>
            </w:pPr>
            <w:r w:rsidRPr="00BA0B7E">
              <w:rPr>
                <w:sz w:val="16"/>
              </w:rPr>
              <w:t>Финансовая Академия</w:t>
            </w:r>
            <w:r w:rsidR="00A608A9" w:rsidRPr="00BA0B7E">
              <w:rPr>
                <w:sz w:val="16"/>
              </w:rPr>
              <w:t xml:space="preserve"> при Правительстве РФ</w:t>
            </w:r>
          </w:p>
        </w:tc>
        <w:tc>
          <w:tcPr>
            <w:tcW w:w="1241" w:type="dxa"/>
          </w:tcPr>
          <w:p w:rsidR="00CF677E" w:rsidRDefault="00CF677E" w:rsidP="00294C21">
            <w:pPr>
              <w:jc w:val="center"/>
              <w:rPr>
                <w:sz w:val="16"/>
              </w:rPr>
            </w:pPr>
            <w:r>
              <w:rPr>
                <w:sz w:val="16"/>
              </w:rPr>
              <w:t>8</w:t>
            </w:r>
          </w:p>
        </w:tc>
        <w:tc>
          <w:tcPr>
            <w:tcW w:w="1481" w:type="dxa"/>
            <w:vAlign w:val="center"/>
          </w:tcPr>
          <w:p w:rsidR="00CF677E" w:rsidRDefault="00CF677E" w:rsidP="00294C21">
            <w:pPr>
              <w:jc w:val="center"/>
              <w:rPr>
                <w:sz w:val="16"/>
              </w:rPr>
            </w:pPr>
            <w:r>
              <w:rPr>
                <w:sz w:val="16"/>
              </w:rPr>
              <w:t>14</w:t>
            </w:r>
          </w:p>
        </w:tc>
        <w:tc>
          <w:tcPr>
            <w:tcW w:w="1418" w:type="dxa"/>
            <w:vAlign w:val="center"/>
          </w:tcPr>
          <w:p w:rsidR="00CF677E" w:rsidRDefault="00CF677E" w:rsidP="00294C21">
            <w:pPr>
              <w:jc w:val="center"/>
              <w:rPr>
                <w:sz w:val="16"/>
              </w:rPr>
            </w:pPr>
            <w:r>
              <w:rPr>
                <w:sz w:val="16"/>
              </w:rPr>
              <w:t>+1</w:t>
            </w:r>
          </w:p>
        </w:tc>
      </w:tr>
      <w:tr w:rsidR="00CF677E" w:rsidTr="00A608A9">
        <w:tc>
          <w:tcPr>
            <w:tcW w:w="1668" w:type="dxa"/>
          </w:tcPr>
          <w:p w:rsidR="00CF677E" w:rsidRPr="00BA0B7E" w:rsidRDefault="00CF677E" w:rsidP="00294C21">
            <w:pPr>
              <w:rPr>
                <w:sz w:val="16"/>
              </w:rPr>
            </w:pPr>
            <w:r w:rsidRPr="00BA0B7E">
              <w:rPr>
                <w:sz w:val="16"/>
              </w:rPr>
              <w:t xml:space="preserve">Гафуров </w:t>
            </w:r>
            <w:proofErr w:type="gramStart"/>
            <w:r w:rsidRPr="00BA0B7E">
              <w:rPr>
                <w:sz w:val="16"/>
              </w:rPr>
              <w:t>И.Р.</w:t>
            </w:r>
            <w:proofErr w:type="gramEnd"/>
          </w:p>
        </w:tc>
        <w:tc>
          <w:tcPr>
            <w:tcW w:w="4139" w:type="dxa"/>
          </w:tcPr>
          <w:p w:rsidR="00CF677E" w:rsidRPr="00BA0B7E" w:rsidRDefault="00A608A9" w:rsidP="00294C21">
            <w:pPr>
              <w:rPr>
                <w:sz w:val="16"/>
              </w:rPr>
            </w:pPr>
            <w:r w:rsidRPr="00BA0B7E">
              <w:rPr>
                <w:sz w:val="16"/>
              </w:rPr>
              <w:t>Казанский (</w:t>
            </w:r>
            <w:r w:rsidR="00CF677E" w:rsidRPr="00BA0B7E">
              <w:rPr>
                <w:sz w:val="16"/>
              </w:rPr>
              <w:t>Приволжский</w:t>
            </w:r>
            <w:r w:rsidRPr="00BA0B7E">
              <w:rPr>
                <w:sz w:val="16"/>
              </w:rPr>
              <w:t>)</w:t>
            </w:r>
            <w:r w:rsidR="00CF677E" w:rsidRPr="00BA0B7E">
              <w:rPr>
                <w:sz w:val="16"/>
              </w:rPr>
              <w:t xml:space="preserve"> федеральный университет</w:t>
            </w:r>
          </w:p>
        </w:tc>
        <w:tc>
          <w:tcPr>
            <w:tcW w:w="1241" w:type="dxa"/>
          </w:tcPr>
          <w:p w:rsidR="00CF677E" w:rsidRDefault="00CF677E" w:rsidP="00294C21">
            <w:pPr>
              <w:jc w:val="center"/>
              <w:rPr>
                <w:sz w:val="16"/>
              </w:rPr>
            </w:pPr>
            <w:r>
              <w:rPr>
                <w:sz w:val="16"/>
              </w:rPr>
              <w:t>8</w:t>
            </w:r>
          </w:p>
        </w:tc>
        <w:tc>
          <w:tcPr>
            <w:tcW w:w="1481" w:type="dxa"/>
            <w:vAlign w:val="center"/>
          </w:tcPr>
          <w:p w:rsidR="00CF677E" w:rsidRDefault="00CF677E" w:rsidP="00294C21">
            <w:pPr>
              <w:jc w:val="center"/>
              <w:rPr>
                <w:sz w:val="16"/>
              </w:rPr>
            </w:pPr>
            <w:r>
              <w:rPr>
                <w:sz w:val="16"/>
              </w:rPr>
              <w:t>16</w:t>
            </w:r>
          </w:p>
        </w:tc>
        <w:tc>
          <w:tcPr>
            <w:tcW w:w="1418" w:type="dxa"/>
            <w:vAlign w:val="center"/>
          </w:tcPr>
          <w:p w:rsidR="00CF677E" w:rsidRDefault="00CF677E" w:rsidP="00294C21">
            <w:pPr>
              <w:jc w:val="center"/>
              <w:rPr>
                <w:sz w:val="16"/>
              </w:rPr>
            </w:pPr>
            <w:r>
              <w:rPr>
                <w:sz w:val="16"/>
              </w:rPr>
              <w:t>+2</w:t>
            </w:r>
          </w:p>
        </w:tc>
      </w:tr>
      <w:tr w:rsidR="00CF677E" w:rsidTr="00A608A9">
        <w:tc>
          <w:tcPr>
            <w:tcW w:w="1668" w:type="dxa"/>
          </w:tcPr>
          <w:p w:rsidR="00CF677E" w:rsidRPr="00BA0B7E" w:rsidRDefault="00CF677E" w:rsidP="00294C21">
            <w:pPr>
              <w:rPr>
                <w:sz w:val="16"/>
              </w:rPr>
            </w:pPr>
            <w:r w:rsidRPr="00BA0B7E">
              <w:rPr>
                <w:sz w:val="16"/>
              </w:rPr>
              <w:t xml:space="preserve">Филиппов </w:t>
            </w:r>
            <w:proofErr w:type="gramStart"/>
            <w:r w:rsidRPr="00BA0B7E">
              <w:rPr>
                <w:sz w:val="16"/>
              </w:rPr>
              <w:t>В.М.</w:t>
            </w:r>
            <w:proofErr w:type="gramEnd"/>
          </w:p>
        </w:tc>
        <w:tc>
          <w:tcPr>
            <w:tcW w:w="4139" w:type="dxa"/>
          </w:tcPr>
          <w:p w:rsidR="00CF677E" w:rsidRPr="00BA0B7E" w:rsidRDefault="00CF677E" w:rsidP="00294C21">
            <w:pPr>
              <w:rPr>
                <w:sz w:val="16"/>
              </w:rPr>
            </w:pPr>
            <w:r w:rsidRPr="00BA0B7E">
              <w:rPr>
                <w:sz w:val="16"/>
              </w:rPr>
              <w:t>РУДН</w:t>
            </w:r>
          </w:p>
        </w:tc>
        <w:tc>
          <w:tcPr>
            <w:tcW w:w="1241" w:type="dxa"/>
          </w:tcPr>
          <w:p w:rsidR="00CF677E" w:rsidRDefault="00CF677E" w:rsidP="00294C21">
            <w:pPr>
              <w:jc w:val="center"/>
              <w:rPr>
                <w:sz w:val="16"/>
              </w:rPr>
            </w:pPr>
            <w:r>
              <w:rPr>
                <w:sz w:val="16"/>
              </w:rPr>
              <w:t>13</w:t>
            </w:r>
          </w:p>
        </w:tc>
        <w:tc>
          <w:tcPr>
            <w:tcW w:w="1481" w:type="dxa"/>
            <w:vAlign w:val="center"/>
          </w:tcPr>
          <w:p w:rsidR="00CF677E" w:rsidRDefault="00CF677E" w:rsidP="00294C21">
            <w:pPr>
              <w:jc w:val="center"/>
              <w:rPr>
                <w:sz w:val="16"/>
              </w:rPr>
            </w:pPr>
            <w:r>
              <w:rPr>
                <w:sz w:val="16"/>
              </w:rPr>
              <w:t>20</w:t>
            </w:r>
          </w:p>
        </w:tc>
        <w:tc>
          <w:tcPr>
            <w:tcW w:w="1418" w:type="dxa"/>
            <w:vAlign w:val="center"/>
          </w:tcPr>
          <w:p w:rsidR="00CF677E" w:rsidRDefault="00CF677E" w:rsidP="00294C21">
            <w:pPr>
              <w:jc w:val="center"/>
              <w:rPr>
                <w:sz w:val="16"/>
              </w:rPr>
            </w:pPr>
            <w:r>
              <w:rPr>
                <w:sz w:val="16"/>
              </w:rPr>
              <w:t>+2</w:t>
            </w:r>
          </w:p>
        </w:tc>
      </w:tr>
      <w:tr w:rsidR="00CF677E" w:rsidTr="00A608A9">
        <w:tc>
          <w:tcPr>
            <w:tcW w:w="1668" w:type="dxa"/>
          </w:tcPr>
          <w:p w:rsidR="00CF677E" w:rsidRPr="00BA0B7E" w:rsidRDefault="00CF677E" w:rsidP="00294C21">
            <w:pPr>
              <w:rPr>
                <w:sz w:val="16"/>
              </w:rPr>
            </w:pPr>
            <w:r w:rsidRPr="00BA0B7E">
              <w:rPr>
                <w:sz w:val="16"/>
              </w:rPr>
              <w:t xml:space="preserve">Гришин </w:t>
            </w:r>
            <w:proofErr w:type="gramStart"/>
            <w:r w:rsidRPr="00BA0B7E">
              <w:rPr>
                <w:sz w:val="16"/>
              </w:rPr>
              <w:t>В.И.</w:t>
            </w:r>
            <w:proofErr w:type="gramEnd"/>
          </w:p>
        </w:tc>
        <w:tc>
          <w:tcPr>
            <w:tcW w:w="4139" w:type="dxa"/>
          </w:tcPr>
          <w:p w:rsidR="00CF677E" w:rsidRPr="00BA0B7E" w:rsidRDefault="00CF677E" w:rsidP="00294C21">
            <w:pPr>
              <w:rPr>
                <w:sz w:val="16"/>
              </w:rPr>
            </w:pPr>
            <w:r w:rsidRPr="00BA0B7E">
              <w:rPr>
                <w:sz w:val="16"/>
              </w:rPr>
              <w:t>РЭУ им. Плеханова</w:t>
            </w:r>
          </w:p>
        </w:tc>
        <w:tc>
          <w:tcPr>
            <w:tcW w:w="1241" w:type="dxa"/>
          </w:tcPr>
          <w:p w:rsidR="00CF677E" w:rsidRDefault="00CF677E" w:rsidP="00294C21">
            <w:pPr>
              <w:jc w:val="center"/>
              <w:rPr>
                <w:sz w:val="16"/>
              </w:rPr>
            </w:pPr>
            <w:r>
              <w:rPr>
                <w:sz w:val="16"/>
              </w:rPr>
              <w:t>10</w:t>
            </w:r>
          </w:p>
        </w:tc>
        <w:tc>
          <w:tcPr>
            <w:tcW w:w="1481" w:type="dxa"/>
            <w:vAlign w:val="center"/>
          </w:tcPr>
          <w:p w:rsidR="00CF677E" w:rsidRDefault="00CF677E" w:rsidP="00294C21">
            <w:pPr>
              <w:jc w:val="center"/>
              <w:rPr>
                <w:sz w:val="16"/>
              </w:rPr>
            </w:pPr>
            <w:r>
              <w:rPr>
                <w:sz w:val="16"/>
              </w:rPr>
              <w:t>21</w:t>
            </w:r>
          </w:p>
        </w:tc>
        <w:tc>
          <w:tcPr>
            <w:tcW w:w="1418" w:type="dxa"/>
            <w:vAlign w:val="center"/>
          </w:tcPr>
          <w:p w:rsidR="00CF677E" w:rsidRDefault="00CF677E" w:rsidP="00294C21">
            <w:pPr>
              <w:jc w:val="center"/>
              <w:rPr>
                <w:sz w:val="16"/>
              </w:rPr>
            </w:pPr>
            <w:r>
              <w:rPr>
                <w:sz w:val="16"/>
              </w:rPr>
              <w:t>+2</w:t>
            </w:r>
          </w:p>
        </w:tc>
      </w:tr>
    </w:tbl>
    <w:p w:rsidR="0058143F" w:rsidRDefault="0058143F" w:rsidP="003317A4"/>
    <w:p w:rsidR="00CF677E" w:rsidRDefault="00CF677E" w:rsidP="00CF677E">
      <w:r>
        <w:t>Вторая группа ректоров – это «</w:t>
      </w:r>
      <w:r w:rsidRPr="00557892">
        <w:rPr>
          <w:rStyle w:val="70"/>
        </w:rPr>
        <w:t>Новички, совершившие быстрый рывок</w:t>
      </w:r>
      <w:r>
        <w:t xml:space="preserve">». Семь ректоров, вошедших в эту группу, резко повысили рейтинг своих вузов, несмотря на то, что их стаж работы в должности не превышает </w:t>
      </w:r>
      <w:r w:rsidRPr="00BC35D1">
        <w:rPr>
          <w:i/>
        </w:rPr>
        <w:t>трех лет</w:t>
      </w:r>
      <w:r>
        <w:t xml:space="preserve">. Результаты этой динамично развивающейся группы впечатляют, хотя время покажет, будет ли это развитие столь же успешным в более долгой перспективе. </w:t>
      </w:r>
      <w:proofErr w:type="gramStart"/>
      <w:r w:rsidR="008743AF">
        <w:t>С.А.</w:t>
      </w:r>
      <w:proofErr w:type="gramEnd"/>
      <w:r w:rsidR="008743AF">
        <w:t xml:space="preserve"> Лукьянов имеет один из самых высоких показателей индекса научной продуктивности. </w:t>
      </w:r>
    </w:p>
    <w:p w:rsidR="00CF677E" w:rsidRDefault="00CF677E" w:rsidP="003317A4"/>
    <w:tbl>
      <w:tblPr>
        <w:tblStyle w:val="a3"/>
        <w:tblW w:w="9493" w:type="dxa"/>
        <w:tblLook w:val="04A0" w:firstRow="1" w:lastRow="0" w:firstColumn="1" w:lastColumn="0" w:noHBand="0" w:noVBand="1"/>
      </w:tblPr>
      <w:tblGrid>
        <w:gridCol w:w="1668"/>
        <w:gridCol w:w="3685"/>
        <w:gridCol w:w="1241"/>
        <w:gridCol w:w="1481"/>
        <w:gridCol w:w="1418"/>
      </w:tblGrid>
      <w:tr w:rsidR="00CF677E" w:rsidTr="00294C21">
        <w:tc>
          <w:tcPr>
            <w:tcW w:w="1668" w:type="dxa"/>
          </w:tcPr>
          <w:p w:rsidR="00CF677E" w:rsidRDefault="00CF677E" w:rsidP="00294C21">
            <w:pPr>
              <w:rPr>
                <w:sz w:val="16"/>
              </w:rPr>
            </w:pPr>
            <w:r>
              <w:rPr>
                <w:sz w:val="16"/>
              </w:rPr>
              <w:t>Ректор</w:t>
            </w:r>
          </w:p>
        </w:tc>
        <w:tc>
          <w:tcPr>
            <w:tcW w:w="3685" w:type="dxa"/>
          </w:tcPr>
          <w:p w:rsidR="00CF677E" w:rsidRDefault="00CF677E" w:rsidP="00294C21">
            <w:pPr>
              <w:rPr>
                <w:sz w:val="16"/>
              </w:rPr>
            </w:pPr>
            <w:r>
              <w:rPr>
                <w:sz w:val="16"/>
              </w:rPr>
              <w:t>Название вуза</w:t>
            </w:r>
          </w:p>
        </w:tc>
        <w:tc>
          <w:tcPr>
            <w:tcW w:w="1241" w:type="dxa"/>
          </w:tcPr>
          <w:p w:rsidR="00CF677E" w:rsidRDefault="00CF677E" w:rsidP="00294C21">
            <w:pPr>
              <w:rPr>
                <w:sz w:val="16"/>
              </w:rPr>
            </w:pPr>
            <w:r>
              <w:rPr>
                <w:sz w:val="16"/>
              </w:rPr>
              <w:t>Стаж работы ректором</w:t>
            </w:r>
          </w:p>
        </w:tc>
        <w:tc>
          <w:tcPr>
            <w:tcW w:w="1481" w:type="dxa"/>
          </w:tcPr>
          <w:p w:rsidR="00CF677E" w:rsidRDefault="00CF677E" w:rsidP="00294C21">
            <w:pPr>
              <w:rPr>
                <w:sz w:val="16"/>
              </w:rPr>
            </w:pPr>
            <w:r>
              <w:rPr>
                <w:sz w:val="16"/>
              </w:rPr>
              <w:t>Рейтинг 2018 г.</w:t>
            </w:r>
          </w:p>
        </w:tc>
        <w:tc>
          <w:tcPr>
            <w:tcW w:w="1418" w:type="dxa"/>
          </w:tcPr>
          <w:p w:rsidR="00CF677E" w:rsidRPr="006615F7" w:rsidRDefault="00CF677E" w:rsidP="00294C21">
            <w:pPr>
              <w:rPr>
                <w:sz w:val="16"/>
              </w:rPr>
            </w:pPr>
            <w:r>
              <w:rPr>
                <w:sz w:val="16"/>
              </w:rPr>
              <w:t xml:space="preserve">Динамика развития вуза 2012-2018 гг. (оценка </w:t>
            </w:r>
            <w:r>
              <w:rPr>
                <w:sz w:val="16"/>
                <w:lang w:val="en-US"/>
              </w:rPr>
              <w:t>RAEX</w:t>
            </w:r>
            <w:r>
              <w:rPr>
                <w:sz w:val="16"/>
              </w:rPr>
              <w:t>)</w:t>
            </w:r>
          </w:p>
        </w:tc>
      </w:tr>
    </w:tbl>
    <w:tbl>
      <w:tblPr>
        <w:tblStyle w:val="14"/>
        <w:tblW w:w="9493" w:type="dxa"/>
        <w:tblLook w:val="04A0" w:firstRow="1" w:lastRow="0" w:firstColumn="1" w:lastColumn="0" w:noHBand="0" w:noVBand="1"/>
      </w:tblPr>
      <w:tblGrid>
        <w:gridCol w:w="1668"/>
        <w:gridCol w:w="3685"/>
        <w:gridCol w:w="1241"/>
        <w:gridCol w:w="1481"/>
        <w:gridCol w:w="1418"/>
      </w:tblGrid>
      <w:tr w:rsidR="00CF677E" w:rsidRPr="006E6AF5" w:rsidTr="00294C21">
        <w:tc>
          <w:tcPr>
            <w:tcW w:w="9493" w:type="dxa"/>
            <w:gridSpan w:val="5"/>
          </w:tcPr>
          <w:p w:rsidR="00CF677E" w:rsidRPr="006E6AF5" w:rsidRDefault="00CF677E" w:rsidP="00294C21">
            <w:pPr>
              <w:rPr>
                <w:color w:val="AB1E19" w:themeColor="accent1" w:themeShade="BF"/>
              </w:rPr>
            </w:pPr>
            <w:r w:rsidRPr="006E6AF5">
              <w:rPr>
                <w:color w:val="AB1E19" w:themeColor="accent1" w:themeShade="BF"/>
              </w:rPr>
              <w:t>Новички, совершившие быстрый рывок</w:t>
            </w:r>
          </w:p>
        </w:tc>
      </w:tr>
      <w:tr w:rsidR="00CF677E" w:rsidTr="00294C21">
        <w:tc>
          <w:tcPr>
            <w:tcW w:w="1668" w:type="dxa"/>
          </w:tcPr>
          <w:p w:rsidR="00CF677E" w:rsidRPr="00BC5279" w:rsidRDefault="00CF677E" w:rsidP="00294C21">
            <w:pPr>
              <w:rPr>
                <w:sz w:val="16"/>
              </w:rPr>
            </w:pPr>
            <w:r w:rsidRPr="00BC5279">
              <w:rPr>
                <w:sz w:val="16"/>
              </w:rPr>
              <w:t>Краева И.А.</w:t>
            </w:r>
          </w:p>
        </w:tc>
        <w:tc>
          <w:tcPr>
            <w:tcW w:w="3685" w:type="dxa"/>
          </w:tcPr>
          <w:p w:rsidR="00CF677E" w:rsidRPr="00BC5279" w:rsidRDefault="00CF677E" w:rsidP="00294C21">
            <w:pPr>
              <w:rPr>
                <w:sz w:val="16"/>
              </w:rPr>
            </w:pPr>
            <w:r w:rsidRPr="00BC5279">
              <w:rPr>
                <w:sz w:val="16"/>
              </w:rPr>
              <w:t>МГЛУ</w:t>
            </w:r>
            <w:r w:rsidR="00224C61" w:rsidRPr="00BC5279">
              <w:rPr>
                <w:sz w:val="16"/>
              </w:rPr>
              <w:t xml:space="preserve"> им. Мориса Тореза</w:t>
            </w:r>
          </w:p>
        </w:tc>
        <w:tc>
          <w:tcPr>
            <w:tcW w:w="1241" w:type="dxa"/>
          </w:tcPr>
          <w:p w:rsidR="00CF677E" w:rsidRDefault="00CF677E" w:rsidP="00294C21">
            <w:pPr>
              <w:jc w:val="center"/>
              <w:rPr>
                <w:sz w:val="16"/>
              </w:rPr>
            </w:pPr>
            <w:r>
              <w:rPr>
                <w:sz w:val="16"/>
              </w:rPr>
              <w:t>1</w:t>
            </w:r>
          </w:p>
        </w:tc>
        <w:tc>
          <w:tcPr>
            <w:tcW w:w="1481" w:type="dxa"/>
            <w:vAlign w:val="center"/>
          </w:tcPr>
          <w:p w:rsidR="00CF677E" w:rsidRDefault="00CF677E" w:rsidP="00294C21">
            <w:pPr>
              <w:jc w:val="center"/>
              <w:rPr>
                <w:sz w:val="16"/>
              </w:rPr>
            </w:pPr>
            <w:r>
              <w:rPr>
                <w:sz w:val="16"/>
              </w:rPr>
              <w:t>32</w:t>
            </w:r>
          </w:p>
        </w:tc>
        <w:tc>
          <w:tcPr>
            <w:tcW w:w="1418" w:type="dxa"/>
            <w:vAlign w:val="center"/>
          </w:tcPr>
          <w:p w:rsidR="00CF677E" w:rsidRDefault="00CF677E" w:rsidP="00294C21">
            <w:pPr>
              <w:jc w:val="center"/>
              <w:rPr>
                <w:sz w:val="16"/>
              </w:rPr>
            </w:pPr>
            <w:r>
              <w:rPr>
                <w:sz w:val="16"/>
              </w:rPr>
              <w:t>+69</w:t>
            </w:r>
          </w:p>
        </w:tc>
      </w:tr>
      <w:tr w:rsidR="00CF677E" w:rsidTr="00294C21">
        <w:tc>
          <w:tcPr>
            <w:tcW w:w="1668" w:type="dxa"/>
          </w:tcPr>
          <w:p w:rsidR="00CF677E" w:rsidRPr="00BC5279" w:rsidRDefault="00CF677E" w:rsidP="00294C21">
            <w:pPr>
              <w:rPr>
                <w:sz w:val="16"/>
              </w:rPr>
            </w:pPr>
            <w:r w:rsidRPr="00BC5279">
              <w:rPr>
                <w:sz w:val="16"/>
              </w:rPr>
              <w:t xml:space="preserve">Беспалов </w:t>
            </w:r>
            <w:proofErr w:type="gramStart"/>
            <w:r w:rsidRPr="00BC5279">
              <w:rPr>
                <w:sz w:val="16"/>
              </w:rPr>
              <w:t>В.А.</w:t>
            </w:r>
            <w:proofErr w:type="gramEnd"/>
          </w:p>
        </w:tc>
        <w:tc>
          <w:tcPr>
            <w:tcW w:w="3685" w:type="dxa"/>
          </w:tcPr>
          <w:p w:rsidR="00CF677E" w:rsidRPr="00BC5279" w:rsidRDefault="00CF677E" w:rsidP="00294C21">
            <w:pPr>
              <w:rPr>
                <w:sz w:val="16"/>
              </w:rPr>
            </w:pPr>
            <w:r w:rsidRPr="00BC5279">
              <w:rPr>
                <w:sz w:val="16"/>
              </w:rPr>
              <w:t>НИУ МИЭТ</w:t>
            </w:r>
          </w:p>
        </w:tc>
        <w:tc>
          <w:tcPr>
            <w:tcW w:w="1241" w:type="dxa"/>
          </w:tcPr>
          <w:p w:rsidR="00CF677E" w:rsidRDefault="00CF677E" w:rsidP="00294C21">
            <w:pPr>
              <w:jc w:val="center"/>
              <w:rPr>
                <w:sz w:val="16"/>
              </w:rPr>
            </w:pPr>
            <w:r>
              <w:rPr>
                <w:sz w:val="16"/>
              </w:rPr>
              <w:t>2</w:t>
            </w:r>
          </w:p>
        </w:tc>
        <w:tc>
          <w:tcPr>
            <w:tcW w:w="1481" w:type="dxa"/>
            <w:vAlign w:val="center"/>
          </w:tcPr>
          <w:p w:rsidR="00CF677E" w:rsidRDefault="00CF677E" w:rsidP="00294C21">
            <w:pPr>
              <w:jc w:val="center"/>
              <w:rPr>
                <w:sz w:val="16"/>
              </w:rPr>
            </w:pPr>
            <w:r>
              <w:rPr>
                <w:sz w:val="16"/>
              </w:rPr>
              <w:t>63</w:t>
            </w:r>
          </w:p>
        </w:tc>
        <w:tc>
          <w:tcPr>
            <w:tcW w:w="1418" w:type="dxa"/>
            <w:vAlign w:val="center"/>
          </w:tcPr>
          <w:p w:rsidR="00CF677E" w:rsidRDefault="00CF677E" w:rsidP="00294C21">
            <w:pPr>
              <w:jc w:val="center"/>
              <w:rPr>
                <w:sz w:val="16"/>
              </w:rPr>
            </w:pPr>
            <w:r>
              <w:rPr>
                <w:sz w:val="16"/>
              </w:rPr>
              <w:t>+38</w:t>
            </w:r>
          </w:p>
        </w:tc>
      </w:tr>
      <w:tr w:rsidR="00CF677E" w:rsidTr="00294C21">
        <w:tc>
          <w:tcPr>
            <w:tcW w:w="1668" w:type="dxa"/>
          </w:tcPr>
          <w:p w:rsidR="00CF677E" w:rsidRPr="00BC5279" w:rsidRDefault="00CF677E" w:rsidP="00294C21">
            <w:pPr>
              <w:rPr>
                <w:sz w:val="16"/>
              </w:rPr>
            </w:pPr>
            <w:r w:rsidRPr="00BC5279">
              <w:rPr>
                <w:sz w:val="16"/>
              </w:rPr>
              <w:t>Лубков А.В.</w:t>
            </w:r>
          </w:p>
        </w:tc>
        <w:tc>
          <w:tcPr>
            <w:tcW w:w="3685" w:type="dxa"/>
          </w:tcPr>
          <w:p w:rsidR="00CF677E" w:rsidRPr="00BC5279" w:rsidRDefault="00CF677E" w:rsidP="00294C21">
            <w:pPr>
              <w:rPr>
                <w:sz w:val="16"/>
              </w:rPr>
            </w:pPr>
            <w:r w:rsidRPr="00BC5279">
              <w:rPr>
                <w:sz w:val="16"/>
              </w:rPr>
              <w:t>МПГУ</w:t>
            </w:r>
          </w:p>
        </w:tc>
        <w:tc>
          <w:tcPr>
            <w:tcW w:w="1241" w:type="dxa"/>
          </w:tcPr>
          <w:p w:rsidR="00CF677E" w:rsidRDefault="00CF677E" w:rsidP="00294C21">
            <w:pPr>
              <w:jc w:val="center"/>
              <w:rPr>
                <w:sz w:val="16"/>
              </w:rPr>
            </w:pPr>
            <w:r>
              <w:rPr>
                <w:sz w:val="16"/>
              </w:rPr>
              <w:t>2</w:t>
            </w:r>
          </w:p>
        </w:tc>
        <w:tc>
          <w:tcPr>
            <w:tcW w:w="1481" w:type="dxa"/>
            <w:vAlign w:val="center"/>
          </w:tcPr>
          <w:p w:rsidR="00CF677E" w:rsidRDefault="00CF677E" w:rsidP="00294C21">
            <w:pPr>
              <w:jc w:val="center"/>
              <w:rPr>
                <w:sz w:val="16"/>
              </w:rPr>
            </w:pPr>
            <w:r>
              <w:rPr>
                <w:sz w:val="16"/>
              </w:rPr>
              <w:t>49</w:t>
            </w:r>
          </w:p>
        </w:tc>
        <w:tc>
          <w:tcPr>
            <w:tcW w:w="1418" w:type="dxa"/>
            <w:vAlign w:val="center"/>
          </w:tcPr>
          <w:p w:rsidR="00CF677E" w:rsidRDefault="00CF677E" w:rsidP="00294C21">
            <w:pPr>
              <w:jc w:val="center"/>
              <w:rPr>
                <w:sz w:val="16"/>
              </w:rPr>
            </w:pPr>
            <w:r>
              <w:rPr>
                <w:sz w:val="16"/>
              </w:rPr>
              <w:t>+29</w:t>
            </w:r>
          </w:p>
        </w:tc>
      </w:tr>
      <w:tr w:rsidR="00CF677E" w:rsidTr="00294C21">
        <w:tc>
          <w:tcPr>
            <w:tcW w:w="1668" w:type="dxa"/>
          </w:tcPr>
          <w:p w:rsidR="00CF677E" w:rsidRPr="00BC5279" w:rsidRDefault="00CF677E" w:rsidP="00294C21">
            <w:pPr>
              <w:rPr>
                <w:sz w:val="16"/>
              </w:rPr>
            </w:pPr>
            <w:r w:rsidRPr="00BC5279">
              <w:rPr>
                <w:sz w:val="16"/>
              </w:rPr>
              <w:t xml:space="preserve">Лобанов </w:t>
            </w:r>
            <w:proofErr w:type="gramStart"/>
            <w:r w:rsidRPr="00BC5279">
              <w:rPr>
                <w:sz w:val="16"/>
              </w:rPr>
              <w:t>И.В.</w:t>
            </w:r>
            <w:proofErr w:type="gramEnd"/>
          </w:p>
        </w:tc>
        <w:tc>
          <w:tcPr>
            <w:tcW w:w="3685" w:type="dxa"/>
          </w:tcPr>
          <w:p w:rsidR="00CF677E" w:rsidRPr="00BC5279" w:rsidRDefault="00CF677E" w:rsidP="00294C21">
            <w:pPr>
              <w:rPr>
                <w:sz w:val="16"/>
              </w:rPr>
            </w:pPr>
            <w:r w:rsidRPr="00BC5279">
              <w:rPr>
                <w:sz w:val="16"/>
              </w:rPr>
              <w:t>ГУУ</w:t>
            </w:r>
          </w:p>
        </w:tc>
        <w:tc>
          <w:tcPr>
            <w:tcW w:w="1241" w:type="dxa"/>
          </w:tcPr>
          <w:p w:rsidR="00CF677E" w:rsidRDefault="00CF677E" w:rsidP="00294C21">
            <w:pPr>
              <w:jc w:val="center"/>
              <w:rPr>
                <w:sz w:val="16"/>
              </w:rPr>
            </w:pPr>
            <w:r>
              <w:rPr>
                <w:sz w:val="16"/>
              </w:rPr>
              <w:t>2</w:t>
            </w:r>
          </w:p>
        </w:tc>
        <w:tc>
          <w:tcPr>
            <w:tcW w:w="1481" w:type="dxa"/>
            <w:vAlign w:val="center"/>
          </w:tcPr>
          <w:p w:rsidR="00CF677E" w:rsidRDefault="00CF677E" w:rsidP="00294C21">
            <w:pPr>
              <w:jc w:val="center"/>
              <w:rPr>
                <w:sz w:val="16"/>
              </w:rPr>
            </w:pPr>
            <w:r>
              <w:rPr>
                <w:sz w:val="16"/>
              </w:rPr>
              <w:t>76</w:t>
            </w:r>
          </w:p>
        </w:tc>
        <w:tc>
          <w:tcPr>
            <w:tcW w:w="1418" w:type="dxa"/>
            <w:vAlign w:val="center"/>
          </w:tcPr>
          <w:p w:rsidR="00CF677E" w:rsidRDefault="00CF677E" w:rsidP="00294C21">
            <w:pPr>
              <w:jc w:val="center"/>
              <w:rPr>
                <w:sz w:val="16"/>
              </w:rPr>
            </w:pPr>
            <w:r>
              <w:rPr>
                <w:sz w:val="16"/>
              </w:rPr>
              <w:t>+25</w:t>
            </w:r>
          </w:p>
        </w:tc>
      </w:tr>
      <w:tr w:rsidR="00CF677E" w:rsidTr="00294C21">
        <w:tc>
          <w:tcPr>
            <w:tcW w:w="1668" w:type="dxa"/>
          </w:tcPr>
          <w:p w:rsidR="00CF677E" w:rsidRPr="00BC5279" w:rsidRDefault="00CF677E" w:rsidP="00294C21">
            <w:pPr>
              <w:rPr>
                <w:sz w:val="16"/>
              </w:rPr>
            </w:pPr>
            <w:r w:rsidRPr="00BC5279">
              <w:rPr>
                <w:sz w:val="16"/>
              </w:rPr>
              <w:t>Бочаров С.Н.</w:t>
            </w:r>
          </w:p>
        </w:tc>
        <w:tc>
          <w:tcPr>
            <w:tcW w:w="3685" w:type="dxa"/>
          </w:tcPr>
          <w:p w:rsidR="00CF677E" w:rsidRPr="00BC5279" w:rsidRDefault="00BA0B7E" w:rsidP="00294C21">
            <w:pPr>
              <w:rPr>
                <w:sz w:val="16"/>
              </w:rPr>
            </w:pPr>
            <w:r w:rsidRPr="00BC5279">
              <w:rPr>
                <w:sz w:val="16"/>
              </w:rPr>
              <w:t>Алтайский государственный университет</w:t>
            </w:r>
          </w:p>
        </w:tc>
        <w:tc>
          <w:tcPr>
            <w:tcW w:w="1241" w:type="dxa"/>
            <w:vAlign w:val="center"/>
          </w:tcPr>
          <w:p w:rsidR="00CF677E" w:rsidRDefault="00CF677E" w:rsidP="00294C21">
            <w:pPr>
              <w:jc w:val="center"/>
              <w:rPr>
                <w:sz w:val="16"/>
              </w:rPr>
            </w:pPr>
            <w:r>
              <w:rPr>
                <w:sz w:val="16"/>
              </w:rPr>
              <w:t>1</w:t>
            </w:r>
          </w:p>
        </w:tc>
        <w:tc>
          <w:tcPr>
            <w:tcW w:w="1481" w:type="dxa"/>
            <w:vAlign w:val="center"/>
          </w:tcPr>
          <w:p w:rsidR="00CF677E" w:rsidRDefault="00CF677E" w:rsidP="00294C21">
            <w:pPr>
              <w:jc w:val="center"/>
              <w:rPr>
                <w:sz w:val="16"/>
              </w:rPr>
            </w:pPr>
            <w:r>
              <w:rPr>
                <w:sz w:val="16"/>
              </w:rPr>
              <w:t>50</w:t>
            </w:r>
          </w:p>
        </w:tc>
        <w:tc>
          <w:tcPr>
            <w:tcW w:w="1418" w:type="dxa"/>
            <w:vAlign w:val="center"/>
          </w:tcPr>
          <w:p w:rsidR="00CF677E" w:rsidRDefault="00CF677E" w:rsidP="00294C21">
            <w:pPr>
              <w:jc w:val="center"/>
              <w:rPr>
                <w:sz w:val="16"/>
              </w:rPr>
            </w:pPr>
            <w:r>
              <w:rPr>
                <w:sz w:val="16"/>
              </w:rPr>
              <w:t>+21</w:t>
            </w:r>
          </w:p>
        </w:tc>
      </w:tr>
      <w:tr w:rsidR="00CF677E" w:rsidTr="00294C21">
        <w:tc>
          <w:tcPr>
            <w:tcW w:w="1668" w:type="dxa"/>
          </w:tcPr>
          <w:p w:rsidR="00CF677E" w:rsidRPr="00BC5279" w:rsidRDefault="00CF677E" w:rsidP="00294C21">
            <w:pPr>
              <w:rPr>
                <w:sz w:val="16"/>
              </w:rPr>
            </w:pPr>
            <w:r w:rsidRPr="00BC5279">
              <w:rPr>
                <w:sz w:val="16"/>
              </w:rPr>
              <w:t xml:space="preserve">Анисимов </w:t>
            </w:r>
            <w:proofErr w:type="gramStart"/>
            <w:r w:rsidRPr="00BC5279">
              <w:rPr>
                <w:sz w:val="16"/>
              </w:rPr>
              <w:t>Н.Ю.</w:t>
            </w:r>
            <w:proofErr w:type="gramEnd"/>
          </w:p>
        </w:tc>
        <w:tc>
          <w:tcPr>
            <w:tcW w:w="3685" w:type="dxa"/>
          </w:tcPr>
          <w:p w:rsidR="00CF677E" w:rsidRPr="00BC5279" w:rsidRDefault="00CF677E" w:rsidP="00294C21">
            <w:pPr>
              <w:rPr>
                <w:sz w:val="16"/>
              </w:rPr>
            </w:pPr>
            <w:r w:rsidRPr="00BC5279">
              <w:rPr>
                <w:sz w:val="16"/>
              </w:rPr>
              <w:t>Дальневосточный Государственный университет</w:t>
            </w:r>
          </w:p>
        </w:tc>
        <w:tc>
          <w:tcPr>
            <w:tcW w:w="1241" w:type="dxa"/>
            <w:vAlign w:val="center"/>
          </w:tcPr>
          <w:p w:rsidR="00CF677E" w:rsidRDefault="00CF677E" w:rsidP="00294C21">
            <w:pPr>
              <w:jc w:val="center"/>
              <w:rPr>
                <w:sz w:val="16"/>
              </w:rPr>
            </w:pPr>
            <w:r>
              <w:rPr>
                <w:sz w:val="16"/>
              </w:rPr>
              <w:t>3</w:t>
            </w:r>
          </w:p>
        </w:tc>
        <w:tc>
          <w:tcPr>
            <w:tcW w:w="1481" w:type="dxa"/>
            <w:vAlign w:val="center"/>
          </w:tcPr>
          <w:p w:rsidR="00CF677E" w:rsidRDefault="00CF677E" w:rsidP="00294C21">
            <w:pPr>
              <w:jc w:val="center"/>
              <w:rPr>
                <w:sz w:val="16"/>
              </w:rPr>
            </w:pPr>
            <w:r>
              <w:rPr>
                <w:sz w:val="16"/>
              </w:rPr>
              <w:t>28</w:t>
            </w:r>
          </w:p>
        </w:tc>
        <w:tc>
          <w:tcPr>
            <w:tcW w:w="1418" w:type="dxa"/>
            <w:vAlign w:val="center"/>
          </w:tcPr>
          <w:p w:rsidR="00CF677E" w:rsidRDefault="00CF677E" w:rsidP="00294C21">
            <w:pPr>
              <w:jc w:val="center"/>
              <w:rPr>
                <w:sz w:val="16"/>
              </w:rPr>
            </w:pPr>
            <w:r>
              <w:rPr>
                <w:sz w:val="16"/>
              </w:rPr>
              <w:t>+21</w:t>
            </w:r>
          </w:p>
        </w:tc>
      </w:tr>
      <w:tr w:rsidR="00CF677E" w:rsidTr="00294C21">
        <w:tc>
          <w:tcPr>
            <w:tcW w:w="1668" w:type="dxa"/>
          </w:tcPr>
          <w:p w:rsidR="00CF677E" w:rsidRPr="00BC5279" w:rsidRDefault="00CF677E" w:rsidP="00294C21">
            <w:pPr>
              <w:rPr>
                <w:sz w:val="16"/>
              </w:rPr>
            </w:pPr>
            <w:r w:rsidRPr="00BC5279">
              <w:rPr>
                <w:sz w:val="16"/>
              </w:rPr>
              <w:t xml:space="preserve">Лукьянов </w:t>
            </w:r>
            <w:proofErr w:type="gramStart"/>
            <w:r w:rsidRPr="00BC5279">
              <w:rPr>
                <w:sz w:val="16"/>
              </w:rPr>
              <w:t>С.А.</w:t>
            </w:r>
            <w:proofErr w:type="gramEnd"/>
          </w:p>
        </w:tc>
        <w:tc>
          <w:tcPr>
            <w:tcW w:w="3685" w:type="dxa"/>
          </w:tcPr>
          <w:p w:rsidR="00CF677E" w:rsidRPr="00BC5279" w:rsidRDefault="00CF677E" w:rsidP="00294C21">
            <w:pPr>
              <w:rPr>
                <w:sz w:val="16"/>
              </w:rPr>
            </w:pPr>
            <w:r w:rsidRPr="00BC5279">
              <w:rPr>
                <w:sz w:val="16"/>
              </w:rPr>
              <w:t>РНИМУ им. Пирогова</w:t>
            </w:r>
          </w:p>
        </w:tc>
        <w:tc>
          <w:tcPr>
            <w:tcW w:w="1241" w:type="dxa"/>
          </w:tcPr>
          <w:p w:rsidR="00CF677E" w:rsidRDefault="00CF677E" w:rsidP="00294C21">
            <w:pPr>
              <w:jc w:val="center"/>
              <w:rPr>
                <w:sz w:val="16"/>
              </w:rPr>
            </w:pPr>
            <w:r>
              <w:rPr>
                <w:sz w:val="16"/>
              </w:rPr>
              <w:t>3</w:t>
            </w:r>
          </w:p>
        </w:tc>
        <w:tc>
          <w:tcPr>
            <w:tcW w:w="1481" w:type="dxa"/>
            <w:vAlign w:val="center"/>
          </w:tcPr>
          <w:p w:rsidR="00CF677E" w:rsidRDefault="00CF677E" w:rsidP="00294C21">
            <w:pPr>
              <w:jc w:val="center"/>
              <w:rPr>
                <w:sz w:val="16"/>
              </w:rPr>
            </w:pPr>
            <w:r>
              <w:rPr>
                <w:sz w:val="16"/>
              </w:rPr>
              <w:t>23</w:t>
            </w:r>
          </w:p>
        </w:tc>
        <w:tc>
          <w:tcPr>
            <w:tcW w:w="1418" w:type="dxa"/>
            <w:vAlign w:val="center"/>
          </w:tcPr>
          <w:p w:rsidR="00CF677E" w:rsidRDefault="00CF677E" w:rsidP="00294C21">
            <w:pPr>
              <w:jc w:val="center"/>
              <w:rPr>
                <w:sz w:val="16"/>
              </w:rPr>
            </w:pPr>
            <w:r>
              <w:rPr>
                <w:sz w:val="16"/>
              </w:rPr>
              <w:t>+11</w:t>
            </w:r>
          </w:p>
        </w:tc>
      </w:tr>
    </w:tbl>
    <w:p w:rsidR="00CF677E" w:rsidRDefault="00CF677E" w:rsidP="003317A4"/>
    <w:p w:rsidR="00C5688D" w:rsidRDefault="00C5688D" w:rsidP="00C5688D">
      <w:r>
        <w:t xml:space="preserve">Третья группа ректоров </w:t>
      </w:r>
      <w:r w:rsidR="00557892">
        <w:t>обеспечила своему вузу</w:t>
      </w:r>
      <w:r>
        <w:t xml:space="preserve"> долговременное «</w:t>
      </w:r>
      <w:r w:rsidRPr="00557892">
        <w:rPr>
          <w:rStyle w:val="70"/>
        </w:rPr>
        <w:t>Поступательное развитие</w:t>
      </w:r>
      <w:r>
        <w:t>». В эту группу мы включили 1</w:t>
      </w:r>
      <w:r w:rsidR="00156EF6">
        <w:t>2</w:t>
      </w:r>
      <w:r>
        <w:t xml:space="preserve"> ректоров с высокими показателями личных достижений, которые обеспечили вузу позитивный длительный тренд. </w:t>
      </w:r>
      <w:r w:rsidR="008722A6">
        <w:t xml:space="preserve">Среди этой группы – такие лидеры по научным достижениям как </w:t>
      </w:r>
      <w:r w:rsidR="00C27F5A">
        <w:t>Дмитрий Фурсаев</w:t>
      </w:r>
      <w:r w:rsidR="00011A97">
        <w:t>,</w:t>
      </w:r>
      <w:r w:rsidR="00C27F5A">
        <w:t xml:space="preserve"> </w:t>
      </w:r>
      <w:r w:rsidR="00522B5D">
        <w:t>Альберт Гильмутдинов</w:t>
      </w:r>
      <w:r w:rsidR="00011A97">
        <w:t xml:space="preserve"> и Андрей Волков.</w:t>
      </w:r>
    </w:p>
    <w:p w:rsidR="0066185B" w:rsidRPr="00557892" w:rsidRDefault="0066185B" w:rsidP="00C5688D">
      <w:pPr>
        <w:rPr>
          <w:sz w:val="18"/>
        </w:rPr>
      </w:pPr>
    </w:p>
    <w:tbl>
      <w:tblPr>
        <w:tblStyle w:val="a3"/>
        <w:tblW w:w="8972" w:type="dxa"/>
        <w:tblLook w:val="04A0" w:firstRow="1" w:lastRow="0" w:firstColumn="1" w:lastColumn="0" w:noHBand="0" w:noVBand="1"/>
      </w:tblPr>
      <w:tblGrid>
        <w:gridCol w:w="1838"/>
        <w:gridCol w:w="3320"/>
        <w:gridCol w:w="1030"/>
        <w:gridCol w:w="994"/>
        <w:gridCol w:w="1762"/>
        <w:gridCol w:w="28"/>
      </w:tblGrid>
      <w:tr w:rsidR="00DB3BA6" w:rsidTr="00BC5279">
        <w:trPr>
          <w:gridAfter w:val="1"/>
          <w:wAfter w:w="28" w:type="dxa"/>
        </w:trPr>
        <w:tc>
          <w:tcPr>
            <w:tcW w:w="1838" w:type="dxa"/>
          </w:tcPr>
          <w:p w:rsidR="00DB3BA6" w:rsidRDefault="00DB3BA6" w:rsidP="00DB3BA6">
            <w:pPr>
              <w:rPr>
                <w:sz w:val="16"/>
              </w:rPr>
            </w:pPr>
            <w:r>
              <w:rPr>
                <w:sz w:val="16"/>
              </w:rPr>
              <w:t>Ректор</w:t>
            </w:r>
          </w:p>
        </w:tc>
        <w:tc>
          <w:tcPr>
            <w:tcW w:w="3320" w:type="dxa"/>
          </w:tcPr>
          <w:p w:rsidR="00DB3BA6" w:rsidRDefault="00DB3BA6" w:rsidP="00DB3BA6">
            <w:pPr>
              <w:rPr>
                <w:sz w:val="16"/>
              </w:rPr>
            </w:pPr>
            <w:r>
              <w:rPr>
                <w:sz w:val="16"/>
              </w:rPr>
              <w:t>Название вуза</w:t>
            </w:r>
          </w:p>
        </w:tc>
        <w:tc>
          <w:tcPr>
            <w:tcW w:w="1030" w:type="dxa"/>
          </w:tcPr>
          <w:p w:rsidR="00DB3BA6" w:rsidRDefault="00DB3BA6" w:rsidP="00DB3BA6">
            <w:pPr>
              <w:rPr>
                <w:sz w:val="16"/>
              </w:rPr>
            </w:pPr>
            <w:r>
              <w:rPr>
                <w:sz w:val="16"/>
              </w:rPr>
              <w:t>Стаж работы ректором</w:t>
            </w:r>
          </w:p>
        </w:tc>
        <w:tc>
          <w:tcPr>
            <w:tcW w:w="994" w:type="dxa"/>
          </w:tcPr>
          <w:p w:rsidR="00DB3BA6" w:rsidRDefault="00DB3BA6" w:rsidP="00DB3BA6">
            <w:pPr>
              <w:rPr>
                <w:sz w:val="16"/>
              </w:rPr>
            </w:pPr>
            <w:r>
              <w:rPr>
                <w:sz w:val="16"/>
              </w:rPr>
              <w:t>Рейтинг 2018 г.</w:t>
            </w:r>
          </w:p>
        </w:tc>
        <w:tc>
          <w:tcPr>
            <w:tcW w:w="1762" w:type="dxa"/>
          </w:tcPr>
          <w:p w:rsidR="00DB3BA6" w:rsidRPr="006615F7" w:rsidRDefault="00DB3BA6" w:rsidP="00DB3BA6">
            <w:pPr>
              <w:rPr>
                <w:sz w:val="16"/>
              </w:rPr>
            </w:pPr>
            <w:r>
              <w:rPr>
                <w:sz w:val="16"/>
              </w:rPr>
              <w:t xml:space="preserve">Динамика развития вуза 2012-2018 гг. (оценка </w:t>
            </w:r>
            <w:r>
              <w:rPr>
                <w:sz w:val="16"/>
                <w:lang w:val="en-US"/>
              </w:rPr>
              <w:t>RAEX</w:t>
            </w:r>
            <w:r>
              <w:rPr>
                <w:sz w:val="16"/>
              </w:rPr>
              <w:t>)</w:t>
            </w:r>
          </w:p>
        </w:tc>
      </w:tr>
      <w:tr w:rsidR="00DB3BA6" w:rsidRPr="006E6AF5" w:rsidTr="00BC5279">
        <w:tc>
          <w:tcPr>
            <w:tcW w:w="8972" w:type="dxa"/>
            <w:gridSpan w:val="6"/>
          </w:tcPr>
          <w:p w:rsidR="00DB3BA6" w:rsidRPr="006E6AF5" w:rsidRDefault="00DB3BA6" w:rsidP="00DB3BA6">
            <w:pPr>
              <w:rPr>
                <w:color w:val="AB1E19" w:themeColor="accent1" w:themeShade="BF"/>
              </w:rPr>
            </w:pPr>
            <w:r w:rsidRPr="006E6AF5">
              <w:rPr>
                <w:color w:val="AB1E19" w:themeColor="accent1" w:themeShade="BF"/>
              </w:rPr>
              <w:t>Поступательное развитие</w:t>
            </w:r>
          </w:p>
        </w:tc>
      </w:tr>
      <w:tr w:rsidR="00DB3BA6" w:rsidTr="00BC5279">
        <w:trPr>
          <w:gridAfter w:val="1"/>
          <w:wAfter w:w="28" w:type="dxa"/>
        </w:trPr>
        <w:tc>
          <w:tcPr>
            <w:tcW w:w="1838" w:type="dxa"/>
          </w:tcPr>
          <w:p w:rsidR="00DB3BA6" w:rsidRPr="00D47132" w:rsidRDefault="00DB3BA6" w:rsidP="00DB3BA6">
            <w:pPr>
              <w:rPr>
                <w:sz w:val="16"/>
              </w:rPr>
            </w:pPr>
            <w:r w:rsidRPr="00D47132">
              <w:rPr>
                <w:sz w:val="16"/>
              </w:rPr>
              <w:t xml:space="preserve">Фурсаев </w:t>
            </w:r>
            <w:proofErr w:type="gramStart"/>
            <w:r w:rsidRPr="00D47132">
              <w:rPr>
                <w:sz w:val="16"/>
              </w:rPr>
              <w:t>Д.В.</w:t>
            </w:r>
            <w:proofErr w:type="gramEnd"/>
          </w:p>
        </w:tc>
        <w:tc>
          <w:tcPr>
            <w:tcW w:w="3320" w:type="dxa"/>
          </w:tcPr>
          <w:p w:rsidR="00DB3BA6" w:rsidRPr="00D47132" w:rsidRDefault="00DB3BA6" w:rsidP="00DB3BA6">
            <w:pPr>
              <w:rPr>
                <w:sz w:val="16"/>
              </w:rPr>
            </w:pPr>
            <w:r w:rsidRPr="00D47132">
              <w:rPr>
                <w:sz w:val="16"/>
              </w:rPr>
              <w:t>ГУ «Дубна»</w:t>
            </w:r>
          </w:p>
        </w:tc>
        <w:tc>
          <w:tcPr>
            <w:tcW w:w="1030" w:type="dxa"/>
          </w:tcPr>
          <w:p w:rsidR="00DB3BA6" w:rsidRDefault="00DB3BA6" w:rsidP="00DB3BA6">
            <w:pPr>
              <w:jc w:val="center"/>
              <w:rPr>
                <w:sz w:val="16"/>
              </w:rPr>
            </w:pPr>
            <w:r>
              <w:rPr>
                <w:sz w:val="16"/>
              </w:rPr>
              <w:t>10</w:t>
            </w:r>
          </w:p>
        </w:tc>
        <w:tc>
          <w:tcPr>
            <w:tcW w:w="994" w:type="dxa"/>
            <w:vAlign w:val="center"/>
          </w:tcPr>
          <w:p w:rsidR="00DB3BA6" w:rsidRDefault="00DB3BA6" w:rsidP="00DB3BA6">
            <w:pPr>
              <w:jc w:val="center"/>
              <w:rPr>
                <w:sz w:val="16"/>
              </w:rPr>
            </w:pPr>
            <w:r>
              <w:rPr>
                <w:sz w:val="16"/>
              </w:rPr>
              <w:t>53</w:t>
            </w:r>
          </w:p>
        </w:tc>
        <w:tc>
          <w:tcPr>
            <w:tcW w:w="1762" w:type="dxa"/>
            <w:vAlign w:val="center"/>
          </w:tcPr>
          <w:p w:rsidR="00DB3BA6" w:rsidRDefault="00DB3BA6" w:rsidP="00DB3BA6">
            <w:pPr>
              <w:jc w:val="center"/>
              <w:rPr>
                <w:sz w:val="16"/>
              </w:rPr>
            </w:pPr>
            <w:r>
              <w:rPr>
                <w:sz w:val="16"/>
              </w:rPr>
              <w:t>+48</w:t>
            </w:r>
          </w:p>
        </w:tc>
      </w:tr>
      <w:tr w:rsidR="00DB3BA6" w:rsidTr="00BC5279">
        <w:trPr>
          <w:gridAfter w:val="1"/>
          <w:wAfter w:w="28" w:type="dxa"/>
        </w:trPr>
        <w:tc>
          <w:tcPr>
            <w:tcW w:w="1838" w:type="dxa"/>
          </w:tcPr>
          <w:p w:rsidR="00DB3BA6" w:rsidRPr="00D47132" w:rsidRDefault="00DB3BA6" w:rsidP="00DB3BA6">
            <w:pPr>
              <w:rPr>
                <w:sz w:val="16"/>
              </w:rPr>
            </w:pPr>
            <w:r w:rsidRPr="00D47132">
              <w:rPr>
                <w:sz w:val="16"/>
              </w:rPr>
              <w:t>Рыбнов Е.Н.</w:t>
            </w:r>
          </w:p>
        </w:tc>
        <w:tc>
          <w:tcPr>
            <w:tcW w:w="3320" w:type="dxa"/>
          </w:tcPr>
          <w:p w:rsidR="00DB3BA6" w:rsidRPr="00D47132" w:rsidRDefault="00BA6AD1" w:rsidP="00DB3BA6">
            <w:pPr>
              <w:rPr>
                <w:sz w:val="16"/>
              </w:rPr>
            </w:pPr>
            <w:proofErr w:type="spellStart"/>
            <w:r w:rsidRPr="00D47132">
              <w:rPr>
                <w:sz w:val="16"/>
              </w:rPr>
              <w:t>СПбГАСУ</w:t>
            </w:r>
            <w:proofErr w:type="spellEnd"/>
          </w:p>
        </w:tc>
        <w:tc>
          <w:tcPr>
            <w:tcW w:w="1030" w:type="dxa"/>
            <w:vAlign w:val="center"/>
          </w:tcPr>
          <w:p w:rsidR="00DB3BA6" w:rsidRDefault="00DB3BA6" w:rsidP="00DB3BA6">
            <w:pPr>
              <w:jc w:val="center"/>
              <w:rPr>
                <w:sz w:val="16"/>
              </w:rPr>
            </w:pPr>
            <w:r>
              <w:rPr>
                <w:sz w:val="16"/>
              </w:rPr>
              <w:t>13</w:t>
            </w:r>
          </w:p>
        </w:tc>
        <w:tc>
          <w:tcPr>
            <w:tcW w:w="994" w:type="dxa"/>
            <w:vAlign w:val="center"/>
          </w:tcPr>
          <w:p w:rsidR="00DB3BA6" w:rsidRDefault="00DB3BA6" w:rsidP="00DB3BA6">
            <w:pPr>
              <w:jc w:val="center"/>
              <w:rPr>
                <w:sz w:val="16"/>
              </w:rPr>
            </w:pPr>
            <w:r>
              <w:rPr>
                <w:sz w:val="16"/>
              </w:rPr>
              <w:t>59</w:t>
            </w:r>
          </w:p>
        </w:tc>
        <w:tc>
          <w:tcPr>
            <w:tcW w:w="1762" w:type="dxa"/>
            <w:vAlign w:val="center"/>
          </w:tcPr>
          <w:p w:rsidR="00DB3BA6" w:rsidRDefault="00DB3BA6" w:rsidP="00DB3BA6">
            <w:pPr>
              <w:jc w:val="center"/>
              <w:rPr>
                <w:sz w:val="16"/>
              </w:rPr>
            </w:pPr>
            <w:r>
              <w:rPr>
                <w:sz w:val="16"/>
              </w:rPr>
              <w:t>+42</w:t>
            </w:r>
          </w:p>
        </w:tc>
      </w:tr>
      <w:tr w:rsidR="00DB3BA6" w:rsidTr="00BC5279">
        <w:trPr>
          <w:gridAfter w:val="1"/>
          <w:wAfter w:w="28" w:type="dxa"/>
        </w:trPr>
        <w:tc>
          <w:tcPr>
            <w:tcW w:w="1838" w:type="dxa"/>
          </w:tcPr>
          <w:p w:rsidR="00DB3BA6" w:rsidRPr="00D47132" w:rsidRDefault="00DB3BA6" w:rsidP="00DB3BA6">
            <w:pPr>
              <w:rPr>
                <w:sz w:val="16"/>
              </w:rPr>
            </w:pPr>
            <w:r w:rsidRPr="00D47132">
              <w:rPr>
                <w:sz w:val="16"/>
              </w:rPr>
              <w:t xml:space="preserve">Быков </w:t>
            </w:r>
            <w:proofErr w:type="gramStart"/>
            <w:r w:rsidRPr="00D47132">
              <w:rPr>
                <w:sz w:val="16"/>
              </w:rPr>
              <w:t>Д.Е.</w:t>
            </w:r>
            <w:proofErr w:type="gramEnd"/>
          </w:p>
        </w:tc>
        <w:tc>
          <w:tcPr>
            <w:tcW w:w="3320" w:type="dxa"/>
          </w:tcPr>
          <w:p w:rsidR="00DB3BA6" w:rsidRPr="00D47132" w:rsidRDefault="00DB3BA6" w:rsidP="00DB3BA6">
            <w:pPr>
              <w:rPr>
                <w:sz w:val="16"/>
              </w:rPr>
            </w:pPr>
            <w:r w:rsidRPr="00D47132">
              <w:rPr>
                <w:sz w:val="16"/>
              </w:rPr>
              <w:t>Самарский ГТУ</w:t>
            </w:r>
          </w:p>
        </w:tc>
        <w:tc>
          <w:tcPr>
            <w:tcW w:w="1030" w:type="dxa"/>
            <w:vAlign w:val="center"/>
          </w:tcPr>
          <w:p w:rsidR="00DB3BA6" w:rsidRDefault="00DB3BA6" w:rsidP="00DB3BA6">
            <w:pPr>
              <w:jc w:val="center"/>
              <w:rPr>
                <w:sz w:val="16"/>
              </w:rPr>
            </w:pPr>
            <w:r>
              <w:rPr>
                <w:sz w:val="16"/>
              </w:rPr>
              <w:t>9</w:t>
            </w:r>
          </w:p>
        </w:tc>
        <w:tc>
          <w:tcPr>
            <w:tcW w:w="994" w:type="dxa"/>
            <w:vAlign w:val="center"/>
          </w:tcPr>
          <w:p w:rsidR="00DB3BA6" w:rsidRDefault="00DB3BA6" w:rsidP="00DB3BA6">
            <w:pPr>
              <w:jc w:val="center"/>
              <w:rPr>
                <w:sz w:val="16"/>
              </w:rPr>
            </w:pPr>
            <w:r>
              <w:rPr>
                <w:sz w:val="16"/>
              </w:rPr>
              <w:t>52</w:t>
            </w:r>
          </w:p>
        </w:tc>
        <w:tc>
          <w:tcPr>
            <w:tcW w:w="1762" w:type="dxa"/>
            <w:vAlign w:val="center"/>
          </w:tcPr>
          <w:p w:rsidR="00DB3BA6" w:rsidRDefault="00DB3BA6" w:rsidP="00DB3BA6">
            <w:pPr>
              <w:jc w:val="center"/>
              <w:rPr>
                <w:sz w:val="16"/>
              </w:rPr>
            </w:pPr>
            <w:r>
              <w:rPr>
                <w:sz w:val="16"/>
              </w:rPr>
              <w:t>+30</w:t>
            </w:r>
          </w:p>
        </w:tc>
      </w:tr>
      <w:tr w:rsidR="00DB3BA6" w:rsidTr="00BC5279">
        <w:trPr>
          <w:gridAfter w:val="1"/>
          <w:wAfter w:w="28" w:type="dxa"/>
        </w:trPr>
        <w:tc>
          <w:tcPr>
            <w:tcW w:w="1838" w:type="dxa"/>
          </w:tcPr>
          <w:p w:rsidR="00DB3BA6" w:rsidRPr="00D47132" w:rsidRDefault="00DB3BA6" w:rsidP="00DB3BA6">
            <w:pPr>
              <w:rPr>
                <w:sz w:val="16"/>
              </w:rPr>
            </w:pPr>
            <w:r w:rsidRPr="00D47132">
              <w:rPr>
                <w:sz w:val="16"/>
              </w:rPr>
              <w:t xml:space="preserve">Волков </w:t>
            </w:r>
            <w:proofErr w:type="gramStart"/>
            <w:r w:rsidRPr="00D47132">
              <w:rPr>
                <w:sz w:val="16"/>
              </w:rPr>
              <w:t>А.А.</w:t>
            </w:r>
            <w:proofErr w:type="gramEnd"/>
          </w:p>
        </w:tc>
        <w:tc>
          <w:tcPr>
            <w:tcW w:w="3320" w:type="dxa"/>
          </w:tcPr>
          <w:p w:rsidR="00DB3BA6" w:rsidRPr="00D47132" w:rsidRDefault="00DB3BA6" w:rsidP="00DB3BA6">
            <w:pPr>
              <w:rPr>
                <w:sz w:val="16"/>
              </w:rPr>
            </w:pPr>
            <w:r w:rsidRPr="00D47132">
              <w:rPr>
                <w:sz w:val="16"/>
              </w:rPr>
              <w:t>НИ</w:t>
            </w:r>
            <w:r w:rsidR="00801DFD" w:rsidRPr="00D47132">
              <w:rPr>
                <w:sz w:val="16"/>
              </w:rPr>
              <w:t>У</w:t>
            </w:r>
            <w:r w:rsidR="00BA6AD1" w:rsidRPr="00D47132">
              <w:rPr>
                <w:sz w:val="16"/>
              </w:rPr>
              <w:t xml:space="preserve"> </w:t>
            </w:r>
            <w:r w:rsidRPr="00D47132">
              <w:rPr>
                <w:sz w:val="16"/>
              </w:rPr>
              <w:t>МГ</w:t>
            </w:r>
            <w:r w:rsidR="00801DFD" w:rsidRPr="00D47132">
              <w:rPr>
                <w:sz w:val="16"/>
              </w:rPr>
              <w:t>СУ</w:t>
            </w:r>
          </w:p>
        </w:tc>
        <w:tc>
          <w:tcPr>
            <w:tcW w:w="1030" w:type="dxa"/>
            <w:vAlign w:val="center"/>
          </w:tcPr>
          <w:p w:rsidR="00DB3BA6" w:rsidRDefault="00DB3BA6" w:rsidP="00DB3BA6">
            <w:pPr>
              <w:jc w:val="center"/>
              <w:rPr>
                <w:sz w:val="16"/>
              </w:rPr>
            </w:pPr>
            <w:r>
              <w:rPr>
                <w:sz w:val="16"/>
              </w:rPr>
              <w:t>5</w:t>
            </w:r>
          </w:p>
        </w:tc>
        <w:tc>
          <w:tcPr>
            <w:tcW w:w="994" w:type="dxa"/>
            <w:vAlign w:val="center"/>
          </w:tcPr>
          <w:p w:rsidR="00DB3BA6" w:rsidRDefault="00DB3BA6" w:rsidP="00DB3BA6">
            <w:pPr>
              <w:jc w:val="center"/>
              <w:rPr>
                <w:sz w:val="16"/>
              </w:rPr>
            </w:pPr>
            <w:r>
              <w:rPr>
                <w:sz w:val="16"/>
              </w:rPr>
              <w:t>40</w:t>
            </w:r>
          </w:p>
        </w:tc>
        <w:tc>
          <w:tcPr>
            <w:tcW w:w="1762" w:type="dxa"/>
            <w:vAlign w:val="center"/>
          </w:tcPr>
          <w:p w:rsidR="00DB3BA6" w:rsidRDefault="00DB3BA6" w:rsidP="00DB3BA6">
            <w:pPr>
              <w:jc w:val="center"/>
              <w:rPr>
                <w:sz w:val="16"/>
              </w:rPr>
            </w:pPr>
            <w:r>
              <w:rPr>
                <w:sz w:val="16"/>
              </w:rPr>
              <w:t>+30</w:t>
            </w:r>
          </w:p>
        </w:tc>
      </w:tr>
      <w:tr w:rsidR="00DB3BA6" w:rsidTr="00BC5279">
        <w:trPr>
          <w:gridAfter w:val="1"/>
          <w:wAfter w:w="28" w:type="dxa"/>
        </w:trPr>
        <w:tc>
          <w:tcPr>
            <w:tcW w:w="1838" w:type="dxa"/>
          </w:tcPr>
          <w:p w:rsidR="00DB3BA6" w:rsidRPr="00D47132" w:rsidRDefault="00DB3BA6" w:rsidP="00DB3BA6">
            <w:pPr>
              <w:rPr>
                <w:sz w:val="16"/>
              </w:rPr>
            </w:pPr>
            <w:r w:rsidRPr="00D47132">
              <w:rPr>
                <w:sz w:val="16"/>
              </w:rPr>
              <w:t>Котельников Г.П.</w:t>
            </w:r>
          </w:p>
        </w:tc>
        <w:tc>
          <w:tcPr>
            <w:tcW w:w="3320" w:type="dxa"/>
          </w:tcPr>
          <w:p w:rsidR="00DB3BA6" w:rsidRPr="00D47132" w:rsidRDefault="00DB3BA6" w:rsidP="00DB3BA6">
            <w:pPr>
              <w:rPr>
                <w:sz w:val="16"/>
              </w:rPr>
            </w:pPr>
            <w:r w:rsidRPr="00D47132">
              <w:rPr>
                <w:sz w:val="16"/>
              </w:rPr>
              <w:t>Самарский ГМУ</w:t>
            </w:r>
          </w:p>
        </w:tc>
        <w:tc>
          <w:tcPr>
            <w:tcW w:w="1030" w:type="dxa"/>
            <w:vAlign w:val="center"/>
          </w:tcPr>
          <w:p w:rsidR="00DB3BA6" w:rsidRDefault="00DB3BA6" w:rsidP="00DB3BA6">
            <w:pPr>
              <w:jc w:val="center"/>
              <w:rPr>
                <w:sz w:val="16"/>
              </w:rPr>
            </w:pPr>
            <w:r>
              <w:rPr>
                <w:sz w:val="16"/>
              </w:rPr>
              <w:t>20</w:t>
            </w:r>
          </w:p>
        </w:tc>
        <w:tc>
          <w:tcPr>
            <w:tcW w:w="994" w:type="dxa"/>
            <w:vAlign w:val="center"/>
          </w:tcPr>
          <w:p w:rsidR="00DB3BA6" w:rsidRDefault="00DB3BA6" w:rsidP="00DB3BA6">
            <w:pPr>
              <w:jc w:val="center"/>
              <w:rPr>
                <w:sz w:val="16"/>
              </w:rPr>
            </w:pPr>
            <w:r>
              <w:rPr>
                <w:sz w:val="16"/>
              </w:rPr>
              <w:t>46</w:t>
            </w:r>
          </w:p>
        </w:tc>
        <w:tc>
          <w:tcPr>
            <w:tcW w:w="1762" w:type="dxa"/>
            <w:vAlign w:val="center"/>
          </w:tcPr>
          <w:p w:rsidR="00DB3BA6" w:rsidRDefault="00DB3BA6" w:rsidP="00DB3BA6">
            <w:pPr>
              <w:jc w:val="center"/>
              <w:rPr>
                <w:sz w:val="16"/>
              </w:rPr>
            </w:pPr>
            <w:r>
              <w:rPr>
                <w:sz w:val="16"/>
              </w:rPr>
              <w:t>+30</w:t>
            </w:r>
          </w:p>
        </w:tc>
      </w:tr>
      <w:tr w:rsidR="00DB3BA6" w:rsidTr="00BC5279">
        <w:trPr>
          <w:gridAfter w:val="1"/>
          <w:wAfter w:w="28" w:type="dxa"/>
        </w:trPr>
        <w:tc>
          <w:tcPr>
            <w:tcW w:w="1838" w:type="dxa"/>
          </w:tcPr>
          <w:p w:rsidR="00DB3BA6" w:rsidRPr="00D47132" w:rsidRDefault="00DB3BA6" w:rsidP="00DB3BA6">
            <w:pPr>
              <w:rPr>
                <w:sz w:val="16"/>
              </w:rPr>
            </w:pPr>
            <w:r w:rsidRPr="00D47132">
              <w:rPr>
                <w:sz w:val="16"/>
              </w:rPr>
              <w:t>Синельников-Мурылев С.Г.</w:t>
            </w:r>
          </w:p>
        </w:tc>
        <w:tc>
          <w:tcPr>
            <w:tcW w:w="3320" w:type="dxa"/>
          </w:tcPr>
          <w:p w:rsidR="00DB3BA6" w:rsidRPr="00D47132" w:rsidRDefault="00DB3BA6" w:rsidP="00DB3BA6">
            <w:pPr>
              <w:rPr>
                <w:sz w:val="16"/>
              </w:rPr>
            </w:pPr>
            <w:r w:rsidRPr="00D47132">
              <w:rPr>
                <w:sz w:val="16"/>
              </w:rPr>
              <w:t>ВАВТ</w:t>
            </w:r>
          </w:p>
        </w:tc>
        <w:tc>
          <w:tcPr>
            <w:tcW w:w="1030" w:type="dxa"/>
            <w:vAlign w:val="center"/>
          </w:tcPr>
          <w:p w:rsidR="00DB3BA6" w:rsidRDefault="00DB3BA6" w:rsidP="00DB3BA6">
            <w:pPr>
              <w:jc w:val="center"/>
              <w:rPr>
                <w:sz w:val="16"/>
              </w:rPr>
            </w:pPr>
            <w:r>
              <w:rPr>
                <w:sz w:val="16"/>
              </w:rPr>
              <w:t>11</w:t>
            </w:r>
          </w:p>
        </w:tc>
        <w:tc>
          <w:tcPr>
            <w:tcW w:w="994" w:type="dxa"/>
            <w:vAlign w:val="center"/>
          </w:tcPr>
          <w:p w:rsidR="00DB3BA6" w:rsidRDefault="00DB3BA6" w:rsidP="00DB3BA6">
            <w:pPr>
              <w:jc w:val="center"/>
              <w:rPr>
                <w:sz w:val="16"/>
              </w:rPr>
            </w:pPr>
            <w:r>
              <w:rPr>
                <w:sz w:val="16"/>
              </w:rPr>
              <w:t>29</w:t>
            </w:r>
          </w:p>
        </w:tc>
        <w:tc>
          <w:tcPr>
            <w:tcW w:w="1762" w:type="dxa"/>
            <w:vAlign w:val="center"/>
          </w:tcPr>
          <w:p w:rsidR="00DB3BA6" w:rsidRDefault="00DB3BA6" w:rsidP="00DB3BA6">
            <w:pPr>
              <w:jc w:val="center"/>
              <w:rPr>
                <w:sz w:val="16"/>
              </w:rPr>
            </w:pPr>
            <w:r>
              <w:rPr>
                <w:sz w:val="16"/>
              </w:rPr>
              <w:t>+27</w:t>
            </w:r>
          </w:p>
        </w:tc>
      </w:tr>
      <w:tr w:rsidR="00DB3BA6" w:rsidTr="00BC5279">
        <w:trPr>
          <w:gridAfter w:val="1"/>
          <w:wAfter w:w="28" w:type="dxa"/>
        </w:trPr>
        <w:tc>
          <w:tcPr>
            <w:tcW w:w="1838" w:type="dxa"/>
          </w:tcPr>
          <w:p w:rsidR="00DB3BA6" w:rsidRPr="00D47132" w:rsidRDefault="00DB3BA6" w:rsidP="00DB3BA6">
            <w:pPr>
              <w:rPr>
                <w:sz w:val="16"/>
              </w:rPr>
            </w:pPr>
            <w:r w:rsidRPr="00D47132">
              <w:rPr>
                <w:sz w:val="16"/>
              </w:rPr>
              <w:t>Гильмутдинов А.Х.</w:t>
            </w:r>
          </w:p>
        </w:tc>
        <w:tc>
          <w:tcPr>
            <w:tcW w:w="3320" w:type="dxa"/>
          </w:tcPr>
          <w:p w:rsidR="00DB3BA6" w:rsidRPr="00D47132" w:rsidRDefault="00DB3BA6" w:rsidP="00DB3BA6">
            <w:pPr>
              <w:rPr>
                <w:sz w:val="16"/>
              </w:rPr>
            </w:pPr>
            <w:r w:rsidRPr="00D47132">
              <w:rPr>
                <w:sz w:val="16"/>
              </w:rPr>
              <w:t>Казанский НИТУ им. Туполева</w:t>
            </w:r>
          </w:p>
        </w:tc>
        <w:tc>
          <w:tcPr>
            <w:tcW w:w="1030" w:type="dxa"/>
            <w:vAlign w:val="center"/>
          </w:tcPr>
          <w:p w:rsidR="00DB3BA6" w:rsidRDefault="00DB3BA6" w:rsidP="00DB3BA6">
            <w:pPr>
              <w:jc w:val="center"/>
              <w:rPr>
                <w:sz w:val="16"/>
              </w:rPr>
            </w:pPr>
            <w:r>
              <w:rPr>
                <w:sz w:val="16"/>
              </w:rPr>
              <w:t>6</w:t>
            </w:r>
          </w:p>
        </w:tc>
        <w:tc>
          <w:tcPr>
            <w:tcW w:w="994" w:type="dxa"/>
            <w:vAlign w:val="center"/>
          </w:tcPr>
          <w:p w:rsidR="00DB3BA6" w:rsidRDefault="00DB3BA6" w:rsidP="00DB3BA6">
            <w:pPr>
              <w:jc w:val="center"/>
              <w:rPr>
                <w:sz w:val="16"/>
              </w:rPr>
            </w:pPr>
            <w:r>
              <w:rPr>
                <w:sz w:val="16"/>
              </w:rPr>
              <w:t>41</w:t>
            </w:r>
          </w:p>
        </w:tc>
        <w:tc>
          <w:tcPr>
            <w:tcW w:w="1762" w:type="dxa"/>
            <w:vAlign w:val="center"/>
          </w:tcPr>
          <w:p w:rsidR="00DB3BA6" w:rsidRDefault="00DB3BA6" w:rsidP="00DB3BA6">
            <w:pPr>
              <w:jc w:val="center"/>
              <w:rPr>
                <w:sz w:val="16"/>
              </w:rPr>
            </w:pPr>
            <w:r>
              <w:rPr>
                <w:sz w:val="16"/>
              </w:rPr>
              <w:t>+20</w:t>
            </w:r>
          </w:p>
        </w:tc>
      </w:tr>
      <w:tr w:rsidR="00DB3BA6" w:rsidTr="00BC5279">
        <w:trPr>
          <w:gridAfter w:val="1"/>
          <w:wAfter w:w="28" w:type="dxa"/>
        </w:trPr>
        <w:tc>
          <w:tcPr>
            <w:tcW w:w="1838" w:type="dxa"/>
          </w:tcPr>
          <w:p w:rsidR="00DB3BA6" w:rsidRPr="006D27D0" w:rsidRDefault="00DB3BA6" w:rsidP="00DB3BA6">
            <w:pPr>
              <w:rPr>
                <w:sz w:val="16"/>
              </w:rPr>
            </w:pPr>
            <w:r w:rsidRPr="006D27D0">
              <w:rPr>
                <w:sz w:val="16"/>
              </w:rPr>
              <w:t>Глыбочко П.В.</w:t>
            </w:r>
          </w:p>
        </w:tc>
        <w:tc>
          <w:tcPr>
            <w:tcW w:w="3320" w:type="dxa"/>
          </w:tcPr>
          <w:p w:rsidR="00DB3BA6" w:rsidRPr="006D27D0" w:rsidRDefault="00D47132" w:rsidP="00DB3BA6">
            <w:pPr>
              <w:rPr>
                <w:sz w:val="16"/>
              </w:rPr>
            </w:pPr>
            <w:r w:rsidRPr="006D27D0">
              <w:rPr>
                <w:sz w:val="16"/>
              </w:rPr>
              <w:t>Первый МГМУ</w:t>
            </w:r>
            <w:r w:rsidR="00DB3BA6" w:rsidRPr="006D27D0">
              <w:rPr>
                <w:sz w:val="16"/>
              </w:rPr>
              <w:t xml:space="preserve"> им. Сеченова</w:t>
            </w:r>
          </w:p>
        </w:tc>
        <w:tc>
          <w:tcPr>
            <w:tcW w:w="1030" w:type="dxa"/>
            <w:vAlign w:val="center"/>
          </w:tcPr>
          <w:p w:rsidR="00DB3BA6" w:rsidRDefault="00DB3BA6" w:rsidP="00DB3BA6">
            <w:pPr>
              <w:jc w:val="center"/>
              <w:rPr>
                <w:sz w:val="16"/>
              </w:rPr>
            </w:pPr>
            <w:r>
              <w:rPr>
                <w:sz w:val="16"/>
              </w:rPr>
              <w:t>8</w:t>
            </w:r>
          </w:p>
        </w:tc>
        <w:tc>
          <w:tcPr>
            <w:tcW w:w="994" w:type="dxa"/>
            <w:vAlign w:val="center"/>
          </w:tcPr>
          <w:p w:rsidR="00DB3BA6" w:rsidRDefault="00DB3BA6" w:rsidP="00DB3BA6">
            <w:pPr>
              <w:jc w:val="center"/>
              <w:rPr>
                <w:sz w:val="16"/>
              </w:rPr>
            </w:pPr>
            <w:r>
              <w:rPr>
                <w:sz w:val="16"/>
              </w:rPr>
              <w:t>22</w:t>
            </w:r>
          </w:p>
        </w:tc>
        <w:tc>
          <w:tcPr>
            <w:tcW w:w="1762" w:type="dxa"/>
            <w:vAlign w:val="center"/>
          </w:tcPr>
          <w:p w:rsidR="00DB3BA6" w:rsidRDefault="00DB3BA6" w:rsidP="00DB3BA6">
            <w:pPr>
              <w:jc w:val="center"/>
              <w:rPr>
                <w:sz w:val="16"/>
              </w:rPr>
            </w:pPr>
            <w:r>
              <w:rPr>
                <w:sz w:val="16"/>
              </w:rPr>
              <w:t>+17</w:t>
            </w:r>
          </w:p>
        </w:tc>
      </w:tr>
      <w:tr w:rsidR="00DB3BA6" w:rsidTr="00BC5279">
        <w:trPr>
          <w:gridAfter w:val="1"/>
          <w:wAfter w:w="28" w:type="dxa"/>
        </w:trPr>
        <w:tc>
          <w:tcPr>
            <w:tcW w:w="1838" w:type="dxa"/>
          </w:tcPr>
          <w:p w:rsidR="00DB3BA6" w:rsidRPr="006D27D0" w:rsidRDefault="00DB3BA6" w:rsidP="00294C21">
            <w:pPr>
              <w:rPr>
                <w:sz w:val="16"/>
              </w:rPr>
            </w:pPr>
            <w:r w:rsidRPr="006D27D0">
              <w:rPr>
                <w:sz w:val="16"/>
              </w:rPr>
              <w:lastRenderedPageBreak/>
              <w:t>Ендовицкий Д.А.</w:t>
            </w:r>
          </w:p>
        </w:tc>
        <w:tc>
          <w:tcPr>
            <w:tcW w:w="3320" w:type="dxa"/>
          </w:tcPr>
          <w:p w:rsidR="00DB3BA6" w:rsidRPr="006D27D0" w:rsidRDefault="00DB3BA6" w:rsidP="00294C21">
            <w:pPr>
              <w:rPr>
                <w:sz w:val="16"/>
              </w:rPr>
            </w:pPr>
            <w:r w:rsidRPr="006D27D0">
              <w:rPr>
                <w:sz w:val="16"/>
              </w:rPr>
              <w:t>Воронежский государственный университет</w:t>
            </w:r>
          </w:p>
        </w:tc>
        <w:tc>
          <w:tcPr>
            <w:tcW w:w="1030" w:type="dxa"/>
            <w:vAlign w:val="center"/>
          </w:tcPr>
          <w:p w:rsidR="00DB3BA6" w:rsidRDefault="00DB3BA6" w:rsidP="00294C21">
            <w:pPr>
              <w:jc w:val="center"/>
              <w:rPr>
                <w:sz w:val="16"/>
              </w:rPr>
            </w:pPr>
            <w:r>
              <w:rPr>
                <w:sz w:val="16"/>
              </w:rPr>
              <w:t>7</w:t>
            </w:r>
          </w:p>
        </w:tc>
        <w:tc>
          <w:tcPr>
            <w:tcW w:w="994" w:type="dxa"/>
            <w:vAlign w:val="center"/>
          </w:tcPr>
          <w:p w:rsidR="00DB3BA6" w:rsidRDefault="00DB3BA6" w:rsidP="00294C21">
            <w:pPr>
              <w:jc w:val="center"/>
              <w:rPr>
                <w:sz w:val="16"/>
              </w:rPr>
            </w:pPr>
            <w:r>
              <w:rPr>
                <w:sz w:val="16"/>
              </w:rPr>
              <w:t>42</w:t>
            </w:r>
          </w:p>
        </w:tc>
        <w:tc>
          <w:tcPr>
            <w:tcW w:w="1762" w:type="dxa"/>
            <w:vAlign w:val="center"/>
          </w:tcPr>
          <w:p w:rsidR="00DB3BA6" w:rsidRDefault="00DB3BA6" w:rsidP="00294C21">
            <w:pPr>
              <w:jc w:val="center"/>
              <w:rPr>
                <w:sz w:val="16"/>
              </w:rPr>
            </w:pPr>
            <w:r>
              <w:rPr>
                <w:sz w:val="16"/>
              </w:rPr>
              <w:t>+13</w:t>
            </w:r>
          </w:p>
        </w:tc>
      </w:tr>
      <w:tr w:rsidR="00DB3BA6" w:rsidTr="00BC5279">
        <w:trPr>
          <w:gridAfter w:val="1"/>
          <w:wAfter w:w="28" w:type="dxa"/>
        </w:trPr>
        <w:tc>
          <w:tcPr>
            <w:tcW w:w="1838" w:type="dxa"/>
          </w:tcPr>
          <w:p w:rsidR="00DB3BA6" w:rsidRPr="006D27D0" w:rsidRDefault="00DB3BA6" w:rsidP="00DB3BA6">
            <w:pPr>
              <w:rPr>
                <w:sz w:val="16"/>
              </w:rPr>
            </w:pPr>
            <w:r w:rsidRPr="006D27D0">
              <w:rPr>
                <w:sz w:val="16"/>
              </w:rPr>
              <w:t>Блажеев В.В.</w:t>
            </w:r>
          </w:p>
        </w:tc>
        <w:tc>
          <w:tcPr>
            <w:tcW w:w="3320" w:type="dxa"/>
          </w:tcPr>
          <w:p w:rsidR="00DB3BA6" w:rsidRPr="006D27D0" w:rsidRDefault="00DB3BA6" w:rsidP="00DB3BA6">
            <w:pPr>
              <w:rPr>
                <w:sz w:val="16"/>
              </w:rPr>
            </w:pPr>
            <w:r w:rsidRPr="006D27D0">
              <w:rPr>
                <w:sz w:val="16"/>
              </w:rPr>
              <w:t xml:space="preserve">МГЮУ им. </w:t>
            </w:r>
            <w:proofErr w:type="spellStart"/>
            <w:r w:rsidRPr="006D27D0">
              <w:rPr>
                <w:sz w:val="16"/>
              </w:rPr>
              <w:t>Кутафина</w:t>
            </w:r>
            <w:proofErr w:type="spellEnd"/>
          </w:p>
        </w:tc>
        <w:tc>
          <w:tcPr>
            <w:tcW w:w="1030" w:type="dxa"/>
            <w:vAlign w:val="center"/>
          </w:tcPr>
          <w:p w:rsidR="00DB3BA6" w:rsidRDefault="00DB3BA6" w:rsidP="00DB3BA6">
            <w:pPr>
              <w:jc w:val="center"/>
              <w:rPr>
                <w:sz w:val="16"/>
              </w:rPr>
            </w:pPr>
            <w:r>
              <w:rPr>
                <w:sz w:val="16"/>
              </w:rPr>
              <w:t>11</w:t>
            </w:r>
          </w:p>
        </w:tc>
        <w:tc>
          <w:tcPr>
            <w:tcW w:w="994" w:type="dxa"/>
            <w:vAlign w:val="center"/>
          </w:tcPr>
          <w:p w:rsidR="00DB3BA6" w:rsidRDefault="00DB3BA6" w:rsidP="00DB3BA6">
            <w:pPr>
              <w:jc w:val="center"/>
              <w:rPr>
                <w:sz w:val="16"/>
              </w:rPr>
            </w:pPr>
            <w:r>
              <w:rPr>
                <w:sz w:val="16"/>
              </w:rPr>
              <w:t>36</w:t>
            </w:r>
          </w:p>
        </w:tc>
        <w:tc>
          <w:tcPr>
            <w:tcW w:w="1762" w:type="dxa"/>
            <w:vAlign w:val="center"/>
          </w:tcPr>
          <w:p w:rsidR="00DB3BA6" w:rsidRDefault="00DB3BA6" w:rsidP="00DB3BA6">
            <w:pPr>
              <w:jc w:val="center"/>
              <w:rPr>
                <w:sz w:val="16"/>
              </w:rPr>
            </w:pPr>
            <w:r>
              <w:rPr>
                <w:sz w:val="16"/>
              </w:rPr>
              <w:t>+10</w:t>
            </w:r>
          </w:p>
        </w:tc>
      </w:tr>
      <w:tr w:rsidR="00DB3BA6" w:rsidTr="00BC5279">
        <w:trPr>
          <w:gridAfter w:val="1"/>
          <w:wAfter w:w="28" w:type="dxa"/>
        </w:trPr>
        <w:tc>
          <w:tcPr>
            <w:tcW w:w="1838" w:type="dxa"/>
          </w:tcPr>
          <w:p w:rsidR="00DB3BA6" w:rsidRPr="006D27D0" w:rsidRDefault="00DB3BA6" w:rsidP="00DB3BA6">
            <w:pPr>
              <w:rPr>
                <w:sz w:val="16"/>
              </w:rPr>
            </w:pPr>
            <w:r w:rsidRPr="006D27D0">
              <w:rPr>
                <w:sz w:val="16"/>
              </w:rPr>
              <w:t xml:space="preserve">Васильев </w:t>
            </w:r>
            <w:proofErr w:type="gramStart"/>
            <w:r w:rsidRPr="006D27D0">
              <w:rPr>
                <w:sz w:val="16"/>
              </w:rPr>
              <w:t>В.Н.</w:t>
            </w:r>
            <w:proofErr w:type="gramEnd"/>
          </w:p>
        </w:tc>
        <w:tc>
          <w:tcPr>
            <w:tcW w:w="3320" w:type="dxa"/>
          </w:tcPr>
          <w:p w:rsidR="00DB3BA6" w:rsidRPr="006D27D0" w:rsidRDefault="00DB3BA6" w:rsidP="00DB3BA6">
            <w:pPr>
              <w:rPr>
                <w:sz w:val="16"/>
              </w:rPr>
            </w:pPr>
            <w:r w:rsidRPr="006D27D0">
              <w:rPr>
                <w:sz w:val="16"/>
              </w:rPr>
              <w:t>Санкт-Петербургский НИУ</w:t>
            </w:r>
            <w:r w:rsidR="006D27D0" w:rsidRPr="006D27D0">
              <w:rPr>
                <w:sz w:val="16"/>
              </w:rPr>
              <w:t xml:space="preserve"> ИТМО</w:t>
            </w:r>
          </w:p>
        </w:tc>
        <w:tc>
          <w:tcPr>
            <w:tcW w:w="1030" w:type="dxa"/>
            <w:vAlign w:val="center"/>
          </w:tcPr>
          <w:p w:rsidR="00DB3BA6" w:rsidRDefault="00DB3BA6" w:rsidP="00DB3BA6">
            <w:pPr>
              <w:jc w:val="center"/>
              <w:rPr>
                <w:sz w:val="16"/>
              </w:rPr>
            </w:pPr>
            <w:r>
              <w:rPr>
                <w:sz w:val="16"/>
              </w:rPr>
              <w:t>22</w:t>
            </w:r>
          </w:p>
        </w:tc>
        <w:tc>
          <w:tcPr>
            <w:tcW w:w="994" w:type="dxa"/>
            <w:vAlign w:val="center"/>
          </w:tcPr>
          <w:p w:rsidR="00DB3BA6" w:rsidRDefault="00DB3BA6" w:rsidP="00DB3BA6">
            <w:pPr>
              <w:jc w:val="center"/>
              <w:rPr>
                <w:sz w:val="16"/>
              </w:rPr>
            </w:pPr>
            <w:r>
              <w:rPr>
                <w:sz w:val="16"/>
              </w:rPr>
              <w:t>15</w:t>
            </w:r>
          </w:p>
        </w:tc>
        <w:tc>
          <w:tcPr>
            <w:tcW w:w="1762" w:type="dxa"/>
            <w:vAlign w:val="center"/>
          </w:tcPr>
          <w:p w:rsidR="00DB3BA6" w:rsidRDefault="00DB3BA6" w:rsidP="00DB3BA6">
            <w:pPr>
              <w:jc w:val="center"/>
              <w:rPr>
                <w:sz w:val="16"/>
              </w:rPr>
            </w:pPr>
            <w:r>
              <w:rPr>
                <w:sz w:val="16"/>
              </w:rPr>
              <w:t>+8</w:t>
            </w:r>
          </w:p>
        </w:tc>
      </w:tr>
      <w:tr w:rsidR="00DB3BA6" w:rsidTr="00BC5279">
        <w:trPr>
          <w:gridAfter w:val="1"/>
          <w:wAfter w:w="28" w:type="dxa"/>
        </w:trPr>
        <w:tc>
          <w:tcPr>
            <w:tcW w:w="1838" w:type="dxa"/>
          </w:tcPr>
          <w:p w:rsidR="00DB3BA6" w:rsidRPr="006D27D0" w:rsidRDefault="00DB3BA6" w:rsidP="00DB3BA6">
            <w:pPr>
              <w:rPr>
                <w:sz w:val="16"/>
              </w:rPr>
            </w:pPr>
            <w:r w:rsidRPr="006D27D0">
              <w:rPr>
                <w:sz w:val="16"/>
              </w:rPr>
              <w:t xml:space="preserve">Багненко </w:t>
            </w:r>
            <w:proofErr w:type="gramStart"/>
            <w:r w:rsidRPr="006D27D0">
              <w:rPr>
                <w:sz w:val="16"/>
              </w:rPr>
              <w:t>С.Ф.</w:t>
            </w:r>
            <w:proofErr w:type="gramEnd"/>
          </w:p>
        </w:tc>
        <w:tc>
          <w:tcPr>
            <w:tcW w:w="3320" w:type="dxa"/>
          </w:tcPr>
          <w:p w:rsidR="00DB3BA6" w:rsidRPr="006D27D0" w:rsidRDefault="006D27D0" w:rsidP="00DB3BA6">
            <w:pPr>
              <w:rPr>
                <w:sz w:val="16"/>
              </w:rPr>
            </w:pPr>
            <w:proofErr w:type="spellStart"/>
            <w:r w:rsidRPr="006D27D0">
              <w:rPr>
                <w:sz w:val="16"/>
              </w:rPr>
              <w:t>П</w:t>
            </w:r>
            <w:r w:rsidR="00DB3BA6" w:rsidRPr="006D27D0">
              <w:rPr>
                <w:sz w:val="16"/>
              </w:rPr>
              <w:t>С</w:t>
            </w:r>
            <w:r w:rsidRPr="006D27D0">
              <w:rPr>
                <w:sz w:val="16"/>
              </w:rPr>
              <w:t>Пб</w:t>
            </w:r>
            <w:r w:rsidR="00DB3BA6" w:rsidRPr="006D27D0">
              <w:rPr>
                <w:sz w:val="16"/>
              </w:rPr>
              <w:t>ГМУ</w:t>
            </w:r>
            <w:proofErr w:type="spellEnd"/>
            <w:r w:rsidR="00DB3BA6" w:rsidRPr="006D27D0">
              <w:rPr>
                <w:sz w:val="16"/>
              </w:rPr>
              <w:t xml:space="preserve"> им. Павлова</w:t>
            </w:r>
          </w:p>
        </w:tc>
        <w:tc>
          <w:tcPr>
            <w:tcW w:w="1030" w:type="dxa"/>
            <w:vAlign w:val="center"/>
          </w:tcPr>
          <w:p w:rsidR="00DB3BA6" w:rsidRDefault="00DB3BA6" w:rsidP="00DB3BA6">
            <w:pPr>
              <w:jc w:val="center"/>
              <w:rPr>
                <w:sz w:val="16"/>
              </w:rPr>
            </w:pPr>
            <w:r>
              <w:rPr>
                <w:sz w:val="16"/>
              </w:rPr>
              <w:t>6</w:t>
            </w:r>
          </w:p>
        </w:tc>
        <w:tc>
          <w:tcPr>
            <w:tcW w:w="994" w:type="dxa"/>
            <w:vAlign w:val="center"/>
          </w:tcPr>
          <w:p w:rsidR="00DB3BA6" w:rsidRDefault="00DB3BA6" w:rsidP="00DB3BA6">
            <w:pPr>
              <w:jc w:val="center"/>
              <w:rPr>
                <w:sz w:val="16"/>
              </w:rPr>
            </w:pPr>
            <w:r>
              <w:rPr>
                <w:sz w:val="16"/>
              </w:rPr>
              <w:t>24</w:t>
            </w:r>
          </w:p>
        </w:tc>
        <w:tc>
          <w:tcPr>
            <w:tcW w:w="1762" w:type="dxa"/>
            <w:vAlign w:val="center"/>
          </w:tcPr>
          <w:p w:rsidR="00DB3BA6" w:rsidRDefault="00DB3BA6" w:rsidP="00DB3BA6">
            <w:pPr>
              <w:jc w:val="center"/>
              <w:rPr>
                <w:sz w:val="16"/>
              </w:rPr>
            </w:pPr>
            <w:r>
              <w:rPr>
                <w:sz w:val="16"/>
              </w:rPr>
              <w:t>+6</w:t>
            </w:r>
          </w:p>
        </w:tc>
      </w:tr>
    </w:tbl>
    <w:p w:rsidR="00CF677E" w:rsidRDefault="00CF677E" w:rsidP="003317A4"/>
    <w:p w:rsidR="00A62277" w:rsidRDefault="00C5752E" w:rsidP="00A62277">
      <w:pPr>
        <w:pStyle w:val="1"/>
      </w:pPr>
      <w:bookmarkStart w:id="10" w:name="_Toc536457366"/>
      <w:bookmarkStart w:id="11" w:name="_Toc1164831"/>
      <w:bookmarkEnd w:id="7"/>
      <w:r>
        <w:t>8</w:t>
      </w:r>
      <w:r w:rsidR="00A62277">
        <w:t>. Выводы</w:t>
      </w:r>
      <w:bookmarkEnd w:id="10"/>
      <w:bookmarkEnd w:id="11"/>
    </w:p>
    <w:p w:rsidR="00A62277" w:rsidRDefault="00A62277" w:rsidP="00A62277"/>
    <w:p w:rsidR="008743AF" w:rsidRDefault="00A62277" w:rsidP="00A62277">
      <w:r>
        <w:t xml:space="preserve">Проведя </w:t>
      </w:r>
      <w:r w:rsidR="003459B4">
        <w:t xml:space="preserve">биографический </w:t>
      </w:r>
      <w:r>
        <w:t xml:space="preserve">анализ деятельности ректоров российских государственных вузов, мы можем составить портрет </w:t>
      </w:r>
      <w:r w:rsidR="003459B4" w:rsidRPr="008743AF">
        <w:rPr>
          <w:i/>
        </w:rPr>
        <w:t>типичного</w:t>
      </w:r>
      <w:r w:rsidR="008743AF">
        <w:rPr>
          <w:i/>
        </w:rPr>
        <w:t xml:space="preserve"> российского</w:t>
      </w:r>
      <w:r w:rsidR="003459B4" w:rsidRPr="008743AF">
        <w:rPr>
          <w:i/>
        </w:rPr>
        <w:t xml:space="preserve"> </w:t>
      </w:r>
      <w:r w:rsidRPr="008743AF">
        <w:rPr>
          <w:i/>
        </w:rPr>
        <w:t>ректора</w:t>
      </w:r>
      <w:r w:rsidR="003459B4">
        <w:t xml:space="preserve"> 2019 года</w:t>
      </w:r>
      <w:r>
        <w:t xml:space="preserve">. </w:t>
      </w:r>
    </w:p>
    <w:p w:rsidR="00A62277" w:rsidRDefault="00A62277" w:rsidP="00A62277">
      <w:r>
        <w:t xml:space="preserve">Это мужчина в возрасте </w:t>
      </w:r>
      <w:r w:rsidR="008743AF">
        <w:t>около 60</w:t>
      </w:r>
      <w:r>
        <w:t xml:space="preserve"> лет, доктор наук, профессор, </w:t>
      </w:r>
      <w:r w:rsidR="003459B4">
        <w:t>многие годы</w:t>
      </w:r>
      <w:r>
        <w:t xml:space="preserve"> проработавший в вузе, активно сотрудничающи</w:t>
      </w:r>
      <w:r w:rsidR="003459B4">
        <w:t>й с властными структурами,</w:t>
      </w:r>
      <w:r>
        <w:t xml:space="preserve"> с региональными администрациями, </w:t>
      </w:r>
      <w:r w:rsidR="00FB3F4E">
        <w:t xml:space="preserve">как правило, </w:t>
      </w:r>
      <w:r>
        <w:t xml:space="preserve">член партии «Единая </w:t>
      </w:r>
      <w:r w:rsidRPr="0088317C">
        <w:t xml:space="preserve">Россия», имеющий в среднем </w:t>
      </w:r>
      <w:r w:rsidR="00FB3F4E">
        <w:t xml:space="preserve">более </w:t>
      </w:r>
      <w:r>
        <w:t>18</w:t>
      </w:r>
      <w:r w:rsidR="00FB3F4E">
        <w:t>0</w:t>
      </w:r>
      <w:r>
        <w:t xml:space="preserve"> </w:t>
      </w:r>
      <w:r w:rsidRPr="0088317C">
        <w:t xml:space="preserve">публикаций в </w:t>
      </w:r>
      <w:r>
        <w:t xml:space="preserve">российской системе </w:t>
      </w:r>
      <w:r w:rsidRPr="0088317C">
        <w:t xml:space="preserve">РИНЦ, </w:t>
      </w:r>
      <w:r w:rsidR="00FB3F4E">
        <w:t xml:space="preserve">и скромный </w:t>
      </w:r>
      <w:r w:rsidRPr="0088317C">
        <w:t xml:space="preserve">индекс Хирша </w:t>
      </w:r>
      <w:r w:rsidR="008743AF" w:rsidRPr="0088317C">
        <w:t xml:space="preserve">в </w:t>
      </w:r>
      <w:r w:rsidR="008743AF">
        <w:t xml:space="preserve">международной системе </w:t>
      </w:r>
      <w:r w:rsidR="008743AF">
        <w:rPr>
          <w:lang w:val="en-US"/>
        </w:rPr>
        <w:t>Scopus</w:t>
      </w:r>
      <w:r>
        <w:t>.</w:t>
      </w:r>
    </w:p>
    <w:p w:rsidR="0066185B" w:rsidRDefault="0066185B" w:rsidP="0066185B">
      <w:r>
        <w:t xml:space="preserve">Можно констатировать, что среднестатистический российский ректор сегодня – высококвалифицированный ученый, с достаточно высоким уровнем компетенций, необходимым для руководства вузом. Его эффективность адекватна стоящим перед ним задачам. </w:t>
      </w:r>
    </w:p>
    <w:p w:rsidR="0066185B" w:rsidRDefault="0066185B" w:rsidP="0066185B">
      <w:r>
        <w:t xml:space="preserve">Лидерские позиции занимают ректоры из Москвы и Санкт-Петербурга, но к ним вплотную приближаются руководители вузов Томска, который стал третьей университетской столицей России, обогнав Новосибирск. </w:t>
      </w:r>
    </w:p>
    <w:p w:rsidR="00A62277" w:rsidRDefault="00FF41F3" w:rsidP="00A62277">
      <w:pPr>
        <w:jc w:val="center"/>
      </w:pPr>
      <w:r>
        <w:rPr>
          <w:noProof/>
        </w:rPr>
        <mc:AlternateContent>
          <mc:Choice Requires="wps">
            <w:drawing>
              <wp:anchor distT="45720" distB="45720" distL="114300" distR="114300" simplePos="0" relativeHeight="251660288" behindDoc="0" locked="0" layoutInCell="1" allowOverlap="1">
                <wp:simplePos x="0" y="0"/>
                <wp:positionH relativeFrom="column">
                  <wp:posOffset>1072515</wp:posOffset>
                </wp:positionH>
                <wp:positionV relativeFrom="paragraph">
                  <wp:posOffset>0</wp:posOffset>
                </wp:positionV>
                <wp:extent cx="4083050" cy="812800"/>
                <wp:effectExtent l="0" t="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0" cy="812800"/>
                        </a:xfrm>
                        <a:prstGeom prst="rect">
                          <a:avLst/>
                        </a:prstGeom>
                        <a:solidFill>
                          <a:srgbClr val="FFFFFF"/>
                        </a:solidFill>
                        <a:ln w="9525">
                          <a:noFill/>
                          <a:miter lim="800000"/>
                          <a:headEnd/>
                          <a:tailEnd/>
                        </a:ln>
                      </wps:spPr>
                      <wps:txbx>
                        <w:txbxContent>
                          <w:p w:rsidR="00294C21" w:rsidRPr="009752D1" w:rsidRDefault="00294C21" w:rsidP="00A62277">
                            <w:pPr>
                              <w:pStyle w:val="7"/>
                              <w:jc w:val="center"/>
                              <w:rPr>
                                <w:rStyle w:val="af2"/>
                                <w:sz w:val="24"/>
                              </w:rPr>
                            </w:pPr>
                            <w:r w:rsidRPr="009752D1">
                              <w:rPr>
                                <w:rStyle w:val="af2"/>
                                <w:sz w:val="24"/>
                              </w:rPr>
                              <w:t>Типичный российский ректор 2019 года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84.45pt;margin-top:0;width:321.5pt;height:6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" stroked="f">
                <v:textbox>
                  <w:txbxContent>
                    <w:p w:rsidR="00294C21" w:rsidRPr="009752D1" w:rsidRDefault="00294C21" w:rsidP="00A62277">
                      <w:pPr>
                        <w:pStyle w:val="7"/>
                        <w:jc w:val="center"/>
                        <w:rPr>
                          <w:rStyle w:val="af2"/>
                          <w:sz w:val="24"/>
                        </w:rPr>
                      </w:pPr>
                      <w:r w:rsidRPr="009752D1">
                        <w:rPr>
                          <w:rStyle w:val="af2"/>
                          <w:sz w:val="24"/>
                        </w:rPr>
                        <w:t>Типичный российский ректор 2019 года</w:t>
                      </w:r>
                    </w:p>
                  </w:txbxContent>
                </v:textbox>
                <w10:wrap type="square"/>
              </v:shape>
            </w:pict>
          </mc:Fallback>
        </mc:AlternateContent>
      </w:r>
    </w:p>
    <w:p w:rsidR="00A62277" w:rsidRDefault="00FF41F3" w:rsidP="00A62277">
      <w:pPr>
        <w:ind w:left="3261"/>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311785</wp:posOffset>
                </wp:positionH>
                <wp:positionV relativeFrom="paragraph">
                  <wp:posOffset>400050</wp:posOffset>
                </wp:positionV>
                <wp:extent cx="2829560" cy="3175000"/>
                <wp:effectExtent l="0" t="0" r="8890" b="635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9560" cy="3175000"/>
                        </a:xfrm>
                        <a:prstGeom prst="rect">
                          <a:avLst/>
                        </a:prstGeom>
                        <a:solidFill>
                          <a:schemeClr val="lt1"/>
                        </a:solidFill>
                        <a:ln w="3175">
                          <a:noFill/>
                        </a:ln>
                      </wps:spPr>
                      <wps:txbx>
                        <w:txbxContent>
                          <w:p w:rsidR="00294C21" w:rsidRPr="00C6734E" w:rsidRDefault="00294C21" w:rsidP="00A62277">
                            <w:pPr>
                              <w:pStyle w:val="afa"/>
                              <w:numPr>
                                <w:ilvl w:val="0"/>
                                <w:numId w:val="42"/>
                              </w:numPr>
                              <w:rPr>
                                <w:sz w:val="20"/>
                              </w:rPr>
                            </w:pPr>
                            <w:r w:rsidRPr="00C6734E">
                              <w:rPr>
                                <w:sz w:val="20"/>
                              </w:rPr>
                              <w:t>Мужчина 59 лет</w:t>
                            </w:r>
                          </w:p>
                          <w:p w:rsidR="00294C21" w:rsidRPr="00C6734E" w:rsidRDefault="00294C21" w:rsidP="00A62277">
                            <w:pPr>
                              <w:pStyle w:val="afa"/>
                              <w:numPr>
                                <w:ilvl w:val="0"/>
                                <w:numId w:val="42"/>
                              </w:numPr>
                              <w:rPr>
                                <w:sz w:val="20"/>
                              </w:rPr>
                            </w:pPr>
                            <w:r w:rsidRPr="00C6734E">
                              <w:rPr>
                                <w:sz w:val="20"/>
                              </w:rPr>
                              <w:t>Доктор технических наук</w:t>
                            </w:r>
                          </w:p>
                          <w:p w:rsidR="00294C21" w:rsidRPr="00C6734E" w:rsidRDefault="00294C21" w:rsidP="00A62277">
                            <w:pPr>
                              <w:pStyle w:val="afa"/>
                              <w:numPr>
                                <w:ilvl w:val="0"/>
                                <w:numId w:val="42"/>
                              </w:numPr>
                              <w:rPr>
                                <w:sz w:val="20"/>
                              </w:rPr>
                            </w:pPr>
                            <w:r w:rsidRPr="00C6734E">
                              <w:rPr>
                                <w:sz w:val="20"/>
                              </w:rPr>
                              <w:t>Профессор</w:t>
                            </w:r>
                          </w:p>
                          <w:p w:rsidR="00294C21" w:rsidRPr="00C6734E" w:rsidRDefault="00294C21" w:rsidP="00A62277">
                            <w:pPr>
                              <w:pStyle w:val="afa"/>
                              <w:numPr>
                                <w:ilvl w:val="0"/>
                                <w:numId w:val="42"/>
                              </w:numPr>
                              <w:rPr>
                                <w:sz w:val="20"/>
                              </w:rPr>
                            </w:pPr>
                            <w:r w:rsidRPr="00C6734E">
                              <w:rPr>
                                <w:sz w:val="20"/>
                              </w:rPr>
                              <w:t>Всю жизнь проработал в вузе</w:t>
                            </w:r>
                          </w:p>
                          <w:p w:rsidR="00294C21" w:rsidRPr="00C6734E" w:rsidRDefault="00294C21" w:rsidP="00A62277">
                            <w:pPr>
                              <w:pStyle w:val="afa"/>
                              <w:numPr>
                                <w:ilvl w:val="0"/>
                                <w:numId w:val="42"/>
                              </w:numPr>
                              <w:rPr>
                                <w:sz w:val="20"/>
                              </w:rPr>
                            </w:pPr>
                            <w:r w:rsidRPr="00C6734E">
                              <w:rPr>
                                <w:sz w:val="20"/>
                              </w:rPr>
                              <w:t xml:space="preserve">Имеющий </w:t>
                            </w:r>
                            <w:r>
                              <w:rPr>
                                <w:sz w:val="20"/>
                              </w:rPr>
                              <w:t xml:space="preserve">более </w:t>
                            </w:r>
                            <w:r w:rsidRPr="00C6734E">
                              <w:rPr>
                                <w:sz w:val="20"/>
                              </w:rPr>
                              <w:t>180 публикаций в РИНЦ</w:t>
                            </w:r>
                          </w:p>
                          <w:p w:rsidR="00294C21" w:rsidRPr="00C6734E" w:rsidRDefault="00294C21" w:rsidP="00A62277">
                            <w:pPr>
                              <w:pStyle w:val="afa"/>
                              <w:numPr>
                                <w:ilvl w:val="0"/>
                                <w:numId w:val="42"/>
                              </w:numPr>
                              <w:rPr>
                                <w:sz w:val="20"/>
                              </w:rPr>
                            </w:pPr>
                            <w:r w:rsidRPr="00C6734E">
                              <w:rPr>
                                <w:sz w:val="20"/>
                              </w:rPr>
                              <w:t xml:space="preserve">Имеющий индекс Хирша в </w:t>
                            </w:r>
                            <w:r>
                              <w:rPr>
                                <w:sz w:val="20"/>
                                <w:lang w:val="en-US"/>
                              </w:rPr>
                              <w:t>Scopus</w:t>
                            </w:r>
                            <w:r w:rsidRPr="00C6734E">
                              <w:rPr>
                                <w:sz w:val="20"/>
                              </w:rPr>
                              <w:t xml:space="preserve"> 4,95</w:t>
                            </w:r>
                          </w:p>
                          <w:p w:rsidR="00294C21" w:rsidRPr="00C6734E" w:rsidRDefault="00294C21" w:rsidP="00A62277">
                            <w:pPr>
                              <w:pStyle w:val="afa"/>
                              <w:numPr>
                                <w:ilvl w:val="0"/>
                                <w:numId w:val="42"/>
                              </w:numPr>
                              <w:rPr>
                                <w:sz w:val="20"/>
                              </w:rPr>
                            </w:pPr>
                            <w:r w:rsidRPr="00C6734E">
                              <w:rPr>
                                <w:sz w:val="20"/>
                              </w:rPr>
                              <w:t>Член «Единой России»</w:t>
                            </w:r>
                          </w:p>
                          <w:p w:rsidR="00294C21" w:rsidRPr="00C6734E" w:rsidRDefault="00294C21" w:rsidP="00A62277">
                            <w:pPr>
                              <w:pStyle w:val="afa"/>
                              <w:numPr>
                                <w:ilvl w:val="0"/>
                                <w:numId w:val="42"/>
                              </w:numPr>
                              <w:rPr>
                                <w:sz w:val="20"/>
                              </w:rPr>
                            </w:pPr>
                            <w:r>
                              <w:rPr>
                                <w:sz w:val="20"/>
                              </w:rPr>
                              <w:t>Имеющий хорошие связи с Минобрнауки РФ и с руководством своего региона</w:t>
                            </w:r>
                            <w:r w:rsidRPr="00C6734E">
                              <w:rPr>
                                <w:sz w:val="20"/>
                              </w:rPr>
                              <w:t xml:space="preserve"> </w:t>
                            </w:r>
                            <w:r>
                              <w:rPr>
                                <w:sz w:val="20"/>
                              </w:rPr>
                              <w:t xml:space="preserve">(средний индекс административного ресурса </w:t>
                            </w:r>
                            <w:r w:rsidRPr="00C6734E">
                              <w:rPr>
                                <w:sz w:val="20"/>
                              </w:rPr>
                              <w:t>2,5</w:t>
                            </w:r>
                            <w:r>
                              <w:rPr>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Надпись 12" o:spid="_x0000_s1027" type="#_x0000_t202" style="position:absolute;left:0;text-align:left;margin-left:24.55pt;margin-top:31.5pt;width:222.8pt;height:2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" fillcolor="white [3201]" stroked="f" strokeweight=".25pt">
                <v:textbox>
                  <w:txbxContent>
                    <w:p w:rsidR="00294C21" w:rsidRPr="00C6734E" w:rsidRDefault="00294C21" w:rsidP="00A62277">
                      <w:pPr>
                        <w:pStyle w:val="afa"/>
                        <w:numPr>
                          <w:ilvl w:val="0"/>
                          <w:numId w:val="42"/>
                        </w:numPr>
                        <w:rPr>
                          <w:sz w:val="20"/>
                        </w:rPr>
                      </w:pPr>
                      <w:r w:rsidRPr="00C6734E">
                        <w:rPr>
                          <w:sz w:val="20"/>
                        </w:rPr>
                        <w:t>Мужчина 59 лет</w:t>
                      </w:r>
                    </w:p>
                    <w:p w:rsidR="00294C21" w:rsidRPr="00C6734E" w:rsidRDefault="00294C21" w:rsidP="00A62277">
                      <w:pPr>
                        <w:pStyle w:val="afa"/>
                        <w:numPr>
                          <w:ilvl w:val="0"/>
                          <w:numId w:val="42"/>
                        </w:numPr>
                        <w:rPr>
                          <w:sz w:val="20"/>
                        </w:rPr>
                      </w:pPr>
                      <w:r w:rsidRPr="00C6734E">
                        <w:rPr>
                          <w:sz w:val="20"/>
                        </w:rPr>
                        <w:t>Доктор технических наук</w:t>
                      </w:r>
                    </w:p>
                    <w:p w:rsidR="00294C21" w:rsidRPr="00C6734E" w:rsidRDefault="00294C21" w:rsidP="00A62277">
                      <w:pPr>
                        <w:pStyle w:val="afa"/>
                        <w:numPr>
                          <w:ilvl w:val="0"/>
                          <w:numId w:val="42"/>
                        </w:numPr>
                        <w:rPr>
                          <w:sz w:val="20"/>
                        </w:rPr>
                      </w:pPr>
                      <w:r w:rsidRPr="00C6734E">
                        <w:rPr>
                          <w:sz w:val="20"/>
                        </w:rPr>
                        <w:t>Профессор</w:t>
                      </w:r>
                    </w:p>
                    <w:p w:rsidR="00294C21" w:rsidRPr="00C6734E" w:rsidRDefault="00294C21" w:rsidP="00A62277">
                      <w:pPr>
                        <w:pStyle w:val="afa"/>
                        <w:numPr>
                          <w:ilvl w:val="0"/>
                          <w:numId w:val="42"/>
                        </w:numPr>
                        <w:rPr>
                          <w:sz w:val="20"/>
                        </w:rPr>
                      </w:pPr>
                      <w:r w:rsidRPr="00C6734E">
                        <w:rPr>
                          <w:sz w:val="20"/>
                        </w:rPr>
                        <w:t>Всю жизнь проработал в вузе</w:t>
                      </w:r>
                    </w:p>
                    <w:p w:rsidR="00294C21" w:rsidRPr="00C6734E" w:rsidRDefault="00294C21" w:rsidP="00A62277">
                      <w:pPr>
                        <w:pStyle w:val="afa"/>
                        <w:numPr>
                          <w:ilvl w:val="0"/>
                          <w:numId w:val="42"/>
                        </w:numPr>
                        <w:rPr>
                          <w:sz w:val="20"/>
                        </w:rPr>
                      </w:pPr>
                      <w:r w:rsidRPr="00C6734E">
                        <w:rPr>
                          <w:sz w:val="20"/>
                        </w:rPr>
                        <w:t xml:space="preserve">Имеющий </w:t>
                      </w:r>
                      <w:r>
                        <w:rPr>
                          <w:sz w:val="20"/>
                        </w:rPr>
                        <w:t xml:space="preserve">более </w:t>
                      </w:r>
                      <w:r w:rsidRPr="00C6734E">
                        <w:rPr>
                          <w:sz w:val="20"/>
                        </w:rPr>
                        <w:t>180 публикаций в РИНЦ</w:t>
                      </w:r>
                    </w:p>
                    <w:p w:rsidR="00294C21" w:rsidRPr="00C6734E" w:rsidRDefault="00294C21" w:rsidP="00A62277">
                      <w:pPr>
                        <w:pStyle w:val="afa"/>
                        <w:numPr>
                          <w:ilvl w:val="0"/>
                          <w:numId w:val="42"/>
                        </w:numPr>
                        <w:rPr>
                          <w:sz w:val="20"/>
                        </w:rPr>
                      </w:pPr>
                      <w:r w:rsidRPr="00C6734E">
                        <w:rPr>
                          <w:sz w:val="20"/>
                        </w:rPr>
                        <w:t xml:space="preserve">Имеющий индекс Хирша в </w:t>
                      </w:r>
                      <w:r>
                        <w:rPr>
                          <w:sz w:val="20"/>
                          <w:lang w:val="en-US"/>
                        </w:rPr>
                        <w:t>Scopus</w:t>
                      </w:r>
                      <w:r w:rsidRPr="00C6734E">
                        <w:rPr>
                          <w:sz w:val="20"/>
                        </w:rPr>
                        <w:t xml:space="preserve"> 4,95</w:t>
                      </w:r>
                    </w:p>
                    <w:p w:rsidR="00294C21" w:rsidRPr="00C6734E" w:rsidRDefault="00294C21" w:rsidP="00A62277">
                      <w:pPr>
                        <w:pStyle w:val="afa"/>
                        <w:numPr>
                          <w:ilvl w:val="0"/>
                          <w:numId w:val="42"/>
                        </w:numPr>
                        <w:rPr>
                          <w:sz w:val="20"/>
                        </w:rPr>
                      </w:pPr>
                      <w:r w:rsidRPr="00C6734E">
                        <w:rPr>
                          <w:sz w:val="20"/>
                        </w:rPr>
                        <w:t>Член «Единой России»</w:t>
                      </w:r>
                    </w:p>
                    <w:p w:rsidR="00294C21" w:rsidRPr="00C6734E" w:rsidRDefault="00294C21" w:rsidP="00A62277">
                      <w:pPr>
                        <w:pStyle w:val="afa"/>
                        <w:numPr>
                          <w:ilvl w:val="0"/>
                          <w:numId w:val="42"/>
                        </w:numPr>
                        <w:rPr>
                          <w:sz w:val="20"/>
                        </w:rPr>
                      </w:pPr>
                      <w:r>
                        <w:rPr>
                          <w:sz w:val="20"/>
                        </w:rPr>
                        <w:t>Имеющий хорошие связи с Минобрнауки РФ и с руководством своего региона</w:t>
                      </w:r>
                      <w:r w:rsidRPr="00C6734E">
                        <w:rPr>
                          <w:sz w:val="20"/>
                        </w:rPr>
                        <w:t xml:space="preserve"> </w:t>
                      </w:r>
                      <w:r>
                        <w:rPr>
                          <w:sz w:val="20"/>
                        </w:rPr>
                        <w:t xml:space="preserve">(средний индекс административного ресурса </w:t>
                      </w:r>
                      <w:r w:rsidRPr="00C6734E">
                        <w:rPr>
                          <w:sz w:val="20"/>
                        </w:rPr>
                        <w:t>2,5</w:t>
                      </w:r>
                      <w:r>
                        <w:rPr>
                          <w:sz w:val="20"/>
                        </w:rPr>
                        <w:t>)</w:t>
                      </w:r>
                    </w:p>
                  </w:txbxContent>
                </v:textbox>
              </v:shape>
            </w:pict>
          </mc:Fallback>
        </mc:AlternateContent>
      </w:r>
      <w:r w:rsidR="00A62277">
        <w:t xml:space="preserve"> </w:t>
      </w:r>
      <w:r w:rsidR="00A62277">
        <w:rPr>
          <w:noProof/>
          <w:lang w:eastAsia="ru-RU"/>
        </w:rPr>
        <w:drawing>
          <wp:inline distT="0" distB="0" distL="0" distR="0">
            <wp:extent cx="1325880" cy="2875850"/>
            <wp:effectExtent l="0" t="0" r="7620" b="127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biLevel thresh="25000"/>
                      <a:extLst>
                        <a:ext uri="{BEBA8EAE-BF5A-486C-A8C5-ECC9F3942E4B}">
                          <a14:imgProps xmlns:a14="http://schemas.microsoft.com/office/drawing/2010/main">
                            <a14:imgLayer r:embed="rId13">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347276" cy="2922257"/>
                    </a:xfrm>
                    <a:prstGeom prst="rect">
                      <a:avLst/>
                    </a:prstGeom>
                    <a:ln>
                      <a:noFill/>
                    </a:ln>
                    <a:effectLst>
                      <a:softEdge rad="112500"/>
                    </a:effectLst>
                  </pic:spPr>
                </pic:pic>
              </a:graphicData>
            </a:graphic>
          </wp:inline>
        </w:drawing>
      </w:r>
    </w:p>
    <w:p w:rsidR="00A62277" w:rsidRDefault="00A62277" w:rsidP="00A62277">
      <w:r>
        <w:lastRenderedPageBreak/>
        <w:t xml:space="preserve">По успехам ректоров можно судить о состоянии нашей науки и образования в целом. С заметным отрывом лидируют физики, технари, медики и экономисты. Гуманитарии и обществоведы находятся пока на обочине </w:t>
      </w:r>
      <w:r w:rsidR="003459B4">
        <w:t xml:space="preserve">как </w:t>
      </w:r>
      <w:r>
        <w:t>мировой</w:t>
      </w:r>
      <w:r w:rsidR="003459B4">
        <w:t>, так и отечественной</w:t>
      </w:r>
      <w:r>
        <w:t xml:space="preserve"> науки, что </w:t>
      </w:r>
      <w:r w:rsidR="003459B4">
        <w:t>высвечивает</w:t>
      </w:r>
      <w:r>
        <w:t xml:space="preserve"> латентны</w:t>
      </w:r>
      <w:r w:rsidR="003459B4">
        <w:t>е</w:t>
      </w:r>
      <w:r>
        <w:t xml:space="preserve"> проблем</w:t>
      </w:r>
      <w:r w:rsidR="003459B4">
        <w:t>ы</w:t>
      </w:r>
      <w:r>
        <w:t xml:space="preserve"> государственной образовательной политик</w:t>
      </w:r>
      <w:r w:rsidR="003459B4">
        <w:t>и</w:t>
      </w:r>
      <w:r>
        <w:t>.</w:t>
      </w:r>
    </w:p>
    <w:p w:rsidR="00A62277" w:rsidRDefault="00A62277" w:rsidP="00A62277">
      <w:r>
        <w:t xml:space="preserve">Ректоры российских вузов лояльны власти, активно с ней сотрудничают. Лучшие из них привлекаются в различные комитеты и советы при Президенте РФ, правительстве, федеральных ведомств. </w:t>
      </w:r>
    </w:p>
    <w:p w:rsidR="00A62277" w:rsidRDefault="00A62277" w:rsidP="00A62277">
      <w:r>
        <w:t>Ректоры сегодня являются довольно политизированной группой: 26% из них – депутаты федерального, регионального и муниципального уровней. 47% - члены «Единой России», многие возглавляют региональные отделения правящей партии или структуры ОНФ, являются членами общественных палат РФ или субъектов федерации.</w:t>
      </w:r>
    </w:p>
    <w:p w:rsidR="00282680" w:rsidRDefault="00282680" w:rsidP="00A62277"/>
    <w:p w:rsidR="00282680" w:rsidRPr="007F4E7B" w:rsidRDefault="00294C21" w:rsidP="00A62277">
      <w:r>
        <w:t>Положение наших вузов в мировой университетской системе пока остается весьма скромным. Из 4 самых солидных рейтингов Россия представлена только в двух: в Шанхайском</w:t>
      </w:r>
      <w:r w:rsidRPr="00294C21">
        <w:t xml:space="preserve"> </w:t>
      </w:r>
      <w:r>
        <w:t>рейтинге из 500 лучших вузов мира наших только два – МГУ им. Ломоносова и Новосибирским научно-исследовательским государственным университетом (соответственно 93-е место и 401-500).</w:t>
      </w:r>
      <w:r w:rsidR="007F4E7B">
        <w:t xml:space="preserve"> В европейском рейтинге </w:t>
      </w:r>
      <w:r w:rsidR="007F4E7B">
        <w:rPr>
          <w:lang w:val="en-US"/>
        </w:rPr>
        <w:t>QS</w:t>
      </w:r>
      <w:r w:rsidR="007F4E7B">
        <w:t xml:space="preserve"> представлено 9 российских вуза (см. таблицу </w:t>
      </w:r>
      <w:r w:rsidR="007F4E7B" w:rsidRPr="00557892">
        <w:t xml:space="preserve">№ </w:t>
      </w:r>
      <w:r w:rsidR="00557892" w:rsidRPr="00557892">
        <w:t>9</w:t>
      </w:r>
      <w:r w:rsidR="007F4E7B" w:rsidRPr="00557892">
        <w:t>)</w:t>
      </w:r>
      <w:r w:rsidR="00A608FA">
        <w:t xml:space="preserve">. Наш флагманский вуз – МГУ им. Ломоносова – единственный вуз, который входит в сотню лучших вузов мира (98-е место). </w:t>
      </w:r>
    </w:p>
    <w:p w:rsidR="00282680" w:rsidRDefault="00282680" w:rsidP="00A62277"/>
    <w:p w:rsidR="00282680" w:rsidRPr="007F4E7B" w:rsidRDefault="007F4E7B" w:rsidP="007F4E7B">
      <w:pPr>
        <w:rPr>
          <w:rStyle w:val="ac"/>
        </w:rPr>
      </w:pPr>
      <w:r w:rsidRPr="007F4E7B">
        <w:rPr>
          <w:rStyle w:val="ac"/>
        </w:rPr>
        <w:t xml:space="preserve">Таблица № </w:t>
      </w:r>
      <w:r w:rsidR="00557892">
        <w:rPr>
          <w:rStyle w:val="ac"/>
        </w:rPr>
        <w:t xml:space="preserve">9. Место российских вузов в </w:t>
      </w:r>
      <w:r w:rsidR="00282680" w:rsidRPr="007F4E7B">
        <w:rPr>
          <w:rStyle w:val="ac"/>
        </w:rPr>
        <w:t>миров</w:t>
      </w:r>
      <w:r w:rsidR="00557892">
        <w:rPr>
          <w:rStyle w:val="ac"/>
        </w:rPr>
        <w:t>ом рейтинге</w:t>
      </w:r>
      <w:r w:rsidR="00282680" w:rsidRPr="007F4E7B">
        <w:rPr>
          <w:rStyle w:val="ac"/>
        </w:rPr>
        <w:t xml:space="preserve"> университетов </w:t>
      </w:r>
      <w:r w:rsidR="002840AB" w:rsidRPr="007F4E7B">
        <w:rPr>
          <w:rStyle w:val="ac"/>
        </w:rPr>
        <w:t xml:space="preserve">QS </w:t>
      </w:r>
      <w:r w:rsidR="00282680" w:rsidRPr="007F4E7B">
        <w:rPr>
          <w:rStyle w:val="ac"/>
        </w:rPr>
        <w:t>2018 г.</w:t>
      </w:r>
      <w:r w:rsidR="00282680" w:rsidRPr="007F4E7B">
        <w:rPr>
          <w:rStyle w:val="ac"/>
          <w:vertAlign w:val="superscript"/>
        </w:rPr>
        <w:footnoteReference w:id="15"/>
      </w:r>
    </w:p>
    <w:tbl>
      <w:tblPr>
        <w:tblStyle w:val="a3"/>
        <w:tblW w:w="9694" w:type="dxa"/>
        <w:tblLook w:val="04A0" w:firstRow="1" w:lastRow="0" w:firstColumn="1" w:lastColumn="0" w:noHBand="0" w:noVBand="1"/>
      </w:tblPr>
      <w:tblGrid>
        <w:gridCol w:w="933"/>
        <w:gridCol w:w="3779"/>
        <w:gridCol w:w="711"/>
        <w:gridCol w:w="712"/>
        <w:gridCol w:w="712"/>
        <w:gridCol w:w="711"/>
        <w:gridCol w:w="712"/>
        <w:gridCol w:w="712"/>
        <w:gridCol w:w="712"/>
      </w:tblGrid>
      <w:tr w:rsidR="00282680" w:rsidTr="00B9114B">
        <w:trPr>
          <w:cantSplit/>
          <w:trHeight w:val="1725"/>
        </w:trPr>
        <w:tc>
          <w:tcPr>
            <w:tcW w:w="933" w:type="dxa"/>
          </w:tcPr>
          <w:p w:rsidR="00282680" w:rsidRDefault="00282680" w:rsidP="00294C21">
            <w:r>
              <w:t>Место</w:t>
            </w:r>
          </w:p>
        </w:tc>
        <w:tc>
          <w:tcPr>
            <w:tcW w:w="3779" w:type="dxa"/>
          </w:tcPr>
          <w:p w:rsidR="00282680" w:rsidRDefault="00282680" w:rsidP="00294C21">
            <w:r>
              <w:t>ВУЗ</w:t>
            </w:r>
            <w:r w:rsidR="00B9114B">
              <w:t xml:space="preserve"> (ректор)</w:t>
            </w:r>
          </w:p>
        </w:tc>
        <w:tc>
          <w:tcPr>
            <w:tcW w:w="711" w:type="dxa"/>
            <w:textDirection w:val="btLr"/>
          </w:tcPr>
          <w:p w:rsidR="00282680" w:rsidRPr="00306125" w:rsidRDefault="00282680" w:rsidP="00294C21">
            <w:pPr>
              <w:pStyle w:val="a4"/>
              <w:rPr>
                <w:sz w:val="16"/>
              </w:rPr>
            </w:pPr>
            <w:r w:rsidRPr="00306125">
              <w:rPr>
                <w:sz w:val="16"/>
              </w:rPr>
              <w:t>Балл</w:t>
            </w:r>
          </w:p>
        </w:tc>
        <w:tc>
          <w:tcPr>
            <w:tcW w:w="712" w:type="dxa"/>
            <w:textDirection w:val="btLr"/>
          </w:tcPr>
          <w:p w:rsidR="00282680" w:rsidRPr="00306125" w:rsidRDefault="00282680" w:rsidP="00294C21">
            <w:pPr>
              <w:pStyle w:val="a4"/>
              <w:rPr>
                <w:sz w:val="16"/>
              </w:rPr>
            </w:pPr>
            <w:r w:rsidRPr="00306125">
              <w:rPr>
                <w:sz w:val="16"/>
              </w:rPr>
              <w:t>Академическая репутация</w:t>
            </w:r>
          </w:p>
        </w:tc>
        <w:tc>
          <w:tcPr>
            <w:tcW w:w="712" w:type="dxa"/>
            <w:textDirection w:val="btLr"/>
          </w:tcPr>
          <w:p w:rsidR="00282680" w:rsidRPr="00306125" w:rsidRDefault="00282680" w:rsidP="00294C21">
            <w:pPr>
              <w:pStyle w:val="a4"/>
              <w:rPr>
                <w:sz w:val="16"/>
              </w:rPr>
            </w:pPr>
            <w:r>
              <w:rPr>
                <w:sz w:val="16"/>
              </w:rPr>
              <w:t>Индекс цитирования на 1 преподавателя</w:t>
            </w:r>
          </w:p>
        </w:tc>
        <w:tc>
          <w:tcPr>
            <w:tcW w:w="711" w:type="dxa"/>
            <w:textDirection w:val="btLr"/>
          </w:tcPr>
          <w:p w:rsidR="00282680" w:rsidRPr="00306125" w:rsidRDefault="00282680" w:rsidP="00294C21">
            <w:pPr>
              <w:pStyle w:val="a4"/>
              <w:rPr>
                <w:sz w:val="16"/>
              </w:rPr>
            </w:pPr>
            <w:r>
              <w:rPr>
                <w:sz w:val="16"/>
              </w:rPr>
              <w:t>Репутация среди работодателей</w:t>
            </w:r>
          </w:p>
        </w:tc>
        <w:tc>
          <w:tcPr>
            <w:tcW w:w="712" w:type="dxa"/>
            <w:textDirection w:val="btLr"/>
          </w:tcPr>
          <w:p w:rsidR="00282680" w:rsidRDefault="00282680" w:rsidP="00294C21">
            <w:pPr>
              <w:pStyle w:val="a4"/>
              <w:rPr>
                <w:sz w:val="16"/>
              </w:rPr>
            </w:pPr>
            <w:r w:rsidRPr="00306125">
              <w:rPr>
                <w:rFonts w:ascii="Open Sans" w:eastAsia="Times New Roman" w:hAnsi="Open Sans" w:cs="Times New Roman"/>
                <w:color w:val="494343"/>
                <w:sz w:val="16"/>
                <w:szCs w:val="16"/>
                <w:lang w:eastAsia="ru-RU"/>
              </w:rPr>
              <w:t>Соотношение Студент/ преподават</w:t>
            </w:r>
            <w:r>
              <w:rPr>
                <w:rFonts w:ascii="Open Sans" w:eastAsia="Times New Roman" w:hAnsi="Open Sans" w:cs="Times New Roman"/>
                <w:color w:val="494343"/>
                <w:sz w:val="16"/>
                <w:szCs w:val="16"/>
                <w:lang w:eastAsia="ru-RU"/>
              </w:rPr>
              <w:t>ель</w:t>
            </w:r>
          </w:p>
        </w:tc>
        <w:tc>
          <w:tcPr>
            <w:tcW w:w="712" w:type="dxa"/>
            <w:textDirection w:val="btLr"/>
          </w:tcPr>
          <w:p w:rsidR="00282680" w:rsidRDefault="00282680" w:rsidP="00294C21">
            <w:pPr>
              <w:pStyle w:val="a4"/>
              <w:rPr>
                <w:sz w:val="16"/>
              </w:rPr>
            </w:pPr>
            <w:r>
              <w:rPr>
                <w:sz w:val="16"/>
              </w:rPr>
              <w:t>% иностранных преподавателей</w:t>
            </w:r>
          </w:p>
        </w:tc>
        <w:tc>
          <w:tcPr>
            <w:tcW w:w="712" w:type="dxa"/>
            <w:textDirection w:val="btLr"/>
          </w:tcPr>
          <w:p w:rsidR="00282680" w:rsidRDefault="00282680" w:rsidP="00294C21">
            <w:pPr>
              <w:pStyle w:val="a4"/>
              <w:rPr>
                <w:sz w:val="16"/>
              </w:rPr>
            </w:pPr>
            <w:r>
              <w:rPr>
                <w:sz w:val="16"/>
              </w:rPr>
              <w:t>% иностранных студентов</w:t>
            </w:r>
          </w:p>
        </w:tc>
      </w:tr>
      <w:tr w:rsidR="00282680" w:rsidRPr="002E43BE" w:rsidTr="00B9114B">
        <w:tc>
          <w:tcPr>
            <w:tcW w:w="933" w:type="dxa"/>
            <w:shd w:val="clear" w:color="auto" w:fill="DAEAF8" w:themeFill="accent6" w:themeFillTint="33"/>
          </w:tcPr>
          <w:p w:rsidR="00282680" w:rsidRPr="002E43BE" w:rsidRDefault="00282680" w:rsidP="00294C21">
            <w:pPr>
              <w:rPr>
                <w:sz w:val="20"/>
              </w:rPr>
            </w:pPr>
            <w:r>
              <w:rPr>
                <w:sz w:val="20"/>
              </w:rPr>
              <w:t>1</w:t>
            </w:r>
          </w:p>
        </w:tc>
        <w:tc>
          <w:tcPr>
            <w:tcW w:w="3779" w:type="dxa"/>
            <w:shd w:val="clear" w:color="auto" w:fill="DAEAF8" w:themeFill="accent6" w:themeFillTint="33"/>
          </w:tcPr>
          <w:p w:rsidR="00282680" w:rsidRPr="002E43BE" w:rsidRDefault="00282680" w:rsidP="00294C21">
            <w:pPr>
              <w:rPr>
                <w:sz w:val="20"/>
                <w:lang w:val="en-US"/>
              </w:rPr>
            </w:pPr>
            <w:r>
              <w:rPr>
                <w:sz w:val="20"/>
                <w:lang w:val="en-US"/>
              </w:rPr>
              <w:t>MIT</w:t>
            </w:r>
          </w:p>
        </w:tc>
        <w:tc>
          <w:tcPr>
            <w:tcW w:w="711" w:type="dxa"/>
            <w:shd w:val="clear" w:color="auto" w:fill="DAEAF8" w:themeFill="accent6" w:themeFillTint="33"/>
            <w:vAlign w:val="center"/>
          </w:tcPr>
          <w:p w:rsidR="00282680" w:rsidRPr="002E43BE" w:rsidRDefault="00282680" w:rsidP="000E25A7">
            <w:pPr>
              <w:jc w:val="center"/>
              <w:rPr>
                <w:sz w:val="20"/>
                <w:lang w:val="en-US"/>
              </w:rPr>
            </w:pPr>
            <w:r>
              <w:rPr>
                <w:sz w:val="20"/>
                <w:lang w:val="en-US"/>
              </w:rPr>
              <w:t>100</w:t>
            </w:r>
          </w:p>
        </w:tc>
        <w:tc>
          <w:tcPr>
            <w:tcW w:w="712" w:type="dxa"/>
            <w:shd w:val="clear" w:color="auto" w:fill="DAEAF8" w:themeFill="accent6" w:themeFillTint="33"/>
            <w:vAlign w:val="center"/>
          </w:tcPr>
          <w:p w:rsidR="00282680" w:rsidRPr="002E43BE" w:rsidRDefault="00282680" w:rsidP="000E25A7">
            <w:pPr>
              <w:jc w:val="center"/>
              <w:rPr>
                <w:sz w:val="20"/>
                <w:lang w:val="en-US"/>
              </w:rPr>
            </w:pPr>
            <w:r>
              <w:rPr>
                <w:sz w:val="20"/>
                <w:lang w:val="en-US"/>
              </w:rPr>
              <w:t>100</w:t>
            </w:r>
          </w:p>
        </w:tc>
        <w:tc>
          <w:tcPr>
            <w:tcW w:w="712" w:type="dxa"/>
            <w:shd w:val="clear" w:color="auto" w:fill="DAEAF8" w:themeFill="accent6" w:themeFillTint="33"/>
            <w:vAlign w:val="center"/>
          </w:tcPr>
          <w:p w:rsidR="00282680" w:rsidRPr="002E43BE" w:rsidRDefault="00282680" w:rsidP="000E25A7">
            <w:pPr>
              <w:jc w:val="center"/>
              <w:rPr>
                <w:sz w:val="20"/>
              </w:rPr>
            </w:pPr>
            <w:r>
              <w:rPr>
                <w:sz w:val="20"/>
                <w:lang w:val="en-US"/>
              </w:rPr>
              <w:t>99</w:t>
            </w:r>
            <w:r>
              <w:rPr>
                <w:sz w:val="20"/>
              </w:rPr>
              <w:t>,9</w:t>
            </w:r>
          </w:p>
        </w:tc>
        <w:tc>
          <w:tcPr>
            <w:tcW w:w="711" w:type="dxa"/>
            <w:shd w:val="clear" w:color="auto" w:fill="DAEAF8" w:themeFill="accent6" w:themeFillTint="33"/>
            <w:vAlign w:val="center"/>
          </w:tcPr>
          <w:p w:rsidR="00282680" w:rsidRPr="002E43BE" w:rsidRDefault="00282680" w:rsidP="000E25A7">
            <w:pPr>
              <w:jc w:val="center"/>
              <w:rPr>
                <w:sz w:val="20"/>
              </w:rPr>
            </w:pPr>
            <w:r>
              <w:rPr>
                <w:sz w:val="20"/>
              </w:rPr>
              <w:t>100</w:t>
            </w:r>
          </w:p>
        </w:tc>
        <w:tc>
          <w:tcPr>
            <w:tcW w:w="712" w:type="dxa"/>
            <w:shd w:val="clear" w:color="auto" w:fill="DAEAF8" w:themeFill="accent6" w:themeFillTint="33"/>
            <w:vAlign w:val="center"/>
          </w:tcPr>
          <w:p w:rsidR="00282680" w:rsidRPr="002E43BE" w:rsidRDefault="00282680" w:rsidP="000E25A7">
            <w:pPr>
              <w:jc w:val="center"/>
              <w:rPr>
                <w:sz w:val="20"/>
              </w:rPr>
            </w:pPr>
            <w:r>
              <w:rPr>
                <w:sz w:val="20"/>
              </w:rPr>
              <w:t>100</w:t>
            </w:r>
          </w:p>
        </w:tc>
        <w:tc>
          <w:tcPr>
            <w:tcW w:w="712" w:type="dxa"/>
            <w:shd w:val="clear" w:color="auto" w:fill="DAEAF8" w:themeFill="accent6" w:themeFillTint="33"/>
            <w:vAlign w:val="center"/>
          </w:tcPr>
          <w:p w:rsidR="00282680" w:rsidRPr="002E43BE" w:rsidRDefault="00282680" w:rsidP="000E25A7">
            <w:pPr>
              <w:jc w:val="center"/>
              <w:rPr>
                <w:sz w:val="20"/>
              </w:rPr>
            </w:pPr>
            <w:r>
              <w:rPr>
                <w:sz w:val="20"/>
              </w:rPr>
              <w:t>100</w:t>
            </w:r>
          </w:p>
        </w:tc>
        <w:tc>
          <w:tcPr>
            <w:tcW w:w="712" w:type="dxa"/>
            <w:shd w:val="clear" w:color="auto" w:fill="DAEAF8" w:themeFill="accent6" w:themeFillTint="33"/>
            <w:vAlign w:val="center"/>
          </w:tcPr>
          <w:p w:rsidR="00282680" w:rsidRPr="002E43BE" w:rsidRDefault="00282680" w:rsidP="000E25A7">
            <w:pPr>
              <w:jc w:val="center"/>
              <w:rPr>
                <w:sz w:val="20"/>
              </w:rPr>
            </w:pPr>
            <w:r>
              <w:rPr>
                <w:sz w:val="20"/>
              </w:rPr>
              <w:t>96,1</w:t>
            </w:r>
          </w:p>
        </w:tc>
      </w:tr>
      <w:tr w:rsidR="00282680" w:rsidRPr="002E43BE" w:rsidTr="00B9114B">
        <w:tc>
          <w:tcPr>
            <w:tcW w:w="933" w:type="dxa"/>
          </w:tcPr>
          <w:p w:rsidR="00282680" w:rsidRPr="002E43BE" w:rsidRDefault="00282680" w:rsidP="00294C21">
            <w:pPr>
              <w:rPr>
                <w:sz w:val="20"/>
              </w:rPr>
            </w:pPr>
            <w:r w:rsidRPr="002E43BE">
              <w:rPr>
                <w:sz w:val="20"/>
              </w:rPr>
              <w:t>95</w:t>
            </w:r>
          </w:p>
        </w:tc>
        <w:tc>
          <w:tcPr>
            <w:tcW w:w="3779" w:type="dxa"/>
          </w:tcPr>
          <w:p w:rsidR="00282680" w:rsidRPr="002E43BE" w:rsidRDefault="00282680" w:rsidP="00294C21">
            <w:pPr>
              <w:rPr>
                <w:sz w:val="20"/>
              </w:rPr>
            </w:pPr>
            <w:r w:rsidRPr="002E43BE">
              <w:rPr>
                <w:sz w:val="20"/>
              </w:rPr>
              <w:t>МГУ</w:t>
            </w:r>
            <w:r>
              <w:rPr>
                <w:sz w:val="20"/>
              </w:rPr>
              <w:t xml:space="preserve"> им. Ломоносова (В.</w:t>
            </w:r>
            <w:r w:rsidR="00467841">
              <w:rPr>
                <w:sz w:val="20"/>
              </w:rPr>
              <w:t xml:space="preserve"> </w:t>
            </w:r>
            <w:r>
              <w:rPr>
                <w:sz w:val="20"/>
              </w:rPr>
              <w:t>Садовничий)</w:t>
            </w:r>
          </w:p>
        </w:tc>
        <w:tc>
          <w:tcPr>
            <w:tcW w:w="711" w:type="dxa"/>
            <w:vAlign w:val="center"/>
          </w:tcPr>
          <w:p w:rsidR="00282680" w:rsidRPr="002E43BE" w:rsidRDefault="00282680" w:rsidP="00B9114B">
            <w:pPr>
              <w:jc w:val="center"/>
              <w:rPr>
                <w:sz w:val="20"/>
              </w:rPr>
            </w:pPr>
            <w:r w:rsidRPr="002E43BE">
              <w:rPr>
                <w:sz w:val="20"/>
              </w:rPr>
              <w:t>65</w:t>
            </w:r>
            <w:r w:rsidR="00B9114B">
              <w:rPr>
                <w:sz w:val="20"/>
              </w:rPr>
              <w:t>,0</w:t>
            </w:r>
          </w:p>
        </w:tc>
        <w:tc>
          <w:tcPr>
            <w:tcW w:w="712" w:type="dxa"/>
            <w:vAlign w:val="center"/>
          </w:tcPr>
          <w:p w:rsidR="00282680" w:rsidRPr="002E43BE" w:rsidRDefault="00282680" w:rsidP="00B9114B">
            <w:pPr>
              <w:jc w:val="center"/>
              <w:rPr>
                <w:sz w:val="20"/>
              </w:rPr>
            </w:pPr>
            <w:r w:rsidRPr="002E43BE">
              <w:rPr>
                <w:sz w:val="20"/>
              </w:rPr>
              <w:t>82</w:t>
            </w:r>
            <w:r w:rsidR="00B9114B">
              <w:rPr>
                <w:sz w:val="20"/>
              </w:rPr>
              <w:t>,0</w:t>
            </w:r>
          </w:p>
        </w:tc>
        <w:tc>
          <w:tcPr>
            <w:tcW w:w="712" w:type="dxa"/>
            <w:vAlign w:val="center"/>
          </w:tcPr>
          <w:p w:rsidR="00282680" w:rsidRPr="002E43BE" w:rsidRDefault="00282680" w:rsidP="00B9114B">
            <w:pPr>
              <w:jc w:val="center"/>
              <w:rPr>
                <w:sz w:val="20"/>
              </w:rPr>
            </w:pPr>
            <w:r w:rsidRPr="002E43BE">
              <w:rPr>
                <w:sz w:val="20"/>
              </w:rPr>
              <w:t>0</w:t>
            </w:r>
          </w:p>
        </w:tc>
        <w:tc>
          <w:tcPr>
            <w:tcW w:w="711" w:type="dxa"/>
            <w:vAlign w:val="center"/>
          </w:tcPr>
          <w:p w:rsidR="00282680" w:rsidRPr="002E43BE" w:rsidRDefault="00282680" w:rsidP="00B9114B">
            <w:pPr>
              <w:jc w:val="center"/>
              <w:rPr>
                <w:sz w:val="20"/>
              </w:rPr>
            </w:pPr>
            <w:r w:rsidRPr="002E43BE">
              <w:rPr>
                <w:sz w:val="20"/>
              </w:rPr>
              <w:t>79,6</w:t>
            </w:r>
          </w:p>
        </w:tc>
        <w:tc>
          <w:tcPr>
            <w:tcW w:w="712" w:type="dxa"/>
            <w:vAlign w:val="center"/>
          </w:tcPr>
          <w:p w:rsidR="00282680" w:rsidRPr="002E43BE" w:rsidRDefault="00282680" w:rsidP="00B9114B">
            <w:pPr>
              <w:jc w:val="center"/>
              <w:rPr>
                <w:sz w:val="20"/>
              </w:rPr>
            </w:pPr>
            <w:r w:rsidRPr="002E43BE">
              <w:rPr>
                <w:sz w:val="20"/>
              </w:rPr>
              <w:t>99,7</w:t>
            </w:r>
          </w:p>
        </w:tc>
        <w:tc>
          <w:tcPr>
            <w:tcW w:w="712" w:type="dxa"/>
            <w:vAlign w:val="center"/>
          </w:tcPr>
          <w:p w:rsidR="00282680" w:rsidRPr="002E43BE" w:rsidRDefault="00282680" w:rsidP="00B9114B">
            <w:pPr>
              <w:jc w:val="center"/>
              <w:rPr>
                <w:sz w:val="20"/>
              </w:rPr>
            </w:pPr>
            <w:r w:rsidRPr="002E43BE">
              <w:rPr>
                <w:sz w:val="20"/>
              </w:rPr>
              <w:t>0</w:t>
            </w:r>
          </w:p>
        </w:tc>
        <w:tc>
          <w:tcPr>
            <w:tcW w:w="712" w:type="dxa"/>
            <w:vAlign w:val="center"/>
          </w:tcPr>
          <w:p w:rsidR="00282680" w:rsidRPr="002E43BE" w:rsidRDefault="00282680" w:rsidP="00B9114B">
            <w:pPr>
              <w:jc w:val="center"/>
              <w:rPr>
                <w:sz w:val="20"/>
              </w:rPr>
            </w:pPr>
            <w:r w:rsidRPr="002E43BE">
              <w:rPr>
                <w:sz w:val="20"/>
              </w:rPr>
              <w:t>48,7</w:t>
            </w:r>
          </w:p>
        </w:tc>
      </w:tr>
      <w:tr w:rsidR="00282680" w:rsidRPr="002E43BE" w:rsidTr="00B9114B">
        <w:tc>
          <w:tcPr>
            <w:tcW w:w="933" w:type="dxa"/>
          </w:tcPr>
          <w:p w:rsidR="00282680" w:rsidRPr="002E43BE" w:rsidRDefault="00282680" w:rsidP="00294C21">
            <w:pPr>
              <w:rPr>
                <w:sz w:val="20"/>
              </w:rPr>
            </w:pPr>
            <w:r w:rsidRPr="002E43BE">
              <w:rPr>
                <w:sz w:val="20"/>
              </w:rPr>
              <w:t>250</w:t>
            </w:r>
          </w:p>
        </w:tc>
        <w:tc>
          <w:tcPr>
            <w:tcW w:w="3779" w:type="dxa"/>
          </w:tcPr>
          <w:p w:rsidR="00282680" w:rsidRPr="002E43BE" w:rsidRDefault="00282680" w:rsidP="00294C21">
            <w:pPr>
              <w:rPr>
                <w:sz w:val="20"/>
              </w:rPr>
            </w:pPr>
            <w:r w:rsidRPr="002E43BE">
              <w:rPr>
                <w:sz w:val="20"/>
              </w:rPr>
              <w:t>Новосибирский НИГУ</w:t>
            </w:r>
            <w:r>
              <w:rPr>
                <w:sz w:val="20"/>
              </w:rPr>
              <w:t xml:space="preserve"> (М.</w:t>
            </w:r>
            <w:r w:rsidR="00467841">
              <w:rPr>
                <w:sz w:val="20"/>
              </w:rPr>
              <w:t xml:space="preserve"> </w:t>
            </w:r>
            <w:r>
              <w:rPr>
                <w:sz w:val="20"/>
              </w:rPr>
              <w:t>Федорук)</w:t>
            </w:r>
          </w:p>
        </w:tc>
        <w:tc>
          <w:tcPr>
            <w:tcW w:w="711" w:type="dxa"/>
            <w:vAlign w:val="center"/>
          </w:tcPr>
          <w:p w:rsidR="00282680" w:rsidRPr="002E43BE" w:rsidRDefault="00282680" w:rsidP="00B9114B">
            <w:pPr>
              <w:jc w:val="center"/>
              <w:rPr>
                <w:sz w:val="20"/>
              </w:rPr>
            </w:pPr>
            <w:r w:rsidRPr="002E43BE">
              <w:rPr>
                <w:sz w:val="20"/>
              </w:rPr>
              <w:t>41,3</w:t>
            </w:r>
          </w:p>
        </w:tc>
        <w:tc>
          <w:tcPr>
            <w:tcW w:w="712" w:type="dxa"/>
            <w:vAlign w:val="center"/>
          </w:tcPr>
          <w:p w:rsidR="00282680" w:rsidRPr="002E43BE" w:rsidRDefault="00282680" w:rsidP="00B9114B">
            <w:pPr>
              <w:jc w:val="center"/>
              <w:rPr>
                <w:sz w:val="20"/>
              </w:rPr>
            </w:pPr>
            <w:r w:rsidRPr="002E43BE">
              <w:rPr>
                <w:sz w:val="20"/>
              </w:rPr>
              <w:t>37,6</w:t>
            </w:r>
          </w:p>
        </w:tc>
        <w:tc>
          <w:tcPr>
            <w:tcW w:w="712" w:type="dxa"/>
            <w:vAlign w:val="center"/>
          </w:tcPr>
          <w:p w:rsidR="00282680" w:rsidRPr="002E43BE" w:rsidRDefault="00282680" w:rsidP="00B9114B">
            <w:pPr>
              <w:jc w:val="center"/>
              <w:rPr>
                <w:sz w:val="20"/>
              </w:rPr>
            </w:pPr>
            <w:r w:rsidRPr="002E43BE">
              <w:rPr>
                <w:sz w:val="20"/>
              </w:rPr>
              <w:t>0</w:t>
            </w:r>
          </w:p>
        </w:tc>
        <w:tc>
          <w:tcPr>
            <w:tcW w:w="711" w:type="dxa"/>
            <w:shd w:val="clear" w:color="auto" w:fill="auto"/>
            <w:vAlign w:val="center"/>
          </w:tcPr>
          <w:p w:rsidR="00282680" w:rsidRPr="002E43BE" w:rsidRDefault="00282680" w:rsidP="00B9114B">
            <w:pPr>
              <w:jc w:val="center"/>
              <w:rPr>
                <w:sz w:val="20"/>
              </w:rPr>
            </w:pPr>
            <w:r w:rsidRPr="002E43BE">
              <w:rPr>
                <w:sz w:val="20"/>
              </w:rPr>
              <w:t>43,6</w:t>
            </w:r>
          </w:p>
        </w:tc>
        <w:tc>
          <w:tcPr>
            <w:tcW w:w="712" w:type="dxa"/>
            <w:shd w:val="clear" w:color="auto" w:fill="auto"/>
            <w:vAlign w:val="center"/>
          </w:tcPr>
          <w:p w:rsidR="00282680" w:rsidRPr="002E43BE" w:rsidRDefault="00282680" w:rsidP="00B9114B">
            <w:pPr>
              <w:jc w:val="center"/>
              <w:rPr>
                <w:sz w:val="20"/>
              </w:rPr>
            </w:pPr>
            <w:r w:rsidRPr="002E43BE">
              <w:rPr>
                <w:sz w:val="20"/>
              </w:rPr>
              <w:t>82,4</w:t>
            </w:r>
          </w:p>
        </w:tc>
        <w:tc>
          <w:tcPr>
            <w:tcW w:w="712" w:type="dxa"/>
            <w:shd w:val="clear" w:color="auto" w:fill="auto"/>
            <w:vAlign w:val="center"/>
          </w:tcPr>
          <w:p w:rsidR="00282680" w:rsidRPr="002E43BE" w:rsidRDefault="00282680" w:rsidP="00B9114B">
            <w:pPr>
              <w:jc w:val="center"/>
              <w:rPr>
                <w:sz w:val="20"/>
              </w:rPr>
            </w:pPr>
            <w:r w:rsidRPr="002E43BE">
              <w:rPr>
                <w:sz w:val="20"/>
              </w:rPr>
              <w:t>0</w:t>
            </w:r>
          </w:p>
        </w:tc>
        <w:tc>
          <w:tcPr>
            <w:tcW w:w="712" w:type="dxa"/>
            <w:vAlign w:val="center"/>
          </w:tcPr>
          <w:p w:rsidR="00282680" w:rsidRPr="002E43BE" w:rsidRDefault="00282680" w:rsidP="00B9114B">
            <w:pPr>
              <w:jc w:val="center"/>
              <w:rPr>
                <w:sz w:val="20"/>
              </w:rPr>
            </w:pPr>
            <w:r w:rsidRPr="002E43BE">
              <w:rPr>
                <w:sz w:val="20"/>
              </w:rPr>
              <w:t>56,3</w:t>
            </w:r>
          </w:p>
        </w:tc>
      </w:tr>
      <w:tr w:rsidR="00282680" w:rsidRPr="002E43BE" w:rsidTr="00B9114B">
        <w:tc>
          <w:tcPr>
            <w:tcW w:w="933" w:type="dxa"/>
          </w:tcPr>
          <w:p w:rsidR="00282680" w:rsidRPr="002E43BE" w:rsidRDefault="00282680" w:rsidP="00294C21">
            <w:pPr>
              <w:rPr>
                <w:sz w:val="20"/>
              </w:rPr>
            </w:pPr>
            <w:r w:rsidRPr="002E43BE">
              <w:rPr>
                <w:sz w:val="20"/>
              </w:rPr>
              <w:t>323</w:t>
            </w:r>
          </w:p>
        </w:tc>
        <w:tc>
          <w:tcPr>
            <w:tcW w:w="3779" w:type="dxa"/>
          </w:tcPr>
          <w:p w:rsidR="00282680" w:rsidRPr="002E43BE" w:rsidRDefault="00282680" w:rsidP="00294C21">
            <w:pPr>
              <w:rPr>
                <w:sz w:val="20"/>
              </w:rPr>
            </w:pPr>
            <w:r w:rsidRPr="002E43BE">
              <w:rPr>
                <w:sz w:val="20"/>
              </w:rPr>
              <w:t>Томский гос</w:t>
            </w:r>
            <w:r>
              <w:rPr>
                <w:sz w:val="20"/>
              </w:rPr>
              <w:t>.</w:t>
            </w:r>
            <w:r w:rsidRPr="002E43BE">
              <w:rPr>
                <w:sz w:val="20"/>
              </w:rPr>
              <w:t xml:space="preserve"> университет</w:t>
            </w:r>
            <w:r>
              <w:rPr>
                <w:sz w:val="20"/>
              </w:rPr>
              <w:t xml:space="preserve"> (Э.</w:t>
            </w:r>
            <w:r w:rsidR="00467841">
              <w:rPr>
                <w:sz w:val="20"/>
              </w:rPr>
              <w:t xml:space="preserve"> </w:t>
            </w:r>
            <w:r>
              <w:rPr>
                <w:sz w:val="20"/>
              </w:rPr>
              <w:t>Галажинский)</w:t>
            </w:r>
          </w:p>
        </w:tc>
        <w:tc>
          <w:tcPr>
            <w:tcW w:w="711" w:type="dxa"/>
            <w:vAlign w:val="center"/>
          </w:tcPr>
          <w:p w:rsidR="00282680" w:rsidRPr="002E43BE" w:rsidRDefault="00282680" w:rsidP="00B9114B">
            <w:pPr>
              <w:jc w:val="center"/>
              <w:rPr>
                <w:sz w:val="20"/>
              </w:rPr>
            </w:pPr>
            <w:r w:rsidRPr="002E43BE">
              <w:rPr>
                <w:sz w:val="20"/>
              </w:rPr>
              <w:t>35,7</w:t>
            </w:r>
          </w:p>
        </w:tc>
        <w:tc>
          <w:tcPr>
            <w:tcW w:w="712" w:type="dxa"/>
            <w:vAlign w:val="center"/>
          </w:tcPr>
          <w:p w:rsidR="00282680" w:rsidRPr="002E43BE" w:rsidRDefault="00282680" w:rsidP="00B9114B">
            <w:pPr>
              <w:jc w:val="center"/>
              <w:rPr>
                <w:sz w:val="20"/>
              </w:rPr>
            </w:pPr>
            <w:r w:rsidRPr="002E43BE">
              <w:rPr>
                <w:sz w:val="20"/>
              </w:rPr>
              <w:t>0</w:t>
            </w:r>
          </w:p>
        </w:tc>
        <w:tc>
          <w:tcPr>
            <w:tcW w:w="712" w:type="dxa"/>
            <w:vAlign w:val="center"/>
          </w:tcPr>
          <w:p w:rsidR="00282680" w:rsidRPr="002E43BE" w:rsidRDefault="00282680" w:rsidP="00B9114B">
            <w:pPr>
              <w:jc w:val="center"/>
              <w:rPr>
                <w:sz w:val="20"/>
              </w:rPr>
            </w:pPr>
            <w:r w:rsidRPr="002E43BE">
              <w:rPr>
                <w:sz w:val="20"/>
              </w:rPr>
              <w:t>0</w:t>
            </w:r>
          </w:p>
        </w:tc>
        <w:tc>
          <w:tcPr>
            <w:tcW w:w="711" w:type="dxa"/>
            <w:shd w:val="clear" w:color="auto" w:fill="auto"/>
            <w:vAlign w:val="center"/>
          </w:tcPr>
          <w:p w:rsidR="00282680" w:rsidRPr="002E43BE" w:rsidRDefault="00282680" w:rsidP="00B9114B">
            <w:pPr>
              <w:jc w:val="center"/>
              <w:rPr>
                <w:sz w:val="20"/>
              </w:rPr>
            </w:pPr>
            <w:r w:rsidRPr="002E43BE">
              <w:rPr>
                <w:sz w:val="20"/>
              </w:rPr>
              <w:t>0</w:t>
            </w:r>
          </w:p>
        </w:tc>
        <w:tc>
          <w:tcPr>
            <w:tcW w:w="712" w:type="dxa"/>
            <w:shd w:val="clear" w:color="auto" w:fill="auto"/>
            <w:vAlign w:val="center"/>
          </w:tcPr>
          <w:p w:rsidR="00282680" w:rsidRPr="002E43BE" w:rsidRDefault="00282680" w:rsidP="00B9114B">
            <w:pPr>
              <w:jc w:val="center"/>
              <w:rPr>
                <w:sz w:val="20"/>
              </w:rPr>
            </w:pPr>
            <w:r w:rsidRPr="002E43BE">
              <w:rPr>
                <w:sz w:val="20"/>
              </w:rPr>
              <w:t>94</w:t>
            </w:r>
            <w:r>
              <w:rPr>
                <w:sz w:val="20"/>
              </w:rPr>
              <w:t>,0</w:t>
            </w:r>
          </w:p>
        </w:tc>
        <w:tc>
          <w:tcPr>
            <w:tcW w:w="712" w:type="dxa"/>
            <w:shd w:val="clear" w:color="auto" w:fill="auto"/>
            <w:vAlign w:val="center"/>
          </w:tcPr>
          <w:p w:rsidR="00282680" w:rsidRPr="002E43BE" w:rsidRDefault="00282680" w:rsidP="00B9114B">
            <w:pPr>
              <w:jc w:val="center"/>
              <w:rPr>
                <w:sz w:val="20"/>
              </w:rPr>
            </w:pPr>
            <w:r w:rsidRPr="002E43BE">
              <w:rPr>
                <w:sz w:val="20"/>
              </w:rPr>
              <w:t>22,2</w:t>
            </w:r>
          </w:p>
        </w:tc>
        <w:tc>
          <w:tcPr>
            <w:tcW w:w="712" w:type="dxa"/>
            <w:vAlign w:val="center"/>
          </w:tcPr>
          <w:p w:rsidR="00282680" w:rsidRPr="002E43BE" w:rsidRDefault="00282680" w:rsidP="00B9114B">
            <w:pPr>
              <w:jc w:val="center"/>
              <w:rPr>
                <w:sz w:val="20"/>
              </w:rPr>
            </w:pPr>
            <w:r w:rsidRPr="002E43BE">
              <w:rPr>
                <w:sz w:val="20"/>
              </w:rPr>
              <w:t>69,4</w:t>
            </w:r>
          </w:p>
        </w:tc>
      </w:tr>
      <w:tr w:rsidR="00282680" w:rsidRPr="002E43BE" w:rsidTr="00B9114B">
        <w:tc>
          <w:tcPr>
            <w:tcW w:w="933" w:type="dxa"/>
          </w:tcPr>
          <w:p w:rsidR="00282680" w:rsidRPr="002E43BE" w:rsidRDefault="00282680" w:rsidP="00294C21">
            <w:pPr>
              <w:rPr>
                <w:sz w:val="20"/>
              </w:rPr>
            </w:pPr>
            <w:r w:rsidRPr="002E43BE">
              <w:rPr>
                <w:sz w:val="20"/>
              </w:rPr>
              <w:t>355</w:t>
            </w:r>
          </w:p>
        </w:tc>
        <w:tc>
          <w:tcPr>
            <w:tcW w:w="3779" w:type="dxa"/>
          </w:tcPr>
          <w:p w:rsidR="00282680" w:rsidRPr="002E43BE" w:rsidRDefault="00D86886" w:rsidP="00294C21">
            <w:pPr>
              <w:rPr>
                <w:sz w:val="20"/>
              </w:rPr>
            </w:pPr>
            <w:r>
              <w:rPr>
                <w:sz w:val="20"/>
              </w:rPr>
              <w:t>МФТИ</w:t>
            </w:r>
            <w:r w:rsidR="00282680">
              <w:rPr>
                <w:sz w:val="20"/>
              </w:rPr>
              <w:t xml:space="preserve"> (Н.</w:t>
            </w:r>
            <w:r w:rsidR="00467841">
              <w:rPr>
                <w:sz w:val="20"/>
              </w:rPr>
              <w:t xml:space="preserve"> </w:t>
            </w:r>
            <w:r w:rsidR="00282680">
              <w:rPr>
                <w:sz w:val="20"/>
              </w:rPr>
              <w:t>Кудрявцев)</w:t>
            </w:r>
          </w:p>
        </w:tc>
        <w:tc>
          <w:tcPr>
            <w:tcW w:w="711" w:type="dxa"/>
            <w:vAlign w:val="center"/>
          </w:tcPr>
          <w:p w:rsidR="00282680" w:rsidRPr="002E43BE" w:rsidRDefault="00282680" w:rsidP="00B9114B">
            <w:pPr>
              <w:jc w:val="center"/>
              <w:rPr>
                <w:sz w:val="20"/>
              </w:rPr>
            </w:pPr>
            <w:r w:rsidRPr="002E43BE">
              <w:rPr>
                <w:sz w:val="20"/>
              </w:rPr>
              <w:t>33,4</w:t>
            </w:r>
          </w:p>
        </w:tc>
        <w:tc>
          <w:tcPr>
            <w:tcW w:w="712" w:type="dxa"/>
            <w:vAlign w:val="center"/>
          </w:tcPr>
          <w:p w:rsidR="00282680" w:rsidRPr="002E43BE" w:rsidRDefault="00282680" w:rsidP="00B9114B">
            <w:pPr>
              <w:jc w:val="center"/>
              <w:rPr>
                <w:sz w:val="20"/>
              </w:rPr>
            </w:pPr>
            <w:r w:rsidRPr="002E43BE">
              <w:rPr>
                <w:sz w:val="20"/>
              </w:rPr>
              <w:t>0</w:t>
            </w:r>
          </w:p>
        </w:tc>
        <w:tc>
          <w:tcPr>
            <w:tcW w:w="712" w:type="dxa"/>
            <w:vAlign w:val="center"/>
          </w:tcPr>
          <w:p w:rsidR="00282680" w:rsidRPr="002E43BE" w:rsidRDefault="00282680" w:rsidP="00B9114B">
            <w:pPr>
              <w:jc w:val="center"/>
              <w:rPr>
                <w:sz w:val="20"/>
              </w:rPr>
            </w:pPr>
            <w:r w:rsidRPr="002E43BE">
              <w:rPr>
                <w:sz w:val="20"/>
              </w:rPr>
              <w:t>0</w:t>
            </w:r>
          </w:p>
        </w:tc>
        <w:tc>
          <w:tcPr>
            <w:tcW w:w="711" w:type="dxa"/>
            <w:shd w:val="clear" w:color="auto" w:fill="auto"/>
            <w:vAlign w:val="center"/>
          </w:tcPr>
          <w:p w:rsidR="00282680" w:rsidRPr="002E43BE" w:rsidRDefault="00282680" w:rsidP="00B9114B">
            <w:pPr>
              <w:jc w:val="center"/>
              <w:rPr>
                <w:sz w:val="20"/>
              </w:rPr>
            </w:pPr>
            <w:r w:rsidRPr="002E43BE">
              <w:rPr>
                <w:sz w:val="20"/>
              </w:rPr>
              <w:t>0</w:t>
            </w:r>
          </w:p>
        </w:tc>
        <w:tc>
          <w:tcPr>
            <w:tcW w:w="712" w:type="dxa"/>
            <w:shd w:val="clear" w:color="auto" w:fill="auto"/>
            <w:vAlign w:val="center"/>
          </w:tcPr>
          <w:p w:rsidR="00282680" w:rsidRPr="002E43BE" w:rsidRDefault="00282680" w:rsidP="00B9114B">
            <w:pPr>
              <w:jc w:val="center"/>
              <w:rPr>
                <w:sz w:val="20"/>
              </w:rPr>
            </w:pPr>
            <w:r w:rsidRPr="002E43BE">
              <w:rPr>
                <w:sz w:val="20"/>
              </w:rPr>
              <w:t>98,3</w:t>
            </w:r>
          </w:p>
        </w:tc>
        <w:tc>
          <w:tcPr>
            <w:tcW w:w="712" w:type="dxa"/>
            <w:shd w:val="clear" w:color="auto" w:fill="auto"/>
            <w:vAlign w:val="center"/>
          </w:tcPr>
          <w:p w:rsidR="00282680" w:rsidRPr="002E43BE" w:rsidRDefault="00282680" w:rsidP="00B9114B">
            <w:pPr>
              <w:jc w:val="center"/>
              <w:rPr>
                <w:sz w:val="20"/>
              </w:rPr>
            </w:pPr>
            <w:r w:rsidRPr="002E43BE">
              <w:rPr>
                <w:sz w:val="20"/>
              </w:rPr>
              <w:t>23,7</w:t>
            </w:r>
          </w:p>
        </w:tc>
        <w:tc>
          <w:tcPr>
            <w:tcW w:w="712" w:type="dxa"/>
            <w:vAlign w:val="center"/>
          </w:tcPr>
          <w:p w:rsidR="00282680" w:rsidRPr="002E43BE" w:rsidRDefault="00282680" w:rsidP="00B9114B">
            <w:pPr>
              <w:jc w:val="center"/>
              <w:rPr>
                <w:sz w:val="20"/>
              </w:rPr>
            </w:pPr>
            <w:r w:rsidRPr="002E43BE">
              <w:rPr>
                <w:sz w:val="20"/>
              </w:rPr>
              <w:t>33,5</w:t>
            </w:r>
          </w:p>
        </w:tc>
      </w:tr>
      <w:tr w:rsidR="00282680" w:rsidRPr="002E43BE" w:rsidTr="00B9114B">
        <w:tc>
          <w:tcPr>
            <w:tcW w:w="933" w:type="dxa"/>
          </w:tcPr>
          <w:p w:rsidR="00282680" w:rsidRPr="002E43BE" w:rsidRDefault="00282680" w:rsidP="00294C21">
            <w:pPr>
              <w:rPr>
                <w:sz w:val="20"/>
              </w:rPr>
            </w:pPr>
            <w:r w:rsidRPr="002E43BE">
              <w:rPr>
                <w:sz w:val="20"/>
              </w:rPr>
              <w:t>373</w:t>
            </w:r>
          </w:p>
        </w:tc>
        <w:tc>
          <w:tcPr>
            <w:tcW w:w="3779" w:type="dxa"/>
          </w:tcPr>
          <w:p w:rsidR="00282680" w:rsidRPr="002E43BE" w:rsidRDefault="00282680" w:rsidP="00294C21">
            <w:pPr>
              <w:rPr>
                <w:sz w:val="20"/>
              </w:rPr>
            </w:pPr>
            <w:r w:rsidRPr="002E43BE">
              <w:rPr>
                <w:sz w:val="20"/>
              </w:rPr>
              <w:t>МГИМО</w:t>
            </w:r>
            <w:r>
              <w:rPr>
                <w:sz w:val="20"/>
              </w:rPr>
              <w:t xml:space="preserve"> (А.</w:t>
            </w:r>
            <w:r w:rsidR="00467841">
              <w:rPr>
                <w:sz w:val="20"/>
              </w:rPr>
              <w:t xml:space="preserve"> </w:t>
            </w:r>
            <w:r>
              <w:rPr>
                <w:sz w:val="20"/>
              </w:rPr>
              <w:t>Торкунов)</w:t>
            </w:r>
          </w:p>
        </w:tc>
        <w:tc>
          <w:tcPr>
            <w:tcW w:w="711" w:type="dxa"/>
            <w:vAlign w:val="center"/>
          </w:tcPr>
          <w:p w:rsidR="00282680" w:rsidRPr="002E43BE" w:rsidRDefault="00282680" w:rsidP="00B9114B">
            <w:pPr>
              <w:jc w:val="center"/>
              <w:rPr>
                <w:sz w:val="20"/>
              </w:rPr>
            </w:pPr>
            <w:r w:rsidRPr="002E43BE">
              <w:rPr>
                <w:sz w:val="20"/>
              </w:rPr>
              <w:t>32,5</w:t>
            </w:r>
          </w:p>
        </w:tc>
        <w:tc>
          <w:tcPr>
            <w:tcW w:w="712" w:type="dxa"/>
            <w:vAlign w:val="center"/>
          </w:tcPr>
          <w:p w:rsidR="00282680" w:rsidRPr="002E43BE" w:rsidRDefault="00282680" w:rsidP="00B9114B">
            <w:pPr>
              <w:jc w:val="center"/>
              <w:rPr>
                <w:sz w:val="20"/>
              </w:rPr>
            </w:pPr>
            <w:r w:rsidRPr="002E43BE">
              <w:rPr>
                <w:sz w:val="20"/>
              </w:rPr>
              <w:t>0</w:t>
            </w:r>
          </w:p>
        </w:tc>
        <w:tc>
          <w:tcPr>
            <w:tcW w:w="712" w:type="dxa"/>
            <w:vAlign w:val="center"/>
          </w:tcPr>
          <w:p w:rsidR="00282680" w:rsidRPr="002E43BE" w:rsidRDefault="00282680" w:rsidP="00B9114B">
            <w:pPr>
              <w:jc w:val="center"/>
              <w:rPr>
                <w:sz w:val="20"/>
              </w:rPr>
            </w:pPr>
            <w:r w:rsidRPr="002E43BE">
              <w:rPr>
                <w:sz w:val="20"/>
              </w:rPr>
              <w:t>0</w:t>
            </w:r>
          </w:p>
        </w:tc>
        <w:tc>
          <w:tcPr>
            <w:tcW w:w="711" w:type="dxa"/>
            <w:shd w:val="clear" w:color="auto" w:fill="auto"/>
            <w:vAlign w:val="center"/>
          </w:tcPr>
          <w:p w:rsidR="00282680" w:rsidRPr="002E43BE" w:rsidRDefault="00282680" w:rsidP="00B9114B">
            <w:pPr>
              <w:jc w:val="center"/>
              <w:rPr>
                <w:sz w:val="20"/>
              </w:rPr>
            </w:pPr>
            <w:r w:rsidRPr="002E43BE">
              <w:rPr>
                <w:sz w:val="20"/>
              </w:rPr>
              <w:t>36,9</w:t>
            </w:r>
          </w:p>
        </w:tc>
        <w:tc>
          <w:tcPr>
            <w:tcW w:w="712" w:type="dxa"/>
            <w:shd w:val="clear" w:color="auto" w:fill="auto"/>
            <w:vAlign w:val="center"/>
          </w:tcPr>
          <w:p w:rsidR="00282680" w:rsidRPr="002E43BE" w:rsidRDefault="00282680" w:rsidP="00B9114B">
            <w:pPr>
              <w:jc w:val="center"/>
              <w:rPr>
                <w:sz w:val="20"/>
              </w:rPr>
            </w:pPr>
            <w:r w:rsidRPr="002E43BE">
              <w:rPr>
                <w:sz w:val="20"/>
              </w:rPr>
              <w:t>99,2</w:t>
            </w:r>
          </w:p>
        </w:tc>
        <w:tc>
          <w:tcPr>
            <w:tcW w:w="712" w:type="dxa"/>
            <w:shd w:val="clear" w:color="auto" w:fill="auto"/>
            <w:vAlign w:val="center"/>
          </w:tcPr>
          <w:p w:rsidR="00282680" w:rsidRPr="002E43BE" w:rsidRDefault="00282680" w:rsidP="00B9114B">
            <w:pPr>
              <w:jc w:val="center"/>
              <w:rPr>
                <w:sz w:val="20"/>
              </w:rPr>
            </w:pPr>
            <w:r w:rsidRPr="002E43BE">
              <w:rPr>
                <w:sz w:val="20"/>
              </w:rPr>
              <w:t>0</w:t>
            </w:r>
          </w:p>
        </w:tc>
        <w:tc>
          <w:tcPr>
            <w:tcW w:w="712" w:type="dxa"/>
            <w:vAlign w:val="center"/>
          </w:tcPr>
          <w:p w:rsidR="00282680" w:rsidRPr="002E43BE" w:rsidRDefault="00282680" w:rsidP="00B9114B">
            <w:pPr>
              <w:jc w:val="center"/>
              <w:rPr>
                <w:sz w:val="20"/>
              </w:rPr>
            </w:pPr>
            <w:r w:rsidRPr="002E43BE">
              <w:rPr>
                <w:sz w:val="20"/>
              </w:rPr>
              <w:t>50,1</w:t>
            </w:r>
          </w:p>
        </w:tc>
      </w:tr>
      <w:tr w:rsidR="00282680" w:rsidRPr="002E43BE" w:rsidTr="00B9114B">
        <w:tc>
          <w:tcPr>
            <w:tcW w:w="933" w:type="dxa"/>
          </w:tcPr>
          <w:p w:rsidR="00282680" w:rsidRPr="002E43BE" w:rsidRDefault="00282680" w:rsidP="00294C21">
            <w:pPr>
              <w:rPr>
                <w:sz w:val="20"/>
              </w:rPr>
            </w:pPr>
            <w:r w:rsidRPr="002E43BE">
              <w:rPr>
                <w:sz w:val="20"/>
              </w:rPr>
              <w:t>373</w:t>
            </w:r>
          </w:p>
        </w:tc>
        <w:tc>
          <w:tcPr>
            <w:tcW w:w="3779" w:type="dxa"/>
          </w:tcPr>
          <w:p w:rsidR="00282680" w:rsidRPr="002E43BE" w:rsidRDefault="00282680" w:rsidP="00294C21">
            <w:pPr>
              <w:rPr>
                <w:sz w:val="20"/>
              </w:rPr>
            </w:pPr>
            <w:r w:rsidRPr="002E43BE">
              <w:rPr>
                <w:sz w:val="20"/>
              </w:rPr>
              <w:t>МИФИ</w:t>
            </w:r>
            <w:r>
              <w:rPr>
                <w:sz w:val="20"/>
              </w:rPr>
              <w:t xml:space="preserve"> (М.</w:t>
            </w:r>
            <w:r w:rsidR="00467841">
              <w:rPr>
                <w:sz w:val="20"/>
              </w:rPr>
              <w:t xml:space="preserve"> </w:t>
            </w:r>
            <w:r>
              <w:rPr>
                <w:sz w:val="20"/>
              </w:rPr>
              <w:t>Стриханов)</w:t>
            </w:r>
          </w:p>
        </w:tc>
        <w:tc>
          <w:tcPr>
            <w:tcW w:w="711" w:type="dxa"/>
            <w:vAlign w:val="center"/>
          </w:tcPr>
          <w:p w:rsidR="00282680" w:rsidRPr="002E43BE" w:rsidRDefault="00282680" w:rsidP="00B9114B">
            <w:pPr>
              <w:jc w:val="center"/>
              <w:rPr>
                <w:sz w:val="20"/>
              </w:rPr>
            </w:pPr>
            <w:r w:rsidRPr="002E43BE">
              <w:rPr>
                <w:sz w:val="20"/>
              </w:rPr>
              <w:t>32,5</w:t>
            </w:r>
          </w:p>
        </w:tc>
        <w:tc>
          <w:tcPr>
            <w:tcW w:w="712" w:type="dxa"/>
            <w:vAlign w:val="center"/>
          </w:tcPr>
          <w:p w:rsidR="00282680" w:rsidRPr="002E43BE" w:rsidRDefault="00282680" w:rsidP="00B9114B">
            <w:pPr>
              <w:jc w:val="center"/>
              <w:rPr>
                <w:sz w:val="20"/>
              </w:rPr>
            </w:pPr>
            <w:r w:rsidRPr="002E43BE">
              <w:rPr>
                <w:sz w:val="20"/>
              </w:rPr>
              <w:t>0</w:t>
            </w:r>
          </w:p>
        </w:tc>
        <w:tc>
          <w:tcPr>
            <w:tcW w:w="712" w:type="dxa"/>
            <w:vAlign w:val="center"/>
          </w:tcPr>
          <w:p w:rsidR="00282680" w:rsidRPr="002E43BE" w:rsidRDefault="00282680" w:rsidP="00B9114B">
            <w:pPr>
              <w:jc w:val="center"/>
              <w:rPr>
                <w:sz w:val="20"/>
              </w:rPr>
            </w:pPr>
            <w:r w:rsidRPr="002E43BE">
              <w:rPr>
                <w:sz w:val="20"/>
              </w:rPr>
              <w:t>0</w:t>
            </w:r>
          </w:p>
        </w:tc>
        <w:tc>
          <w:tcPr>
            <w:tcW w:w="711" w:type="dxa"/>
            <w:shd w:val="clear" w:color="auto" w:fill="auto"/>
            <w:vAlign w:val="center"/>
          </w:tcPr>
          <w:p w:rsidR="00282680" w:rsidRPr="002E43BE" w:rsidRDefault="00282680" w:rsidP="00B9114B">
            <w:pPr>
              <w:jc w:val="center"/>
              <w:rPr>
                <w:sz w:val="20"/>
              </w:rPr>
            </w:pPr>
            <w:r w:rsidRPr="002E43BE">
              <w:rPr>
                <w:sz w:val="20"/>
              </w:rPr>
              <w:t>0</w:t>
            </w:r>
          </w:p>
        </w:tc>
        <w:tc>
          <w:tcPr>
            <w:tcW w:w="712" w:type="dxa"/>
            <w:shd w:val="clear" w:color="auto" w:fill="auto"/>
            <w:vAlign w:val="center"/>
          </w:tcPr>
          <w:p w:rsidR="00282680" w:rsidRPr="002E43BE" w:rsidRDefault="00282680" w:rsidP="00B9114B">
            <w:pPr>
              <w:jc w:val="center"/>
              <w:rPr>
                <w:sz w:val="20"/>
              </w:rPr>
            </w:pPr>
            <w:r w:rsidRPr="002E43BE">
              <w:rPr>
                <w:sz w:val="20"/>
              </w:rPr>
              <w:t>94,1</w:t>
            </w:r>
          </w:p>
        </w:tc>
        <w:tc>
          <w:tcPr>
            <w:tcW w:w="712" w:type="dxa"/>
            <w:shd w:val="clear" w:color="auto" w:fill="auto"/>
            <w:vAlign w:val="center"/>
          </w:tcPr>
          <w:p w:rsidR="00282680" w:rsidRPr="002E43BE" w:rsidRDefault="00282680" w:rsidP="00B9114B">
            <w:pPr>
              <w:jc w:val="center"/>
              <w:rPr>
                <w:sz w:val="20"/>
              </w:rPr>
            </w:pPr>
            <w:r w:rsidRPr="002E43BE">
              <w:rPr>
                <w:sz w:val="20"/>
              </w:rPr>
              <w:t>39,1</w:t>
            </w:r>
          </w:p>
        </w:tc>
        <w:tc>
          <w:tcPr>
            <w:tcW w:w="712" w:type="dxa"/>
            <w:vAlign w:val="center"/>
          </w:tcPr>
          <w:p w:rsidR="00282680" w:rsidRPr="002E43BE" w:rsidRDefault="00282680" w:rsidP="00B9114B">
            <w:pPr>
              <w:jc w:val="center"/>
              <w:rPr>
                <w:sz w:val="20"/>
              </w:rPr>
            </w:pPr>
            <w:r w:rsidRPr="002E43BE">
              <w:rPr>
                <w:sz w:val="20"/>
              </w:rPr>
              <w:t>62,3</w:t>
            </w:r>
          </w:p>
        </w:tc>
      </w:tr>
      <w:tr w:rsidR="00282680" w:rsidRPr="002E43BE" w:rsidTr="00B9114B">
        <w:tc>
          <w:tcPr>
            <w:tcW w:w="933" w:type="dxa"/>
          </w:tcPr>
          <w:p w:rsidR="00282680" w:rsidRPr="002E43BE" w:rsidRDefault="00282680" w:rsidP="00294C21">
            <w:pPr>
              <w:rPr>
                <w:sz w:val="20"/>
              </w:rPr>
            </w:pPr>
            <w:r w:rsidRPr="002E43BE">
              <w:rPr>
                <w:sz w:val="20"/>
              </w:rPr>
              <w:lastRenderedPageBreak/>
              <w:t>382</w:t>
            </w:r>
          </w:p>
        </w:tc>
        <w:tc>
          <w:tcPr>
            <w:tcW w:w="3779" w:type="dxa"/>
          </w:tcPr>
          <w:p w:rsidR="00282680" w:rsidRPr="002E43BE" w:rsidRDefault="00282680" w:rsidP="00294C21">
            <w:pPr>
              <w:rPr>
                <w:sz w:val="20"/>
              </w:rPr>
            </w:pPr>
            <w:r>
              <w:rPr>
                <w:sz w:val="20"/>
              </w:rPr>
              <w:t xml:space="preserve">НИУ </w:t>
            </w:r>
            <w:r w:rsidRPr="002E43BE">
              <w:rPr>
                <w:sz w:val="20"/>
              </w:rPr>
              <w:t>ВШЭ</w:t>
            </w:r>
            <w:r>
              <w:rPr>
                <w:sz w:val="20"/>
              </w:rPr>
              <w:t xml:space="preserve"> (Я.</w:t>
            </w:r>
            <w:r w:rsidR="00467841">
              <w:rPr>
                <w:sz w:val="20"/>
              </w:rPr>
              <w:t xml:space="preserve"> </w:t>
            </w:r>
            <w:r>
              <w:rPr>
                <w:sz w:val="20"/>
              </w:rPr>
              <w:t>Кузьминов)</w:t>
            </w:r>
          </w:p>
        </w:tc>
        <w:tc>
          <w:tcPr>
            <w:tcW w:w="711" w:type="dxa"/>
            <w:vAlign w:val="center"/>
          </w:tcPr>
          <w:p w:rsidR="00282680" w:rsidRPr="002E43BE" w:rsidRDefault="00282680" w:rsidP="00B9114B">
            <w:pPr>
              <w:jc w:val="center"/>
              <w:rPr>
                <w:sz w:val="20"/>
              </w:rPr>
            </w:pPr>
            <w:r w:rsidRPr="002E43BE">
              <w:rPr>
                <w:sz w:val="20"/>
              </w:rPr>
              <w:t>31,9</w:t>
            </w:r>
          </w:p>
        </w:tc>
        <w:tc>
          <w:tcPr>
            <w:tcW w:w="712" w:type="dxa"/>
            <w:vAlign w:val="center"/>
          </w:tcPr>
          <w:p w:rsidR="00282680" w:rsidRPr="002E43BE" w:rsidRDefault="00282680" w:rsidP="00B9114B">
            <w:pPr>
              <w:jc w:val="center"/>
              <w:rPr>
                <w:sz w:val="20"/>
              </w:rPr>
            </w:pPr>
            <w:r w:rsidRPr="002E43BE">
              <w:rPr>
                <w:sz w:val="20"/>
              </w:rPr>
              <w:t>0</w:t>
            </w:r>
          </w:p>
        </w:tc>
        <w:tc>
          <w:tcPr>
            <w:tcW w:w="712" w:type="dxa"/>
            <w:vAlign w:val="center"/>
          </w:tcPr>
          <w:p w:rsidR="00282680" w:rsidRPr="002E43BE" w:rsidRDefault="00282680" w:rsidP="00B9114B">
            <w:pPr>
              <w:jc w:val="center"/>
              <w:rPr>
                <w:sz w:val="20"/>
              </w:rPr>
            </w:pPr>
            <w:r w:rsidRPr="002E43BE">
              <w:rPr>
                <w:sz w:val="20"/>
              </w:rPr>
              <w:t>0</w:t>
            </w:r>
          </w:p>
        </w:tc>
        <w:tc>
          <w:tcPr>
            <w:tcW w:w="711" w:type="dxa"/>
            <w:shd w:val="clear" w:color="auto" w:fill="auto"/>
            <w:vAlign w:val="center"/>
          </w:tcPr>
          <w:p w:rsidR="00282680" w:rsidRPr="002E43BE" w:rsidRDefault="00282680" w:rsidP="00B9114B">
            <w:pPr>
              <w:jc w:val="center"/>
              <w:rPr>
                <w:sz w:val="20"/>
              </w:rPr>
            </w:pPr>
            <w:r w:rsidRPr="002E43BE">
              <w:rPr>
                <w:sz w:val="20"/>
              </w:rPr>
              <w:t>0</w:t>
            </w:r>
          </w:p>
        </w:tc>
        <w:tc>
          <w:tcPr>
            <w:tcW w:w="712" w:type="dxa"/>
            <w:shd w:val="clear" w:color="auto" w:fill="auto"/>
            <w:vAlign w:val="center"/>
          </w:tcPr>
          <w:p w:rsidR="00282680" w:rsidRPr="002E43BE" w:rsidRDefault="00282680" w:rsidP="00B9114B">
            <w:pPr>
              <w:jc w:val="center"/>
              <w:rPr>
                <w:sz w:val="20"/>
              </w:rPr>
            </w:pPr>
            <w:r w:rsidRPr="002E43BE">
              <w:rPr>
                <w:sz w:val="20"/>
              </w:rPr>
              <w:t>92,8</w:t>
            </w:r>
          </w:p>
        </w:tc>
        <w:tc>
          <w:tcPr>
            <w:tcW w:w="712" w:type="dxa"/>
            <w:shd w:val="clear" w:color="auto" w:fill="auto"/>
            <w:vAlign w:val="center"/>
          </w:tcPr>
          <w:p w:rsidR="00282680" w:rsidRPr="002E43BE" w:rsidRDefault="00282680" w:rsidP="00B9114B">
            <w:pPr>
              <w:jc w:val="center"/>
              <w:rPr>
                <w:sz w:val="20"/>
              </w:rPr>
            </w:pPr>
            <w:r w:rsidRPr="002E43BE">
              <w:rPr>
                <w:sz w:val="20"/>
              </w:rPr>
              <w:t>0</w:t>
            </w:r>
          </w:p>
        </w:tc>
        <w:tc>
          <w:tcPr>
            <w:tcW w:w="712" w:type="dxa"/>
            <w:vAlign w:val="center"/>
          </w:tcPr>
          <w:p w:rsidR="00282680" w:rsidRPr="002E43BE" w:rsidRDefault="00282680" w:rsidP="00B9114B">
            <w:pPr>
              <w:jc w:val="center"/>
              <w:rPr>
                <w:sz w:val="20"/>
              </w:rPr>
            </w:pPr>
            <w:r w:rsidRPr="002E43BE">
              <w:rPr>
                <w:sz w:val="20"/>
              </w:rPr>
              <w:t>0</w:t>
            </w:r>
          </w:p>
        </w:tc>
      </w:tr>
      <w:tr w:rsidR="00282680" w:rsidRPr="002E43BE" w:rsidTr="00B9114B">
        <w:tc>
          <w:tcPr>
            <w:tcW w:w="933" w:type="dxa"/>
          </w:tcPr>
          <w:p w:rsidR="00282680" w:rsidRPr="002E43BE" w:rsidRDefault="00282680" w:rsidP="00294C21">
            <w:pPr>
              <w:rPr>
                <w:sz w:val="20"/>
              </w:rPr>
            </w:pPr>
            <w:r w:rsidRPr="002E43BE">
              <w:rPr>
                <w:sz w:val="20"/>
              </w:rPr>
              <w:t>386</w:t>
            </w:r>
          </w:p>
        </w:tc>
        <w:tc>
          <w:tcPr>
            <w:tcW w:w="3779" w:type="dxa"/>
          </w:tcPr>
          <w:p w:rsidR="00282680" w:rsidRPr="002E43BE" w:rsidRDefault="00282680" w:rsidP="00294C21">
            <w:pPr>
              <w:rPr>
                <w:sz w:val="20"/>
              </w:rPr>
            </w:pPr>
            <w:r w:rsidRPr="002E43BE">
              <w:rPr>
                <w:sz w:val="20"/>
              </w:rPr>
              <w:t>Н</w:t>
            </w:r>
            <w:r>
              <w:rPr>
                <w:sz w:val="20"/>
              </w:rPr>
              <w:t>аучно-исследовательский</w:t>
            </w:r>
            <w:r w:rsidRPr="002E43BE">
              <w:rPr>
                <w:sz w:val="20"/>
              </w:rPr>
              <w:t xml:space="preserve"> Томский политех</w:t>
            </w:r>
            <w:r w:rsidR="00A80602">
              <w:rPr>
                <w:sz w:val="20"/>
              </w:rPr>
              <w:t>нический</w:t>
            </w:r>
            <w:r w:rsidRPr="002E43BE">
              <w:rPr>
                <w:sz w:val="20"/>
              </w:rPr>
              <w:t xml:space="preserve"> университет</w:t>
            </w:r>
            <w:r>
              <w:rPr>
                <w:sz w:val="20"/>
              </w:rPr>
              <w:t xml:space="preserve"> (П.</w:t>
            </w:r>
            <w:r w:rsidR="00467841">
              <w:rPr>
                <w:sz w:val="20"/>
              </w:rPr>
              <w:t xml:space="preserve"> </w:t>
            </w:r>
            <w:r>
              <w:rPr>
                <w:sz w:val="20"/>
              </w:rPr>
              <w:t>Чубик)</w:t>
            </w:r>
          </w:p>
        </w:tc>
        <w:tc>
          <w:tcPr>
            <w:tcW w:w="711" w:type="dxa"/>
            <w:vAlign w:val="center"/>
          </w:tcPr>
          <w:p w:rsidR="00282680" w:rsidRPr="002E43BE" w:rsidRDefault="00282680" w:rsidP="00B9114B">
            <w:pPr>
              <w:jc w:val="center"/>
              <w:rPr>
                <w:sz w:val="20"/>
              </w:rPr>
            </w:pPr>
            <w:r w:rsidRPr="002E43BE">
              <w:rPr>
                <w:sz w:val="20"/>
              </w:rPr>
              <w:t>31,3</w:t>
            </w:r>
          </w:p>
        </w:tc>
        <w:tc>
          <w:tcPr>
            <w:tcW w:w="712" w:type="dxa"/>
            <w:vAlign w:val="center"/>
          </w:tcPr>
          <w:p w:rsidR="00282680" w:rsidRPr="002E43BE" w:rsidRDefault="00282680" w:rsidP="00B9114B">
            <w:pPr>
              <w:jc w:val="center"/>
              <w:rPr>
                <w:sz w:val="20"/>
              </w:rPr>
            </w:pPr>
            <w:r w:rsidRPr="002E43BE">
              <w:rPr>
                <w:sz w:val="20"/>
              </w:rPr>
              <w:t>0</w:t>
            </w:r>
          </w:p>
        </w:tc>
        <w:tc>
          <w:tcPr>
            <w:tcW w:w="712" w:type="dxa"/>
            <w:vAlign w:val="center"/>
          </w:tcPr>
          <w:p w:rsidR="00282680" w:rsidRPr="002E43BE" w:rsidRDefault="00282680" w:rsidP="00B9114B">
            <w:pPr>
              <w:jc w:val="center"/>
              <w:rPr>
                <w:sz w:val="20"/>
              </w:rPr>
            </w:pPr>
            <w:r w:rsidRPr="002E43BE">
              <w:rPr>
                <w:sz w:val="20"/>
              </w:rPr>
              <w:t>0</w:t>
            </w:r>
          </w:p>
        </w:tc>
        <w:tc>
          <w:tcPr>
            <w:tcW w:w="711" w:type="dxa"/>
            <w:shd w:val="clear" w:color="auto" w:fill="auto"/>
            <w:vAlign w:val="center"/>
          </w:tcPr>
          <w:p w:rsidR="00282680" w:rsidRPr="002E43BE" w:rsidRDefault="00282680" w:rsidP="00B9114B">
            <w:pPr>
              <w:jc w:val="center"/>
              <w:rPr>
                <w:sz w:val="20"/>
              </w:rPr>
            </w:pPr>
            <w:r w:rsidRPr="002E43BE">
              <w:rPr>
                <w:sz w:val="20"/>
              </w:rPr>
              <w:t>0</w:t>
            </w:r>
          </w:p>
        </w:tc>
        <w:tc>
          <w:tcPr>
            <w:tcW w:w="712" w:type="dxa"/>
            <w:shd w:val="clear" w:color="auto" w:fill="auto"/>
            <w:vAlign w:val="center"/>
          </w:tcPr>
          <w:p w:rsidR="00282680" w:rsidRPr="002E43BE" w:rsidRDefault="00282680" w:rsidP="00B9114B">
            <w:pPr>
              <w:jc w:val="center"/>
              <w:rPr>
                <w:sz w:val="20"/>
              </w:rPr>
            </w:pPr>
            <w:r w:rsidRPr="002E43BE">
              <w:rPr>
                <w:sz w:val="20"/>
              </w:rPr>
              <w:t>93,5</w:t>
            </w:r>
          </w:p>
        </w:tc>
        <w:tc>
          <w:tcPr>
            <w:tcW w:w="712" w:type="dxa"/>
            <w:shd w:val="clear" w:color="auto" w:fill="auto"/>
            <w:vAlign w:val="center"/>
          </w:tcPr>
          <w:p w:rsidR="00282680" w:rsidRPr="002E43BE" w:rsidRDefault="00282680" w:rsidP="00B9114B">
            <w:pPr>
              <w:jc w:val="center"/>
              <w:rPr>
                <w:sz w:val="20"/>
              </w:rPr>
            </w:pPr>
            <w:r w:rsidRPr="002E43BE">
              <w:rPr>
                <w:sz w:val="20"/>
              </w:rPr>
              <w:t>19,2</w:t>
            </w:r>
          </w:p>
        </w:tc>
        <w:tc>
          <w:tcPr>
            <w:tcW w:w="712" w:type="dxa"/>
            <w:vAlign w:val="center"/>
          </w:tcPr>
          <w:p w:rsidR="00282680" w:rsidRPr="002E43BE" w:rsidRDefault="00282680" w:rsidP="00B9114B">
            <w:pPr>
              <w:jc w:val="center"/>
              <w:rPr>
                <w:sz w:val="20"/>
              </w:rPr>
            </w:pPr>
            <w:r w:rsidRPr="002E43BE">
              <w:rPr>
                <w:sz w:val="20"/>
              </w:rPr>
              <w:t>81,8</w:t>
            </w:r>
          </w:p>
        </w:tc>
      </w:tr>
      <w:tr w:rsidR="00282680" w:rsidRPr="002E43BE" w:rsidTr="00B9114B">
        <w:tc>
          <w:tcPr>
            <w:tcW w:w="933" w:type="dxa"/>
          </w:tcPr>
          <w:p w:rsidR="00282680" w:rsidRPr="002E43BE" w:rsidRDefault="00282680" w:rsidP="00294C21">
            <w:pPr>
              <w:rPr>
                <w:sz w:val="20"/>
              </w:rPr>
            </w:pPr>
            <w:r w:rsidRPr="002E43BE">
              <w:rPr>
                <w:sz w:val="20"/>
              </w:rPr>
              <w:t>401</w:t>
            </w:r>
          </w:p>
        </w:tc>
        <w:tc>
          <w:tcPr>
            <w:tcW w:w="3779" w:type="dxa"/>
          </w:tcPr>
          <w:p w:rsidR="00282680" w:rsidRPr="002E43BE" w:rsidRDefault="00282680" w:rsidP="00294C21">
            <w:pPr>
              <w:rPr>
                <w:sz w:val="20"/>
              </w:rPr>
            </w:pPr>
            <w:r w:rsidRPr="002E43BE">
              <w:rPr>
                <w:sz w:val="20"/>
              </w:rPr>
              <w:t>С</w:t>
            </w:r>
            <w:r w:rsidR="00A80602">
              <w:rPr>
                <w:sz w:val="20"/>
              </w:rPr>
              <w:t>анкт-</w:t>
            </w:r>
            <w:r w:rsidRPr="002E43BE">
              <w:rPr>
                <w:sz w:val="20"/>
              </w:rPr>
              <w:t>П</w:t>
            </w:r>
            <w:r w:rsidR="00A80602">
              <w:rPr>
                <w:sz w:val="20"/>
              </w:rPr>
              <w:t>етербургский</w:t>
            </w:r>
            <w:r w:rsidRPr="002E43BE">
              <w:rPr>
                <w:sz w:val="20"/>
              </w:rPr>
              <w:t xml:space="preserve"> политех</w:t>
            </w:r>
            <w:r w:rsidR="00A80602">
              <w:rPr>
                <w:sz w:val="20"/>
              </w:rPr>
              <w:t>нический</w:t>
            </w:r>
            <w:r w:rsidRPr="002E43BE">
              <w:rPr>
                <w:sz w:val="20"/>
              </w:rPr>
              <w:t xml:space="preserve"> университет Петра Великого</w:t>
            </w:r>
            <w:r>
              <w:rPr>
                <w:sz w:val="20"/>
              </w:rPr>
              <w:t xml:space="preserve"> (А.</w:t>
            </w:r>
            <w:r w:rsidR="00467841">
              <w:rPr>
                <w:sz w:val="20"/>
              </w:rPr>
              <w:t xml:space="preserve"> </w:t>
            </w:r>
            <w:r>
              <w:rPr>
                <w:sz w:val="20"/>
              </w:rPr>
              <w:t>Рудской)</w:t>
            </w:r>
          </w:p>
        </w:tc>
        <w:tc>
          <w:tcPr>
            <w:tcW w:w="711" w:type="dxa"/>
            <w:vAlign w:val="center"/>
          </w:tcPr>
          <w:p w:rsidR="00282680" w:rsidRPr="002E43BE" w:rsidRDefault="00282680" w:rsidP="00B9114B">
            <w:pPr>
              <w:jc w:val="center"/>
              <w:rPr>
                <w:sz w:val="20"/>
              </w:rPr>
            </w:pPr>
            <w:r>
              <w:rPr>
                <w:sz w:val="20"/>
              </w:rPr>
              <w:t>0</w:t>
            </w:r>
          </w:p>
        </w:tc>
        <w:tc>
          <w:tcPr>
            <w:tcW w:w="712" w:type="dxa"/>
            <w:vAlign w:val="center"/>
          </w:tcPr>
          <w:p w:rsidR="00282680" w:rsidRPr="002E43BE" w:rsidRDefault="00282680" w:rsidP="00B9114B">
            <w:pPr>
              <w:jc w:val="center"/>
              <w:rPr>
                <w:sz w:val="20"/>
              </w:rPr>
            </w:pPr>
            <w:r>
              <w:rPr>
                <w:sz w:val="20"/>
              </w:rPr>
              <w:t>0</w:t>
            </w:r>
          </w:p>
        </w:tc>
        <w:tc>
          <w:tcPr>
            <w:tcW w:w="712" w:type="dxa"/>
            <w:vAlign w:val="center"/>
          </w:tcPr>
          <w:p w:rsidR="00282680" w:rsidRPr="002E43BE" w:rsidRDefault="00282680" w:rsidP="00B9114B">
            <w:pPr>
              <w:jc w:val="center"/>
              <w:rPr>
                <w:sz w:val="20"/>
              </w:rPr>
            </w:pPr>
            <w:r>
              <w:rPr>
                <w:sz w:val="20"/>
              </w:rPr>
              <w:t>0</w:t>
            </w:r>
          </w:p>
        </w:tc>
        <w:tc>
          <w:tcPr>
            <w:tcW w:w="711" w:type="dxa"/>
            <w:vAlign w:val="center"/>
          </w:tcPr>
          <w:p w:rsidR="00282680" w:rsidRPr="002E43BE" w:rsidRDefault="00282680" w:rsidP="00B9114B">
            <w:pPr>
              <w:jc w:val="center"/>
              <w:rPr>
                <w:sz w:val="20"/>
              </w:rPr>
            </w:pPr>
            <w:r>
              <w:rPr>
                <w:sz w:val="20"/>
              </w:rPr>
              <w:t>0</w:t>
            </w:r>
          </w:p>
        </w:tc>
        <w:tc>
          <w:tcPr>
            <w:tcW w:w="712" w:type="dxa"/>
            <w:vAlign w:val="center"/>
          </w:tcPr>
          <w:p w:rsidR="00282680" w:rsidRPr="002E43BE" w:rsidRDefault="00282680" w:rsidP="00B9114B">
            <w:pPr>
              <w:jc w:val="center"/>
              <w:rPr>
                <w:sz w:val="20"/>
              </w:rPr>
            </w:pPr>
            <w:r>
              <w:rPr>
                <w:sz w:val="20"/>
              </w:rPr>
              <w:t>93,8</w:t>
            </w:r>
          </w:p>
        </w:tc>
        <w:tc>
          <w:tcPr>
            <w:tcW w:w="712" w:type="dxa"/>
            <w:vAlign w:val="center"/>
          </w:tcPr>
          <w:p w:rsidR="00282680" w:rsidRPr="002E43BE" w:rsidRDefault="00282680" w:rsidP="00B9114B">
            <w:pPr>
              <w:jc w:val="center"/>
              <w:rPr>
                <w:sz w:val="20"/>
              </w:rPr>
            </w:pPr>
            <w:r>
              <w:rPr>
                <w:sz w:val="20"/>
              </w:rPr>
              <w:t>0</w:t>
            </w:r>
          </w:p>
        </w:tc>
        <w:tc>
          <w:tcPr>
            <w:tcW w:w="712" w:type="dxa"/>
            <w:vAlign w:val="center"/>
          </w:tcPr>
          <w:p w:rsidR="00282680" w:rsidRPr="002E43BE" w:rsidRDefault="00282680" w:rsidP="00B9114B">
            <w:pPr>
              <w:jc w:val="center"/>
              <w:rPr>
                <w:sz w:val="20"/>
              </w:rPr>
            </w:pPr>
            <w:r>
              <w:rPr>
                <w:sz w:val="20"/>
              </w:rPr>
              <w:t>56,5</w:t>
            </w:r>
          </w:p>
        </w:tc>
      </w:tr>
    </w:tbl>
    <w:p w:rsidR="00282680" w:rsidRPr="00306125" w:rsidRDefault="00282680" w:rsidP="00282680"/>
    <w:p w:rsidR="00A62277" w:rsidRDefault="00A62277" w:rsidP="00A62277">
      <w:r>
        <w:t xml:space="preserve">Исследование выявило и </w:t>
      </w:r>
      <w:r w:rsidRPr="00B757BF">
        <w:rPr>
          <w:rStyle w:val="70"/>
        </w:rPr>
        <w:t>ряд проблем в ректорском корпусе</w:t>
      </w:r>
      <w:r>
        <w:t>.</w:t>
      </w:r>
    </w:p>
    <w:p w:rsidR="002959EE" w:rsidRPr="00266C36" w:rsidRDefault="00A80602" w:rsidP="002959EE">
      <w:pPr>
        <w:ind w:left="360"/>
      </w:pPr>
      <w:r>
        <w:t xml:space="preserve">Недостаточная включенность наших университетов в мировой научный контекст, их замкнутость и </w:t>
      </w:r>
      <w:r w:rsidR="00D91228">
        <w:t>забюрократизированность</w:t>
      </w:r>
      <w:r>
        <w:t xml:space="preserve"> не позволяют </w:t>
      </w:r>
      <w:r w:rsidR="00D91228">
        <w:t xml:space="preserve">России оказывать достойную конкуренцию лучшим мировым вузам. Наши университеты плохо брендированы, мало узнаваемы, и кроме того, отстают по многим наукометрическим показателям от лидеров. Ректор – это лидер вуза, и его имя играет большую роль для продвижения университета. Поэтому личные показатели ректора очень важны для перспектив развития нашей образовательной системы. </w:t>
      </w:r>
      <w:r w:rsidR="002959EE" w:rsidRPr="00266C36">
        <w:t xml:space="preserve">Продвижение российских университетов в мировые рейтинги должно быть более целенаправленным и энергичным. Чтобы конкурировать, нам нужно знать и понимать систему высшего образования, новейшие направления ее развития. Нужна большая интеграция ректоров и профессоров российских вузов в мировую науку. </w:t>
      </w:r>
    </w:p>
    <w:p w:rsidR="00A80602" w:rsidRPr="00D91228" w:rsidRDefault="00A80602" w:rsidP="00D91228">
      <w:pPr>
        <w:pStyle w:val="a4"/>
        <w:rPr>
          <w:sz w:val="2"/>
        </w:rPr>
      </w:pPr>
    </w:p>
    <w:p w:rsidR="00D634A9" w:rsidRPr="00D634A9" w:rsidRDefault="00A62277" w:rsidP="00D634A9">
      <w:pPr>
        <w:pStyle w:val="afa"/>
        <w:numPr>
          <w:ilvl w:val="0"/>
          <w:numId w:val="43"/>
        </w:numPr>
      </w:pPr>
      <w:r>
        <w:t xml:space="preserve">Забюрократизированность образовательной системы и огромный объем административной работы не позволяет ректору в полной мере реализовать свой научный потенциал. Большинство действующих ректоров имеют недостаточное количество публикаций, индексируемых в международных системах, и невысокие наукометрические индексы. Это не способствует росту конкурентоспособности России на рынке интеллектуальных и образовательных услуг. </w:t>
      </w:r>
      <w:r w:rsidR="00D634A9" w:rsidRPr="00D634A9">
        <w:t>Кадровая политика в отношении ректорского корпуса должна быть более системной и осмысленной. Во главе государственных вузов должны стоять только современно мыслящие руководители, способные отвечать на вызовы современности, решать проблемы подготовки молодых кадров для научно-технического прорыва России.</w:t>
      </w:r>
    </w:p>
    <w:p w:rsidR="00A608FA" w:rsidRDefault="00A608FA" w:rsidP="00A608FA">
      <w:pPr>
        <w:pStyle w:val="afa"/>
      </w:pPr>
    </w:p>
    <w:p w:rsidR="002959EE" w:rsidRDefault="00A608FA" w:rsidP="00266C36">
      <w:pPr>
        <w:pStyle w:val="afa"/>
        <w:numPr>
          <w:ilvl w:val="0"/>
          <w:numId w:val="43"/>
        </w:numPr>
      </w:pPr>
      <w:r w:rsidRPr="0029785B">
        <w:t xml:space="preserve">Ректор – это не просто руководитель вуза. Это лидер общественного мнения, за которым стоят большие коллективы профессоров и преподавателей, студентов и аспирантов. Поэтому роль ректора не ограничивается менеджментом вуза. Сегодня в России ректоры – одна из самых авторитетных и влиятельных групп. </w:t>
      </w:r>
      <w:r w:rsidR="007F581D">
        <w:t xml:space="preserve">Однако государственные структуры привлекают к своей деятельности в качестве экспертов очень узкий круг ректоров, как правило, из самых известных вузов Москвы и Санкт-Петербурга. Многие ректоры с выдающимися научными заслугами не используются государством, оставаясь вдалеке от экспертизы важных политических решений. Ректоры вузов из дальних регионов страны остаются на обочине общественной жизни, их знания и опыт недостаточно </w:t>
      </w:r>
      <w:r w:rsidR="007F581D">
        <w:lastRenderedPageBreak/>
        <w:t>используются органами власти.</w:t>
      </w:r>
      <w:r w:rsidR="002959EE">
        <w:t xml:space="preserve"> </w:t>
      </w:r>
      <w:r w:rsidR="002959EE" w:rsidRPr="00266C36">
        <w:rPr>
          <w:i/>
        </w:rPr>
        <w:t>Российский союз ректоров</w:t>
      </w:r>
      <w:r w:rsidR="002959EE" w:rsidRPr="002959EE">
        <w:t xml:space="preserve"> должен играть более заметную роль в общественной жизни страны, там должны обсуждаться стратегические проблемы образования и науки.</w:t>
      </w:r>
    </w:p>
    <w:p w:rsidR="00266C36" w:rsidRPr="002959EE" w:rsidRDefault="00266C36" w:rsidP="00266C36">
      <w:pPr>
        <w:pStyle w:val="afa"/>
      </w:pPr>
    </w:p>
    <w:p w:rsidR="00055B11" w:rsidRDefault="007F581D" w:rsidP="00AA7039">
      <w:pPr>
        <w:pStyle w:val="afa"/>
        <w:numPr>
          <w:ilvl w:val="0"/>
          <w:numId w:val="43"/>
        </w:numPr>
      </w:pPr>
      <w:r w:rsidRPr="007F581D">
        <w:t>По образовательным показателям Россия занимает неплохое место в мировых рейтингах, но отстает по научно-исследовательским разработкам</w:t>
      </w:r>
      <w:r>
        <w:t xml:space="preserve">, по индексам цитирования. </w:t>
      </w:r>
      <w:r w:rsidR="00055B11">
        <w:t xml:space="preserve">Нарастить научный потенциал университетов – сегодня это задача номер один, стоящая перед вузовской системой России. Без этого совершить </w:t>
      </w:r>
      <w:r w:rsidR="00055B11" w:rsidRPr="00055B11">
        <w:t xml:space="preserve">технологический прорыв будет невозможно. Усиленное внимание должно уделяться именно научному направлению, для чего необходимо перераспределить нагрузку профессорско-преподавательских кадров, высвободив больше времени на научные исследования и разработки. </w:t>
      </w:r>
      <w:r w:rsidR="00055B11">
        <w:t xml:space="preserve">Роль ректора в этом процессе трудно переоценить. Но для этого сам ректор должен быть заряжен научным энтузиазмом и вести за собой преподавательский коллектив и студентов. </w:t>
      </w:r>
      <w:r w:rsidR="00AA7039">
        <w:t>А это предполагает более внимательный отбор кадров на должность руководителей вузов, способных не только администрировать, но и вовлекать в интеллектуальную деятельность.</w:t>
      </w:r>
    </w:p>
    <w:p w:rsidR="00AA7039" w:rsidRPr="00055B11" w:rsidRDefault="00AA7039" w:rsidP="00AA7039">
      <w:pPr>
        <w:pStyle w:val="afa"/>
      </w:pPr>
    </w:p>
    <w:p w:rsidR="00AA7039" w:rsidRDefault="00AA7039" w:rsidP="00AA7039">
      <w:pPr>
        <w:pStyle w:val="afa"/>
        <w:numPr>
          <w:ilvl w:val="0"/>
          <w:numId w:val="43"/>
        </w:numPr>
      </w:pPr>
      <w:r>
        <w:t xml:space="preserve">Наше исследование показало: включенность в политику, личные неформальные связи в большей степени, чем научные достижения определяют вес и доход руководителей вузов. Существует небольшая группа ректоров с огромным административным влиянием и бизнес связями. У этой группы показатели научной продуктивности ниже, чем у ректоров-ученых. Зато их доходы превосходят доходы ректоров-ученых более чем в 5,5 раз. </w:t>
      </w:r>
    </w:p>
    <w:p w:rsidR="00B114CF" w:rsidRDefault="00B114CF" w:rsidP="00B114CF">
      <w:pPr>
        <w:pStyle w:val="afa"/>
      </w:pPr>
    </w:p>
    <w:p w:rsidR="00D634A9" w:rsidRDefault="00B114CF" w:rsidP="00D634A9">
      <w:pPr>
        <w:pStyle w:val="afa"/>
        <w:numPr>
          <w:ilvl w:val="0"/>
          <w:numId w:val="43"/>
        </w:numPr>
      </w:pPr>
      <w:r>
        <w:t xml:space="preserve">Данные исследования показывают, что ректоры, специализирующиеся в социальных дисциплинах, проигрывают тем, кто работает в естественнонаучном секторе и в точных науках. Их влияние связано не столько с их личными достижениями, сколько с рейтингом вуза. Серьезное отставание по гуманитарным и общественным наукам свидетельствует о недостаточной проработке государственной научно-образовательной политике. </w:t>
      </w:r>
      <w:r w:rsidR="00D634A9">
        <w:t>Для преодоления разрыва между точными и общественными науками необходимо разработать государственную программу развития кластера социальных наук, который необходим для понимания происходящих в Российском обществе процессов, и построения прогностических моделей и формулирования стратегического курса развития России.</w:t>
      </w:r>
      <w:r w:rsidR="00D634A9">
        <w:br/>
      </w:r>
    </w:p>
    <w:p w:rsidR="001F4679" w:rsidRDefault="001F4679" w:rsidP="001F4679">
      <w:pPr>
        <w:pStyle w:val="afa"/>
        <w:numPr>
          <w:ilvl w:val="0"/>
          <w:numId w:val="43"/>
        </w:numPr>
        <w:rPr>
          <w:bCs/>
        </w:rPr>
      </w:pPr>
      <w:r>
        <w:t xml:space="preserve">Женщины составляют меньшинство в ректорском корпусе (их всего 12%). Показатели продуктивности и эффективности их деятельности в целом ниже, чем у ректоров мужчин. </w:t>
      </w:r>
      <w:r w:rsidRPr="008D7C27">
        <w:rPr>
          <w:bCs/>
        </w:rPr>
        <w:t>Женщины ректоры имеют значительно меньший уровень доходов, чем мужчины, причем размер их дохода зависит не столько от рейтинга вуза, сколько от финансовой состоятельности региона, в котором вуз находится. Также доход повышается у тех, кто имеет тесные связи с бизнес-сообществом.</w:t>
      </w:r>
      <w:r w:rsidR="00D634A9">
        <w:rPr>
          <w:bCs/>
        </w:rPr>
        <w:t xml:space="preserve"> </w:t>
      </w:r>
      <w:r w:rsidR="00D634A9" w:rsidRPr="008D7C27">
        <w:rPr>
          <w:bCs/>
        </w:rPr>
        <w:t>При реализации кадровой политики надо учитывать принципы гендерного равенства, сознательно взращивать женщин, способных к руководству крупных образовательных учреждений.</w:t>
      </w:r>
    </w:p>
    <w:p w:rsidR="00A608FA" w:rsidRDefault="00A608FA" w:rsidP="001F4679"/>
    <w:p w:rsidR="00A62277" w:rsidRDefault="00A62277" w:rsidP="00A62277">
      <w:r>
        <w:t xml:space="preserve">Для того, чтобы преодолеть указанные проблемы, государство должно скорректировать политику в отношении университетов. Время требует мощного рывка в развитии научных компетенций не только студентов, но и профессорско-преподавательского состава, лидером которого является ректор. Высокий научный авторитет лидера задаст планку для других, позволит повысить конкурентоспособность России. Эффективный ректор для НТР должен быть примером научной продуктивности, включенности в мировую науку, заряженности на высокие достижения. </w:t>
      </w:r>
    </w:p>
    <w:p w:rsidR="007E0991" w:rsidRDefault="007E0991" w:rsidP="00DB5833"/>
    <w:sectPr w:rsidR="007E0991" w:rsidSect="00557892">
      <w:footerReference w:type="default" r:id="rId14"/>
      <w:pgSz w:w="11906" w:h="16838"/>
      <w:pgMar w:top="1134" w:right="42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2E8" w:rsidRDefault="00F632E8" w:rsidP="00C86B30">
      <w:pPr>
        <w:spacing w:after="0"/>
      </w:pPr>
      <w:r>
        <w:separator/>
      </w:r>
    </w:p>
  </w:endnote>
  <w:endnote w:type="continuationSeparator" w:id="0">
    <w:p w:rsidR="00F632E8" w:rsidRDefault="00F632E8" w:rsidP="00C86B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Open Sans">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0082838"/>
      <w:docPartObj>
        <w:docPartGallery w:val="Page Numbers (Bottom of Page)"/>
        <w:docPartUnique/>
      </w:docPartObj>
    </w:sdtPr>
    <w:sdtEndPr>
      <w:rPr>
        <w:color w:val="C00000"/>
      </w:rPr>
    </w:sdtEndPr>
    <w:sdtContent>
      <w:p w:rsidR="00294C21" w:rsidRPr="0055414A" w:rsidRDefault="00294C21">
        <w:pPr>
          <w:pStyle w:val="afd"/>
          <w:jc w:val="right"/>
          <w:rPr>
            <w:color w:val="C00000"/>
          </w:rPr>
        </w:pPr>
        <w:r w:rsidRPr="0055414A">
          <w:rPr>
            <w:color w:val="C00000"/>
          </w:rPr>
          <w:fldChar w:fldCharType="begin"/>
        </w:r>
        <w:r w:rsidRPr="0055414A">
          <w:rPr>
            <w:color w:val="C00000"/>
          </w:rPr>
          <w:instrText>PAGE   \* MERGEFORMAT</w:instrText>
        </w:r>
        <w:r w:rsidRPr="0055414A">
          <w:rPr>
            <w:color w:val="C00000"/>
          </w:rPr>
          <w:fldChar w:fldCharType="separate"/>
        </w:r>
        <w:r>
          <w:rPr>
            <w:noProof/>
            <w:color w:val="C00000"/>
          </w:rPr>
          <w:t>16</w:t>
        </w:r>
        <w:r w:rsidRPr="0055414A">
          <w:rPr>
            <w:color w:val="C00000"/>
          </w:rPr>
          <w:fldChar w:fldCharType="end"/>
        </w:r>
      </w:p>
    </w:sdtContent>
  </w:sdt>
  <w:p w:rsidR="00294C21" w:rsidRDefault="00294C21">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2E8" w:rsidRDefault="00F632E8" w:rsidP="00C86B30">
      <w:pPr>
        <w:spacing w:after="0"/>
      </w:pPr>
      <w:r>
        <w:separator/>
      </w:r>
    </w:p>
  </w:footnote>
  <w:footnote w:type="continuationSeparator" w:id="0">
    <w:p w:rsidR="00F632E8" w:rsidRDefault="00F632E8" w:rsidP="00C86B30">
      <w:pPr>
        <w:spacing w:after="0"/>
      </w:pPr>
      <w:r>
        <w:continuationSeparator/>
      </w:r>
    </w:p>
  </w:footnote>
  <w:footnote w:id="1">
    <w:p w:rsidR="00294C21" w:rsidRPr="00C86B30" w:rsidRDefault="00294C21" w:rsidP="00C86B30">
      <w:r w:rsidRPr="006E4AC8">
        <w:rPr>
          <w:rStyle w:val="af8"/>
          <w:sz w:val="20"/>
        </w:rPr>
        <w:footnoteRef/>
      </w:r>
      <w:r>
        <w:rPr>
          <w:sz w:val="20"/>
        </w:rPr>
        <w:t xml:space="preserve">Проект Министерства образования и науки РФ </w:t>
      </w:r>
      <w:r w:rsidRPr="00BB5546">
        <w:rPr>
          <w:sz w:val="20"/>
        </w:rPr>
        <w:t>«Вузы как центры пространства создания инноваций»</w:t>
      </w:r>
      <w:r>
        <w:rPr>
          <w:sz w:val="20"/>
        </w:rPr>
        <w:t xml:space="preserve"> </w:t>
      </w:r>
      <w:r w:rsidRPr="003615DC">
        <w:rPr>
          <w:sz w:val="20"/>
        </w:rPr>
        <w:t>[Официальный сайт Министерства образования РФ] //</w:t>
      </w:r>
      <w:r w:rsidRPr="006E4AC8">
        <w:rPr>
          <w:sz w:val="20"/>
        </w:rPr>
        <w:t xml:space="preserve"> </w:t>
      </w:r>
      <w:hyperlink r:id="rId1" w:history="1">
        <w:r w:rsidRPr="006E4AC8">
          <w:rPr>
            <w:rStyle w:val="a6"/>
            <w:color w:val="auto"/>
            <w:sz w:val="20"/>
          </w:rPr>
          <w:t>https://xn--80abucjiibhv9a.xn--p1ai/%D0%BF%D1%80%D0%BE%D0%B5%D0%BA%D1%82%D1%8B/%D0%B2%D1%83%D0%B7%D1%8B-%D1%86%D0%B5%D0%BD%D1%82%D1%80%D1%8B-%D0%B8%D0%BD%D0%BD%D0%BE%D0%B2%D0%B0%D1%86%D0%B8%D0%B9</w:t>
        </w:r>
      </w:hyperlink>
      <w:r>
        <w:rPr>
          <w:rStyle w:val="a6"/>
          <w:color w:val="auto"/>
          <w:sz w:val="20"/>
        </w:rPr>
        <w:t xml:space="preserve">  (дата обращения 28.01.19). </w:t>
      </w:r>
    </w:p>
    <w:p w:rsidR="00294C21" w:rsidRDefault="00294C21" w:rsidP="00C86B30">
      <w:pPr>
        <w:pStyle w:val="af6"/>
      </w:pPr>
    </w:p>
  </w:footnote>
  <w:footnote w:id="2">
    <w:p w:rsidR="00CA31E4" w:rsidRDefault="00CA31E4">
      <w:pPr>
        <w:pStyle w:val="af6"/>
      </w:pPr>
      <w:r>
        <w:rPr>
          <w:rStyle w:val="af8"/>
        </w:rPr>
        <w:footnoteRef/>
      </w:r>
      <w:r>
        <w:t xml:space="preserve"> </w:t>
      </w:r>
      <w:r w:rsidRPr="00CA31E4">
        <w:t>http://gov.ru/</w:t>
      </w:r>
    </w:p>
  </w:footnote>
  <w:footnote w:id="3">
    <w:p w:rsidR="00CA31E4" w:rsidRDefault="00CA31E4">
      <w:pPr>
        <w:pStyle w:val="af6"/>
      </w:pPr>
      <w:r>
        <w:rPr>
          <w:rStyle w:val="af8"/>
        </w:rPr>
        <w:footnoteRef/>
      </w:r>
      <w:r>
        <w:t xml:space="preserve"> </w:t>
      </w:r>
      <w:r w:rsidRPr="00CA31E4">
        <w:t>https://er.ru/</w:t>
      </w:r>
    </w:p>
  </w:footnote>
  <w:footnote w:id="4">
    <w:p w:rsidR="00CA31E4" w:rsidRDefault="00CA31E4">
      <w:pPr>
        <w:pStyle w:val="af6"/>
      </w:pPr>
      <w:r>
        <w:rPr>
          <w:rStyle w:val="af8"/>
        </w:rPr>
        <w:footnoteRef/>
      </w:r>
      <w:r>
        <w:t xml:space="preserve"> </w:t>
      </w:r>
      <w:r w:rsidRPr="00CA31E4">
        <w:t>https://onf.ru/</w:t>
      </w:r>
    </w:p>
  </w:footnote>
  <w:footnote w:id="5">
    <w:p w:rsidR="00CA31E4" w:rsidRDefault="00CA31E4">
      <w:pPr>
        <w:pStyle w:val="af6"/>
      </w:pPr>
      <w:r>
        <w:rPr>
          <w:rStyle w:val="af8"/>
        </w:rPr>
        <w:footnoteRef/>
      </w:r>
      <w:r>
        <w:t xml:space="preserve"> </w:t>
      </w:r>
      <w:r w:rsidRPr="00CA31E4">
        <w:t>http://putin2018.ru/trusted/</w:t>
      </w:r>
    </w:p>
  </w:footnote>
  <w:footnote w:id="6">
    <w:p w:rsidR="00CA31E4" w:rsidRDefault="00CA31E4">
      <w:pPr>
        <w:pStyle w:val="af6"/>
      </w:pPr>
      <w:r>
        <w:rPr>
          <w:rStyle w:val="af8"/>
        </w:rPr>
        <w:footnoteRef/>
      </w:r>
      <w:r>
        <w:t xml:space="preserve"> </w:t>
      </w:r>
      <w:r w:rsidRPr="00CA31E4">
        <w:t>https://declarator.org/office/870</w:t>
      </w:r>
    </w:p>
  </w:footnote>
  <w:footnote w:id="7">
    <w:p w:rsidR="00CA31E4" w:rsidRPr="004A3654" w:rsidRDefault="00CA31E4">
      <w:pPr>
        <w:pStyle w:val="af6"/>
      </w:pPr>
      <w:r>
        <w:rPr>
          <w:rStyle w:val="af8"/>
        </w:rPr>
        <w:footnoteRef/>
      </w:r>
      <w:r>
        <w:t xml:space="preserve"> </w:t>
      </w:r>
      <w:r w:rsidRPr="00CA31E4">
        <w:t>https://www.dissernet.org/</w:t>
      </w:r>
    </w:p>
  </w:footnote>
  <w:footnote w:id="8">
    <w:p w:rsidR="004A3654" w:rsidRPr="004A3654" w:rsidRDefault="004A3654">
      <w:pPr>
        <w:pStyle w:val="af6"/>
      </w:pPr>
      <w:r>
        <w:rPr>
          <w:rStyle w:val="af8"/>
        </w:rPr>
        <w:footnoteRef/>
      </w:r>
      <w:r>
        <w:t xml:space="preserve"> </w:t>
      </w:r>
      <w:r w:rsidRPr="004A3654">
        <w:t>https://raexpert.ru/rankings/vuz/vuz_2018</w:t>
      </w:r>
    </w:p>
  </w:footnote>
  <w:footnote w:id="9">
    <w:p w:rsidR="00294C21" w:rsidRDefault="00294C21">
      <w:pPr>
        <w:pStyle w:val="af6"/>
      </w:pPr>
      <w:r>
        <w:rPr>
          <w:rStyle w:val="af8"/>
        </w:rPr>
        <w:footnoteRef/>
      </w:r>
      <w:r>
        <w:t xml:space="preserve"> </w:t>
      </w:r>
      <w:r w:rsidRPr="00EB46D2">
        <w:rPr>
          <w:highlight w:val="yellow"/>
        </w:rPr>
        <w:t>РИНЦ</w:t>
      </w:r>
      <w:r w:rsidRPr="001F2470">
        <w:t>[</w:t>
      </w:r>
      <w:proofErr w:type="spellStart"/>
      <w:r>
        <w:rPr>
          <w:lang w:val="en-GB"/>
        </w:rPr>
        <w:t>Elibrary</w:t>
      </w:r>
      <w:proofErr w:type="spellEnd"/>
      <w:r w:rsidRPr="001F2470">
        <w:t>]</w:t>
      </w:r>
      <w:r>
        <w:t xml:space="preserve"> // </w:t>
      </w:r>
      <w:hyperlink r:id="rId2" w:history="1">
        <w:r w:rsidRPr="001301E3">
          <w:rPr>
            <w:rStyle w:val="a6"/>
          </w:rPr>
          <w:t>https://elibrary.ru/projects/citation/cit_index.asp</w:t>
        </w:r>
      </w:hyperlink>
      <w:r>
        <w:t xml:space="preserve"> </w:t>
      </w:r>
      <w:r>
        <w:rPr>
          <w:rFonts w:ascii="Arial" w:hAnsi="Arial" w:cs="Arial"/>
          <w:color w:val="222222"/>
        </w:rPr>
        <w:t>(дата обращения 28.01.2019).</w:t>
      </w:r>
    </w:p>
  </w:footnote>
  <w:footnote w:id="10">
    <w:p w:rsidR="00294C21" w:rsidRPr="00003456" w:rsidRDefault="00294C21">
      <w:pPr>
        <w:pStyle w:val="af6"/>
      </w:pPr>
      <w:r>
        <w:rPr>
          <w:rStyle w:val="af8"/>
        </w:rPr>
        <w:footnoteRef/>
      </w:r>
      <w:r>
        <w:t xml:space="preserve"> </w:t>
      </w:r>
      <w:r w:rsidRPr="001F2470">
        <w:t>Подробнее о баз</w:t>
      </w:r>
      <w:r>
        <w:t>е</w:t>
      </w:r>
      <w:r w:rsidRPr="001F2470">
        <w:t xml:space="preserve"> </w:t>
      </w:r>
      <w:r w:rsidRPr="006B0F4B">
        <w:rPr>
          <w:rFonts w:ascii="Arial" w:hAnsi="Arial" w:cs="Arial"/>
        </w:rPr>
        <w:t>данных н</w:t>
      </w:r>
      <w:r>
        <w:rPr>
          <w:rFonts w:ascii="Arial" w:hAnsi="Arial" w:cs="Arial"/>
        </w:rPr>
        <w:t>а</w:t>
      </w:r>
      <w:r w:rsidRPr="006B0F4B">
        <w:rPr>
          <w:rFonts w:ascii="Arial" w:hAnsi="Arial" w:cs="Arial"/>
        </w:rPr>
        <w:t xml:space="preserve">учного цитирования </w:t>
      </w:r>
      <w:r>
        <w:rPr>
          <w:rFonts w:ascii="Arial" w:hAnsi="Arial" w:cs="Arial"/>
          <w:lang w:val="en-GB"/>
        </w:rPr>
        <w:t>Scopus</w:t>
      </w:r>
      <w:r w:rsidRPr="001F2470">
        <w:rPr>
          <w:rFonts w:ascii="Arial" w:hAnsi="Arial" w:cs="Arial"/>
        </w:rPr>
        <w:t xml:space="preserve"> [</w:t>
      </w:r>
      <w:r>
        <w:rPr>
          <w:rFonts w:ascii="Arial" w:hAnsi="Arial" w:cs="Arial"/>
        </w:rPr>
        <w:t xml:space="preserve">Источник: </w:t>
      </w:r>
      <w:r>
        <w:rPr>
          <w:rFonts w:ascii="Arial" w:hAnsi="Arial" w:cs="Arial"/>
          <w:lang w:val="en-GB"/>
        </w:rPr>
        <w:t>Elsevier</w:t>
      </w:r>
      <w:r w:rsidRPr="001F2470">
        <w:rPr>
          <w:rFonts w:ascii="Arial" w:hAnsi="Arial" w:cs="Arial"/>
        </w:rPr>
        <w:t>]</w:t>
      </w:r>
      <w:r>
        <w:rPr>
          <w:rFonts w:ascii="Arial" w:hAnsi="Arial" w:cs="Arial"/>
          <w:color w:val="222222"/>
        </w:rPr>
        <w:t xml:space="preserve"> // </w:t>
      </w:r>
      <w:hyperlink r:id="rId3" w:history="1">
        <w:r w:rsidRPr="001301E3">
          <w:rPr>
            <w:rStyle w:val="a6"/>
            <w:rFonts w:ascii="Arial" w:hAnsi="Arial" w:cs="Arial"/>
          </w:rPr>
          <w:t>https://www.elsevier.com/solutions/scopus/how-scopus-works</w:t>
        </w:r>
      </w:hyperlink>
      <w:r>
        <w:rPr>
          <w:rFonts w:ascii="Arial" w:hAnsi="Arial" w:cs="Arial"/>
          <w:color w:val="222222"/>
        </w:rPr>
        <w:t xml:space="preserve"> (дата обращения 28.01.2019). </w:t>
      </w:r>
    </w:p>
  </w:footnote>
  <w:footnote w:id="11">
    <w:p w:rsidR="00294C21" w:rsidRPr="006B0F4B" w:rsidRDefault="00294C21">
      <w:pPr>
        <w:pStyle w:val="af6"/>
      </w:pPr>
      <w:r>
        <w:rPr>
          <w:rStyle w:val="af8"/>
        </w:rPr>
        <w:footnoteRef/>
      </w:r>
      <w:r>
        <w:t xml:space="preserve"> Подробнее о методе расчета индекса научного цитирования Хирша </w:t>
      </w:r>
      <w:r w:rsidRPr="001F2470">
        <w:t xml:space="preserve">[Источник: </w:t>
      </w:r>
      <w:r>
        <w:rPr>
          <w:lang w:val="en-GB"/>
        </w:rPr>
        <w:t>Scopus</w:t>
      </w:r>
      <w:r w:rsidRPr="001F2470">
        <w:t xml:space="preserve">] // </w:t>
      </w:r>
      <w:hyperlink r:id="rId4" w:tgtFrame="_blank" w:history="1">
        <w:r>
          <w:rPr>
            <w:rStyle w:val="a6"/>
            <w:rFonts w:ascii="Arial" w:hAnsi="Arial" w:cs="Arial"/>
            <w:color w:val="1155CC"/>
          </w:rPr>
          <w:t>https://blog.scopus.com/posts/the-scopus-h-index-what-s-it-all-about-part-i</w:t>
        </w:r>
      </w:hyperlink>
      <w:r>
        <w:rPr>
          <w:rStyle w:val="a6"/>
          <w:rFonts w:ascii="Arial" w:hAnsi="Arial" w:cs="Arial"/>
          <w:color w:val="1155CC"/>
        </w:rPr>
        <w:t xml:space="preserve"> </w:t>
      </w:r>
      <w:r>
        <w:rPr>
          <w:rFonts w:ascii="Arial" w:hAnsi="Arial" w:cs="Arial"/>
          <w:color w:val="222222"/>
        </w:rPr>
        <w:t>(дата обращения 28.01.2019).</w:t>
      </w:r>
    </w:p>
  </w:footnote>
  <w:footnote w:id="12">
    <w:p w:rsidR="00294C21" w:rsidRDefault="00294C21">
      <w:pPr>
        <w:pStyle w:val="af6"/>
      </w:pPr>
      <w:r>
        <w:rPr>
          <w:rStyle w:val="af8"/>
        </w:rPr>
        <w:footnoteRef/>
      </w:r>
      <w:r>
        <w:t xml:space="preserve"> Использованы данные сайта Декларатор: </w:t>
      </w:r>
      <w:hyperlink r:id="rId5" w:history="1">
        <w:r w:rsidRPr="001301E3">
          <w:rPr>
            <w:rStyle w:val="a6"/>
          </w:rPr>
          <w:t>https://declarator.org/</w:t>
        </w:r>
      </w:hyperlink>
      <w:r>
        <w:t xml:space="preserve"> (дата обращения 28.01.19). </w:t>
      </w:r>
    </w:p>
  </w:footnote>
  <w:footnote w:id="13">
    <w:p w:rsidR="00294C21" w:rsidRDefault="00294C21">
      <w:pPr>
        <w:pStyle w:val="af6"/>
      </w:pPr>
      <w:r>
        <w:rPr>
          <w:rStyle w:val="af8"/>
        </w:rPr>
        <w:footnoteRef/>
      </w:r>
      <w:r>
        <w:t xml:space="preserve"> 2012 г. взят за точку отсчета, так как именно с этого года РА «Эксперт» начало составлять рейтинги вузов на ежегодной основе, и появилась возможность сравнительного анализа данных по сопоставимой методике.</w:t>
      </w:r>
    </w:p>
  </w:footnote>
  <w:footnote w:id="14">
    <w:p w:rsidR="00294C21" w:rsidRDefault="00294C21">
      <w:pPr>
        <w:pStyle w:val="af6"/>
      </w:pPr>
      <w:r>
        <w:rPr>
          <w:rStyle w:val="af8"/>
        </w:rPr>
        <w:footnoteRef/>
      </w:r>
      <w:r>
        <w:t xml:space="preserve"> В группе лидеров отсутствует ректор </w:t>
      </w:r>
      <w:proofErr w:type="gramStart"/>
      <w:r w:rsidRPr="000B0834">
        <w:rPr>
          <w:i/>
        </w:rPr>
        <w:t>А.А.</w:t>
      </w:r>
      <w:proofErr w:type="gramEnd"/>
      <w:r w:rsidRPr="000B0834">
        <w:rPr>
          <w:i/>
        </w:rPr>
        <w:t xml:space="preserve"> Александров</w:t>
      </w:r>
      <w:r>
        <w:t>, в связи с тем, что МГТУ им. Баумана, которым он руководит, последние годы теряет свой престиж (с 2-го места в 2012 г. он переместился на 9-е в 2018 г.).</w:t>
      </w:r>
    </w:p>
  </w:footnote>
  <w:footnote w:id="15">
    <w:p w:rsidR="00294C21" w:rsidRDefault="00294C21">
      <w:pPr>
        <w:pStyle w:val="af6"/>
      </w:pPr>
      <w:r>
        <w:rPr>
          <w:rStyle w:val="af8"/>
        </w:rPr>
        <w:footnoteRef/>
      </w:r>
      <w:r>
        <w:t xml:space="preserve"> </w:t>
      </w:r>
      <w:r w:rsidRPr="00282680">
        <w:t>https://www.educationindex.ru/articles/university-rankings/qs/?year=2018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22E4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867F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76BA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183E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CC7B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2871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CE4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542B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4439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34B0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4B3FFC"/>
    <w:multiLevelType w:val="hybridMultilevel"/>
    <w:tmpl w:val="332C8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81352E"/>
    <w:multiLevelType w:val="hybridMultilevel"/>
    <w:tmpl w:val="B956A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D63385C"/>
    <w:multiLevelType w:val="hybridMultilevel"/>
    <w:tmpl w:val="1B38AB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0FC36E88"/>
    <w:multiLevelType w:val="hybridMultilevel"/>
    <w:tmpl w:val="3070B2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11F22002"/>
    <w:multiLevelType w:val="hybridMultilevel"/>
    <w:tmpl w:val="1EF8960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9CC63CA"/>
    <w:multiLevelType w:val="multilevel"/>
    <w:tmpl w:val="08E0E89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15:restartNumberingAfterBreak="0">
    <w:nsid w:val="1C843702"/>
    <w:multiLevelType w:val="hybridMultilevel"/>
    <w:tmpl w:val="0DC25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33018F7"/>
    <w:multiLevelType w:val="hybridMultilevel"/>
    <w:tmpl w:val="06DEDEF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4072CF"/>
    <w:multiLevelType w:val="hybridMultilevel"/>
    <w:tmpl w:val="7DB628C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4A87A52"/>
    <w:multiLevelType w:val="hybridMultilevel"/>
    <w:tmpl w:val="38E65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6486503"/>
    <w:multiLevelType w:val="hybridMultilevel"/>
    <w:tmpl w:val="CF487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9D03FCE"/>
    <w:multiLevelType w:val="hybridMultilevel"/>
    <w:tmpl w:val="F34EB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1637DA"/>
    <w:multiLevelType w:val="hybridMultilevel"/>
    <w:tmpl w:val="3070B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00E4101"/>
    <w:multiLevelType w:val="hybridMultilevel"/>
    <w:tmpl w:val="266660EA"/>
    <w:lvl w:ilvl="0" w:tplc="0419000F">
      <w:start w:val="1"/>
      <w:numFmt w:val="decimal"/>
      <w:lvlText w:val="%1."/>
      <w:lvlJc w:val="left"/>
      <w:pPr>
        <w:ind w:left="326" w:hanging="360"/>
      </w:pPr>
    </w:lvl>
    <w:lvl w:ilvl="1" w:tplc="04190019" w:tentative="1">
      <w:start w:val="1"/>
      <w:numFmt w:val="lowerLetter"/>
      <w:lvlText w:val="%2."/>
      <w:lvlJc w:val="left"/>
      <w:pPr>
        <w:ind w:left="1046" w:hanging="360"/>
      </w:pPr>
    </w:lvl>
    <w:lvl w:ilvl="2" w:tplc="0419001B" w:tentative="1">
      <w:start w:val="1"/>
      <w:numFmt w:val="lowerRoman"/>
      <w:lvlText w:val="%3."/>
      <w:lvlJc w:val="right"/>
      <w:pPr>
        <w:ind w:left="1766" w:hanging="180"/>
      </w:pPr>
    </w:lvl>
    <w:lvl w:ilvl="3" w:tplc="0419000F" w:tentative="1">
      <w:start w:val="1"/>
      <w:numFmt w:val="decimal"/>
      <w:lvlText w:val="%4."/>
      <w:lvlJc w:val="left"/>
      <w:pPr>
        <w:ind w:left="2486" w:hanging="360"/>
      </w:pPr>
    </w:lvl>
    <w:lvl w:ilvl="4" w:tplc="04190019" w:tentative="1">
      <w:start w:val="1"/>
      <w:numFmt w:val="lowerLetter"/>
      <w:lvlText w:val="%5."/>
      <w:lvlJc w:val="left"/>
      <w:pPr>
        <w:ind w:left="3206" w:hanging="360"/>
      </w:pPr>
    </w:lvl>
    <w:lvl w:ilvl="5" w:tplc="0419001B" w:tentative="1">
      <w:start w:val="1"/>
      <w:numFmt w:val="lowerRoman"/>
      <w:lvlText w:val="%6."/>
      <w:lvlJc w:val="right"/>
      <w:pPr>
        <w:ind w:left="3926" w:hanging="180"/>
      </w:pPr>
    </w:lvl>
    <w:lvl w:ilvl="6" w:tplc="0419000F" w:tentative="1">
      <w:start w:val="1"/>
      <w:numFmt w:val="decimal"/>
      <w:lvlText w:val="%7."/>
      <w:lvlJc w:val="left"/>
      <w:pPr>
        <w:ind w:left="4646" w:hanging="360"/>
      </w:pPr>
    </w:lvl>
    <w:lvl w:ilvl="7" w:tplc="04190019" w:tentative="1">
      <w:start w:val="1"/>
      <w:numFmt w:val="lowerLetter"/>
      <w:lvlText w:val="%8."/>
      <w:lvlJc w:val="left"/>
      <w:pPr>
        <w:ind w:left="5366" w:hanging="360"/>
      </w:pPr>
    </w:lvl>
    <w:lvl w:ilvl="8" w:tplc="0419001B" w:tentative="1">
      <w:start w:val="1"/>
      <w:numFmt w:val="lowerRoman"/>
      <w:lvlText w:val="%9."/>
      <w:lvlJc w:val="right"/>
      <w:pPr>
        <w:ind w:left="6086" w:hanging="180"/>
      </w:pPr>
    </w:lvl>
  </w:abstractNum>
  <w:abstractNum w:abstractNumId="24" w15:restartNumberingAfterBreak="0">
    <w:nsid w:val="32A75F6A"/>
    <w:multiLevelType w:val="hybridMultilevel"/>
    <w:tmpl w:val="38E65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2D794C"/>
    <w:multiLevelType w:val="hybridMultilevel"/>
    <w:tmpl w:val="4142E210"/>
    <w:lvl w:ilvl="0" w:tplc="ACB4042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72C64C5"/>
    <w:multiLevelType w:val="hybridMultilevel"/>
    <w:tmpl w:val="3BFED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81A7B2B"/>
    <w:multiLevelType w:val="hybridMultilevel"/>
    <w:tmpl w:val="01125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89B5A4A"/>
    <w:multiLevelType w:val="hybridMultilevel"/>
    <w:tmpl w:val="3618887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00120C1"/>
    <w:multiLevelType w:val="hybridMultilevel"/>
    <w:tmpl w:val="CC987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2C71CE1"/>
    <w:multiLevelType w:val="hybridMultilevel"/>
    <w:tmpl w:val="1B38AB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44314637"/>
    <w:multiLevelType w:val="hybridMultilevel"/>
    <w:tmpl w:val="DA64E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D404BE9"/>
    <w:multiLevelType w:val="multilevel"/>
    <w:tmpl w:val="F8F2FB1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1C256CC"/>
    <w:multiLevelType w:val="hybridMultilevel"/>
    <w:tmpl w:val="35C2A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A3C71FE"/>
    <w:multiLevelType w:val="hybridMultilevel"/>
    <w:tmpl w:val="1B38AB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67241D4F"/>
    <w:multiLevelType w:val="hybridMultilevel"/>
    <w:tmpl w:val="38E65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CD5691"/>
    <w:multiLevelType w:val="hybridMultilevel"/>
    <w:tmpl w:val="9E4C4DF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C7D428C"/>
    <w:multiLevelType w:val="hybridMultilevel"/>
    <w:tmpl w:val="2E467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853200"/>
    <w:multiLevelType w:val="hybridMultilevel"/>
    <w:tmpl w:val="36408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98532B1"/>
    <w:multiLevelType w:val="hybridMultilevel"/>
    <w:tmpl w:val="DE7CF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AA72AD1"/>
    <w:multiLevelType w:val="hybridMultilevel"/>
    <w:tmpl w:val="1B38AB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DD52D5B"/>
    <w:multiLevelType w:val="hybridMultilevel"/>
    <w:tmpl w:val="59B288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7E7D4944"/>
    <w:multiLevelType w:val="multilevel"/>
    <w:tmpl w:val="FED26564"/>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abstractNumId w:val="15"/>
  </w:num>
  <w:num w:numId="2">
    <w:abstractNumId w:val="42"/>
  </w:num>
  <w:num w:numId="3">
    <w:abstractNumId w:val="32"/>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7"/>
  </w:num>
  <w:num w:numId="11">
    <w:abstractNumId w:val="31"/>
  </w:num>
  <w:num w:numId="12">
    <w:abstractNumId w:val="2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3"/>
  </w:num>
  <w:num w:numId="24">
    <w:abstractNumId w:val="35"/>
  </w:num>
  <w:num w:numId="25">
    <w:abstractNumId w:val="20"/>
  </w:num>
  <w:num w:numId="26">
    <w:abstractNumId w:val="10"/>
  </w:num>
  <w:num w:numId="27">
    <w:abstractNumId w:val="24"/>
  </w:num>
  <w:num w:numId="28">
    <w:abstractNumId w:val="16"/>
  </w:num>
  <w:num w:numId="29">
    <w:abstractNumId w:val="11"/>
  </w:num>
  <w:num w:numId="30">
    <w:abstractNumId w:val="13"/>
  </w:num>
  <w:num w:numId="31">
    <w:abstractNumId w:val="37"/>
  </w:num>
  <w:num w:numId="32">
    <w:abstractNumId w:val="22"/>
  </w:num>
  <w:num w:numId="33">
    <w:abstractNumId w:val="38"/>
  </w:num>
  <w:num w:numId="34">
    <w:abstractNumId w:val="23"/>
  </w:num>
  <w:num w:numId="35">
    <w:abstractNumId w:val="39"/>
  </w:num>
  <w:num w:numId="36">
    <w:abstractNumId w:val="28"/>
  </w:num>
  <w:num w:numId="37">
    <w:abstractNumId w:val="25"/>
  </w:num>
  <w:num w:numId="38">
    <w:abstractNumId w:val="17"/>
  </w:num>
  <w:num w:numId="39">
    <w:abstractNumId w:val="19"/>
  </w:num>
  <w:num w:numId="40">
    <w:abstractNumId w:val="18"/>
  </w:num>
  <w:num w:numId="41">
    <w:abstractNumId w:val="36"/>
  </w:num>
  <w:num w:numId="42">
    <w:abstractNumId w:val="41"/>
  </w:num>
  <w:num w:numId="43">
    <w:abstractNumId w:val="14"/>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457"/>
    <w:rsid w:val="000001D8"/>
    <w:rsid w:val="000001F6"/>
    <w:rsid w:val="00003384"/>
    <w:rsid w:val="00003456"/>
    <w:rsid w:val="00004039"/>
    <w:rsid w:val="00006D37"/>
    <w:rsid w:val="00007DAF"/>
    <w:rsid w:val="00011651"/>
    <w:rsid w:val="00011A97"/>
    <w:rsid w:val="000127ED"/>
    <w:rsid w:val="0001426D"/>
    <w:rsid w:val="00014350"/>
    <w:rsid w:val="00021358"/>
    <w:rsid w:val="0002328E"/>
    <w:rsid w:val="000240CF"/>
    <w:rsid w:val="00026818"/>
    <w:rsid w:val="0004400E"/>
    <w:rsid w:val="00045715"/>
    <w:rsid w:val="00047DDF"/>
    <w:rsid w:val="00051466"/>
    <w:rsid w:val="00055B11"/>
    <w:rsid w:val="000630D6"/>
    <w:rsid w:val="00063BD8"/>
    <w:rsid w:val="00065451"/>
    <w:rsid w:val="0006550E"/>
    <w:rsid w:val="0006593F"/>
    <w:rsid w:val="00065D96"/>
    <w:rsid w:val="000711B8"/>
    <w:rsid w:val="000716BA"/>
    <w:rsid w:val="0007694D"/>
    <w:rsid w:val="000867B3"/>
    <w:rsid w:val="0009236D"/>
    <w:rsid w:val="000A00CE"/>
    <w:rsid w:val="000A076D"/>
    <w:rsid w:val="000A6265"/>
    <w:rsid w:val="000B0E7C"/>
    <w:rsid w:val="000B16F9"/>
    <w:rsid w:val="000B24A4"/>
    <w:rsid w:val="000B5CA7"/>
    <w:rsid w:val="000C17B3"/>
    <w:rsid w:val="000C417E"/>
    <w:rsid w:val="000C4A3A"/>
    <w:rsid w:val="000C662D"/>
    <w:rsid w:val="000C7C92"/>
    <w:rsid w:val="000D35E9"/>
    <w:rsid w:val="000D505E"/>
    <w:rsid w:val="000D5AB7"/>
    <w:rsid w:val="000D7106"/>
    <w:rsid w:val="000E25A7"/>
    <w:rsid w:val="000E2F27"/>
    <w:rsid w:val="000E71D3"/>
    <w:rsid w:val="000E7929"/>
    <w:rsid w:val="000F14AC"/>
    <w:rsid w:val="000F2CFB"/>
    <w:rsid w:val="000F51B9"/>
    <w:rsid w:val="00111701"/>
    <w:rsid w:val="00111B33"/>
    <w:rsid w:val="00113F78"/>
    <w:rsid w:val="00117B9D"/>
    <w:rsid w:val="00122D74"/>
    <w:rsid w:val="00123BBE"/>
    <w:rsid w:val="00123CCE"/>
    <w:rsid w:val="001322A9"/>
    <w:rsid w:val="00140736"/>
    <w:rsid w:val="0014150A"/>
    <w:rsid w:val="00143198"/>
    <w:rsid w:val="00144EA4"/>
    <w:rsid w:val="00152EFF"/>
    <w:rsid w:val="001534A9"/>
    <w:rsid w:val="00153EAA"/>
    <w:rsid w:val="00156EF6"/>
    <w:rsid w:val="00161C46"/>
    <w:rsid w:val="00167C72"/>
    <w:rsid w:val="001712C5"/>
    <w:rsid w:val="001752D4"/>
    <w:rsid w:val="00176BC0"/>
    <w:rsid w:val="001774E0"/>
    <w:rsid w:val="00181494"/>
    <w:rsid w:val="001831C5"/>
    <w:rsid w:val="001858FE"/>
    <w:rsid w:val="00186A52"/>
    <w:rsid w:val="00186E22"/>
    <w:rsid w:val="001907B3"/>
    <w:rsid w:val="00192D66"/>
    <w:rsid w:val="001943A2"/>
    <w:rsid w:val="00195533"/>
    <w:rsid w:val="001957E5"/>
    <w:rsid w:val="00196A0C"/>
    <w:rsid w:val="001A5548"/>
    <w:rsid w:val="001A65EC"/>
    <w:rsid w:val="001B38A4"/>
    <w:rsid w:val="001B4321"/>
    <w:rsid w:val="001B5CF8"/>
    <w:rsid w:val="001C2041"/>
    <w:rsid w:val="001C39D6"/>
    <w:rsid w:val="001D3D49"/>
    <w:rsid w:val="001E21F0"/>
    <w:rsid w:val="001E32B7"/>
    <w:rsid w:val="001E4042"/>
    <w:rsid w:val="001E7029"/>
    <w:rsid w:val="001E7591"/>
    <w:rsid w:val="001F2470"/>
    <w:rsid w:val="001F38A6"/>
    <w:rsid w:val="001F4679"/>
    <w:rsid w:val="001F6428"/>
    <w:rsid w:val="00200884"/>
    <w:rsid w:val="00204E57"/>
    <w:rsid w:val="00206DC1"/>
    <w:rsid w:val="00212C5E"/>
    <w:rsid w:val="00215764"/>
    <w:rsid w:val="00217298"/>
    <w:rsid w:val="00222A36"/>
    <w:rsid w:val="00222C77"/>
    <w:rsid w:val="00224C61"/>
    <w:rsid w:val="00230C8C"/>
    <w:rsid w:val="002327C5"/>
    <w:rsid w:val="00234EE0"/>
    <w:rsid w:val="0023623B"/>
    <w:rsid w:val="002372FA"/>
    <w:rsid w:val="002416EC"/>
    <w:rsid w:val="00243B9B"/>
    <w:rsid w:val="00243D2F"/>
    <w:rsid w:val="002459EB"/>
    <w:rsid w:val="002464B2"/>
    <w:rsid w:val="00250C96"/>
    <w:rsid w:val="00253B59"/>
    <w:rsid w:val="00254741"/>
    <w:rsid w:val="00261322"/>
    <w:rsid w:val="00261E6F"/>
    <w:rsid w:val="00262FE8"/>
    <w:rsid w:val="002658BC"/>
    <w:rsid w:val="00266C36"/>
    <w:rsid w:val="00266F4E"/>
    <w:rsid w:val="00267120"/>
    <w:rsid w:val="002700F0"/>
    <w:rsid w:val="00271EF1"/>
    <w:rsid w:val="0027273B"/>
    <w:rsid w:val="00273515"/>
    <w:rsid w:val="002736A8"/>
    <w:rsid w:val="00281DC9"/>
    <w:rsid w:val="00282680"/>
    <w:rsid w:val="00283413"/>
    <w:rsid w:val="00283DDF"/>
    <w:rsid w:val="002840AB"/>
    <w:rsid w:val="00284CA8"/>
    <w:rsid w:val="00291810"/>
    <w:rsid w:val="00291E09"/>
    <w:rsid w:val="002924A2"/>
    <w:rsid w:val="002926B7"/>
    <w:rsid w:val="00294C21"/>
    <w:rsid w:val="0029559D"/>
    <w:rsid w:val="002957A8"/>
    <w:rsid w:val="002959EE"/>
    <w:rsid w:val="0029785B"/>
    <w:rsid w:val="002A37CA"/>
    <w:rsid w:val="002A43AC"/>
    <w:rsid w:val="002B12F5"/>
    <w:rsid w:val="002B3D55"/>
    <w:rsid w:val="002C13AC"/>
    <w:rsid w:val="002C5F86"/>
    <w:rsid w:val="002D273E"/>
    <w:rsid w:val="002D76CE"/>
    <w:rsid w:val="002E131C"/>
    <w:rsid w:val="002E1DA8"/>
    <w:rsid w:val="002E3770"/>
    <w:rsid w:val="002E5C92"/>
    <w:rsid w:val="002E7E73"/>
    <w:rsid w:val="002F0867"/>
    <w:rsid w:val="002F1FDB"/>
    <w:rsid w:val="002F30DD"/>
    <w:rsid w:val="002F4AAD"/>
    <w:rsid w:val="002F5447"/>
    <w:rsid w:val="002F5BB3"/>
    <w:rsid w:val="002F7276"/>
    <w:rsid w:val="00301439"/>
    <w:rsid w:val="003046AB"/>
    <w:rsid w:val="00310DCD"/>
    <w:rsid w:val="0031184D"/>
    <w:rsid w:val="0031567C"/>
    <w:rsid w:val="00323DF7"/>
    <w:rsid w:val="00325B8B"/>
    <w:rsid w:val="00327692"/>
    <w:rsid w:val="003317A4"/>
    <w:rsid w:val="00332239"/>
    <w:rsid w:val="00333C76"/>
    <w:rsid w:val="00333F2E"/>
    <w:rsid w:val="0033615A"/>
    <w:rsid w:val="00337608"/>
    <w:rsid w:val="003422EE"/>
    <w:rsid w:val="00342DAA"/>
    <w:rsid w:val="003432D9"/>
    <w:rsid w:val="003459B4"/>
    <w:rsid w:val="00350427"/>
    <w:rsid w:val="003540A7"/>
    <w:rsid w:val="00355FD7"/>
    <w:rsid w:val="003615DC"/>
    <w:rsid w:val="00363873"/>
    <w:rsid w:val="0037106D"/>
    <w:rsid w:val="00371614"/>
    <w:rsid w:val="0037420E"/>
    <w:rsid w:val="00377680"/>
    <w:rsid w:val="003848B3"/>
    <w:rsid w:val="00392EC4"/>
    <w:rsid w:val="003A4602"/>
    <w:rsid w:val="003A763C"/>
    <w:rsid w:val="003A7D5B"/>
    <w:rsid w:val="003B497A"/>
    <w:rsid w:val="003C05AB"/>
    <w:rsid w:val="003D09A1"/>
    <w:rsid w:val="003D549B"/>
    <w:rsid w:val="003D5775"/>
    <w:rsid w:val="003D5F64"/>
    <w:rsid w:val="003E1CA7"/>
    <w:rsid w:val="003E291C"/>
    <w:rsid w:val="003F05E5"/>
    <w:rsid w:val="003F2FD8"/>
    <w:rsid w:val="003F5009"/>
    <w:rsid w:val="00402EFF"/>
    <w:rsid w:val="00421976"/>
    <w:rsid w:val="0042409E"/>
    <w:rsid w:val="00426EB9"/>
    <w:rsid w:val="004343DC"/>
    <w:rsid w:val="00435FCF"/>
    <w:rsid w:val="004362E9"/>
    <w:rsid w:val="00441052"/>
    <w:rsid w:val="00441AB7"/>
    <w:rsid w:val="00442E97"/>
    <w:rsid w:val="00454526"/>
    <w:rsid w:val="0045603F"/>
    <w:rsid w:val="00456DA4"/>
    <w:rsid w:val="0046096D"/>
    <w:rsid w:val="00462E47"/>
    <w:rsid w:val="00465EF6"/>
    <w:rsid w:val="00467841"/>
    <w:rsid w:val="004727F9"/>
    <w:rsid w:val="00473065"/>
    <w:rsid w:val="00474308"/>
    <w:rsid w:val="0047553E"/>
    <w:rsid w:val="00481A24"/>
    <w:rsid w:val="00481EB6"/>
    <w:rsid w:val="00482D5F"/>
    <w:rsid w:val="00492222"/>
    <w:rsid w:val="0049388B"/>
    <w:rsid w:val="004A0C11"/>
    <w:rsid w:val="004A12BF"/>
    <w:rsid w:val="004A1F1E"/>
    <w:rsid w:val="004A3654"/>
    <w:rsid w:val="004A4959"/>
    <w:rsid w:val="004B0425"/>
    <w:rsid w:val="004B2A82"/>
    <w:rsid w:val="004B364E"/>
    <w:rsid w:val="004B5A87"/>
    <w:rsid w:val="004C0AB9"/>
    <w:rsid w:val="004C2561"/>
    <w:rsid w:val="004D20AE"/>
    <w:rsid w:val="004D3061"/>
    <w:rsid w:val="004D356E"/>
    <w:rsid w:val="004D7396"/>
    <w:rsid w:val="004E0B91"/>
    <w:rsid w:val="004E55DC"/>
    <w:rsid w:val="004E6CC6"/>
    <w:rsid w:val="004E7DDA"/>
    <w:rsid w:val="004F0C88"/>
    <w:rsid w:val="004F4538"/>
    <w:rsid w:val="005045B6"/>
    <w:rsid w:val="00505106"/>
    <w:rsid w:val="0050543B"/>
    <w:rsid w:val="00507013"/>
    <w:rsid w:val="0051222F"/>
    <w:rsid w:val="00513771"/>
    <w:rsid w:val="00516957"/>
    <w:rsid w:val="005175E6"/>
    <w:rsid w:val="00522B5D"/>
    <w:rsid w:val="00525D90"/>
    <w:rsid w:val="00525E52"/>
    <w:rsid w:val="00535025"/>
    <w:rsid w:val="005352D9"/>
    <w:rsid w:val="00553113"/>
    <w:rsid w:val="0055414A"/>
    <w:rsid w:val="00554F95"/>
    <w:rsid w:val="00557892"/>
    <w:rsid w:val="005605D6"/>
    <w:rsid w:val="0056271E"/>
    <w:rsid w:val="005628B6"/>
    <w:rsid w:val="0056675A"/>
    <w:rsid w:val="00571314"/>
    <w:rsid w:val="005722A3"/>
    <w:rsid w:val="00577989"/>
    <w:rsid w:val="005806EC"/>
    <w:rsid w:val="0058143F"/>
    <w:rsid w:val="00581794"/>
    <w:rsid w:val="005854C1"/>
    <w:rsid w:val="005905D6"/>
    <w:rsid w:val="00591FC3"/>
    <w:rsid w:val="005923B7"/>
    <w:rsid w:val="005A4882"/>
    <w:rsid w:val="005B1982"/>
    <w:rsid w:val="005B2265"/>
    <w:rsid w:val="005B50B9"/>
    <w:rsid w:val="005B5D74"/>
    <w:rsid w:val="005C2695"/>
    <w:rsid w:val="005C29BE"/>
    <w:rsid w:val="005C59C3"/>
    <w:rsid w:val="005D5DF5"/>
    <w:rsid w:val="005D64BE"/>
    <w:rsid w:val="005D661E"/>
    <w:rsid w:val="005D7CE4"/>
    <w:rsid w:val="005E24DF"/>
    <w:rsid w:val="005E31CC"/>
    <w:rsid w:val="005F5473"/>
    <w:rsid w:val="005F71B6"/>
    <w:rsid w:val="005F7FBF"/>
    <w:rsid w:val="00606CF7"/>
    <w:rsid w:val="00611887"/>
    <w:rsid w:val="0061292B"/>
    <w:rsid w:val="00615621"/>
    <w:rsid w:val="006166CA"/>
    <w:rsid w:val="00617D7A"/>
    <w:rsid w:val="00623B93"/>
    <w:rsid w:val="006252C7"/>
    <w:rsid w:val="00626CB6"/>
    <w:rsid w:val="006271E2"/>
    <w:rsid w:val="00630343"/>
    <w:rsid w:val="0063466B"/>
    <w:rsid w:val="006366F1"/>
    <w:rsid w:val="00636CF1"/>
    <w:rsid w:val="00644AA4"/>
    <w:rsid w:val="00647E76"/>
    <w:rsid w:val="00657A5F"/>
    <w:rsid w:val="00660798"/>
    <w:rsid w:val="006615F7"/>
    <w:rsid w:val="0066185B"/>
    <w:rsid w:val="00662CF4"/>
    <w:rsid w:val="00664153"/>
    <w:rsid w:val="0067093D"/>
    <w:rsid w:val="0067263B"/>
    <w:rsid w:val="006739A0"/>
    <w:rsid w:val="00675C77"/>
    <w:rsid w:val="00676DA0"/>
    <w:rsid w:val="00677EF8"/>
    <w:rsid w:val="006802E2"/>
    <w:rsid w:val="006821D9"/>
    <w:rsid w:val="00684562"/>
    <w:rsid w:val="00691A51"/>
    <w:rsid w:val="0069453B"/>
    <w:rsid w:val="006960BE"/>
    <w:rsid w:val="006A0A03"/>
    <w:rsid w:val="006A3E63"/>
    <w:rsid w:val="006A68CC"/>
    <w:rsid w:val="006B0F4B"/>
    <w:rsid w:val="006B157B"/>
    <w:rsid w:val="006B263C"/>
    <w:rsid w:val="006B39FC"/>
    <w:rsid w:val="006B430A"/>
    <w:rsid w:val="006B497D"/>
    <w:rsid w:val="006B4D61"/>
    <w:rsid w:val="006B7C6C"/>
    <w:rsid w:val="006C150E"/>
    <w:rsid w:val="006C516E"/>
    <w:rsid w:val="006D27D0"/>
    <w:rsid w:val="006D61F8"/>
    <w:rsid w:val="006E0CEF"/>
    <w:rsid w:val="006E35FC"/>
    <w:rsid w:val="006E419D"/>
    <w:rsid w:val="006E4AC8"/>
    <w:rsid w:val="006F292E"/>
    <w:rsid w:val="006F5921"/>
    <w:rsid w:val="0071341C"/>
    <w:rsid w:val="00717458"/>
    <w:rsid w:val="00720924"/>
    <w:rsid w:val="007216D8"/>
    <w:rsid w:val="00722378"/>
    <w:rsid w:val="00724519"/>
    <w:rsid w:val="007251DF"/>
    <w:rsid w:val="00727E8B"/>
    <w:rsid w:val="00732D82"/>
    <w:rsid w:val="00732DE8"/>
    <w:rsid w:val="007344E0"/>
    <w:rsid w:val="0074250F"/>
    <w:rsid w:val="00746EE6"/>
    <w:rsid w:val="007508F7"/>
    <w:rsid w:val="007568F7"/>
    <w:rsid w:val="00756B42"/>
    <w:rsid w:val="00764D0D"/>
    <w:rsid w:val="007653E2"/>
    <w:rsid w:val="00767AFB"/>
    <w:rsid w:val="007758FF"/>
    <w:rsid w:val="007801F4"/>
    <w:rsid w:val="0078057F"/>
    <w:rsid w:val="00786ADC"/>
    <w:rsid w:val="00786DFC"/>
    <w:rsid w:val="0079300A"/>
    <w:rsid w:val="0079473D"/>
    <w:rsid w:val="007A2CC0"/>
    <w:rsid w:val="007A7EA7"/>
    <w:rsid w:val="007B651F"/>
    <w:rsid w:val="007B7EBB"/>
    <w:rsid w:val="007C3224"/>
    <w:rsid w:val="007D4A53"/>
    <w:rsid w:val="007D4E9E"/>
    <w:rsid w:val="007D4FC8"/>
    <w:rsid w:val="007E0991"/>
    <w:rsid w:val="007E3320"/>
    <w:rsid w:val="007E3CBA"/>
    <w:rsid w:val="007E4578"/>
    <w:rsid w:val="007E4850"/>
    <w:rsid w:val="007E6669"/>
    <w:rsid w:val="007E6936"/>
    <w:rsid w:val="007F06D9"/>
    <w:rsid w:val="007F0BA3"/>
    <w:rsid w:val="007F4136"/>
    <w:rsid w:val="007F4E7B"/>
    <w:rsid w:val="007F581D"/>
    <w:rsid w:val="007F5EF2"/>
    <w:rsid w:val="007F71CF"/>
    <w:rsid w:val="007F7BF3"/>
    <w:rsid w:val="00801DFD"/>
    <w:rsid w:val="00804183"/>
    <w:rsid w:val="008053D0"/>
    <w:rsid w:val="00811849"/>
    <w:rsid w:val="00812B65"/>
    <w:rsid w:val="00814A94"/>
    <w:rsid w:val="00820767"/>
    <w:rsid w:val="008231B0"/>
    <w:rsid w:val="0083422F"/>
    <w:rsid w:val="008366BD"/>
    <w:rsid w:val="00846475"/>
    <w:rsid w:val="008465C9"/>
    <w:rsid w:val="008522E9"/>
    <w:rsid w:val="0085634C"/>
    <w:rsid w:val="008563C9"/>
    <w:rsid w:val="008573C5"/>
    <w:rsid w:val="00861268"/>
    <w:rsid w:val="00862567"/>
    <w:rsid w:val="008639AE"/>
    <w:rsid w:val="008704F5"/>
    <w:rsid w:val="008722A6"/>
    <w:rsid w:val="00873A75"/>
    <w:rsid w:val="008743AF"/>
    <w:rsid w:val="00880D87"/>
    <w:rsid w:val="0088317C"/>
    <w:rsid w:val="0088318A"/>
    <w:rsid w:val="008854D8"/>
    <w:rsid w:val="00892FD0"/>
    <w:rsid w:val="008A3B6D"/>
    <w:rsid w:val="008A51CD"/>
    <w:rsid w:val="008A6E36"/>
    <w:rsid w:val="008B447D"/>
    <w:rsid w:val="008C169F"/>
    <w:rsid w:val="008C45B9"/>
    <w:rsid w:val="008C4DCB"/>
    <w:rsid w:val="008C5F38"/>
    <w:rsid w:val="008D085B"/>
    <w:rsid w:val="008D5B38"/>
    <w:rsid w:val="008D7C27"/>
    <w:rsid w:val="008E133D"/>
    <w:rsid w:val="008E1B29"/>
    <w:rsid w:val="008E280F"/>
    <w:rsid w:val="008E37D9"/>
    <w:rsid w:val="008E5E36"/>
    <w:rsid w:val="008E672B"/>
    <w:rsid w:val="008E7D73"/>
    <w:rsid w:val="008F1639"/>
    <w:rsid w:val="00912A85"/>
    <w:rsid w:val="00913E58"/>
    <w:rsid w:val="009236C1"/>
    <w:rsid w:val="00924AE9"/>
    <w:rsid w:val="0092554C"/>
    <w:rsid w:val="00925553"/>
    <w:rsid w:val="009260BA"/>
    <w:rsid w:val="0093131F"/>
    <w:rsid w:val="00933CE9"/>
    <w:rsid w:val="00934358"/>
    <w:rsid w:val="0093469C"/>
    <w:rsid w:val="00934CC3"/>
    <w:rsid w:val="009358F7"/>
    <w:rsid w:val="009405DF"/>
    <w:rsid w:val="00954B8B"/>
    <w:rsid w:val="00956B52"/>
    <w:rsid w:val="00962202"/>
    <w:rsid w:val="00963DDD"/>
    <w:rsid w:val="009653F6"/>
    <w:rsid w:val="00970B3A"/>
    <w:rsid w:val="009725E3"/>
    <w:rsid w:val="009727C1"/>
    <w:rsid w:val="00973A5F"/>
    <w:rsid w:val="00974955"/>
    <w:rsid w:val="00974CB4"/>
    <w:rsid w:val="009752D1"/>
    <w:rsid w:val="00980F45"/>
    <w:rsid w:val="00982438"/>
    <w:rsid w:val="0098420E"/>
    <w:rsid w:val="00987EE9"/>
    <w:rsid w:val="00992066"/>
    <w:rsid w:val="00993424"/>
    <w:rsid w:val="009942FE"/>
    <w:rsid w:val="00996233"/>
    <w:rsid w:val="00996C33"/>
    <w:rsid w:val="009A01EF"/>
    <w:rsid w:val="009A03CB"/>
    <w:rsid w:val="009B4296"/>
    <w:rsid w:val="009B541F"/>
    <w:rsid w:val="009B593F"/>
    <w:rsid w:val="009B59FF"/>
    <w:rsid w:val="009B5AD6"/>
    <w:rsid w:val="009B735E"/>
    <w:rsid w:val="009C3656"/>
    <w:rsid w:val="009C4878"/>
    <w:rsid w:val="009D129B"/>
    <w:rsid w:val="009D1F97"/>
    <w:rsid w:val="009D6455"/>
    <w:rsid w:val="009D65CF"/>
    <w:rsid w:val="009D69E7"/>
    <w:rsid w:val="009E1A4A"/>
    <w:rsid w:val="009E2B8A"/>
    <w:rsid w:val="009E42B0"/>
    <w:rsid w:val="009E4382"/>
    <w:rsid w:val="009E68DF"/>
    <w:rsid w:val="009E699C"/>
    <w:rsid w:val="009F3D23"/>
    <w:rsid w:val="009F4D71"/>
    <w:rsid w:val="009F61F6"/>
    <w:rsid w:val="00A00216"/>
    <w:rsid w:val="00A00E10"/>
    <w:rsid w:val="00A10222"/>
    <w:rsid w:val="00A15F6F"/>
    <w:rsid w:val="00A226BF"/>
    <w:rsid w:val="00A226D4"/>
    <w:rsid w:val="00A23814"/>
    <w:rsid w:val="00A4086C"/>
    <w:rsid w:val="00A40BA1"/>
    <w:rsid w:val="00A41A72"/>
    <w:rsid w:val="00A44222"/>
    <w:rsid w:val="00A45574"/>
    <w:rsid w:val="00A46B67"/>
    <w:rsid w:val="00A46F2F"/>
    <w:rsid w:val="00A51E70"/>
    <w:rsid w:val="00A52B22"/>
    <w:rsid w:val="00A54795"/>
    <w:rsid w:val="00A5512D"/>
    <w:rsid w:val="00A5579F"/>
    <w:rsid w:val="00A55D10"/>
    <w:rsid w:val="00A56771"/>
    <w:rsid w:val="00A604E2"/>
    <w:rsid w:val="00A608A9"/>
    <w:rsid w:val="00A608FA"/>
    <w:rsid w:val="00A61C27"/>
    <w:rsid w:val="00A62277"/>
    <w:rsid w:val="00A63764"/>
    <w:rsid w:val="00A646C5"/>
    <w:rsid w:val="00A67B24"/>
    <w:rsid w:val="00A7515A"/>
    <w:rsid w:val="00A80602"/>
    <w:rsid w:val="00A86308"/>
    <w:rsid w:val="00A90464"/>
    <w:rsid w:val="00A9073B"/>
    <w:rsid w:val="00A90A4D"/>
    <w:rsid w:val="00A96E13"/>
    <w:rsid w:val="00A974E0"/>
    <w:rsid w:val="00AA0093"/>
    <w:rsid w:val="00AA0C82"/>
    <w:rsid w:val="00AA463E"/>
    <w:rsid w:val="00AA671B"/>
    <w:rsid w:val="00AA6822"/>
    <w:rsid w:val="00AA691D"/>
    <w:rsid w:val="00AA6CC8"/>
    <w:rsid w:val="00AA7039"/>
    <w:rsid w:val="00AB0030"/>
    <w:rsid w:val="00AB4493"/>
    <w:rsid w:val="00AB5297"/>
    <w:rsid w:val="00AB56A1"/>
    <w:rsid w:val="00AC0763"/>
    <w:rsid w:val="00AC17F8"/>
    <w:rsid w:val="00AC69BD"/>
    <w:rsid w:val="00AD158C"/>
    <w:rsid w:val="00AD1CB9"/>
    <w:rsid w:val="00AD5DBB"/>
    <w:rsid w:val="00AE014D"/>
    <w:rsid w:val="00AE3D64"/>
    <w:rsid w:val="00AE47A1"/>
    <w:rsid w:val="00AF0244"/>
    <w:rsid w:val="00AF1739"/>
    <w:rsid w:val="00AF3EAD"/>
    <w:rsid w:val="00AF6E7E"/>
    <w:rsid w:val="00AF7C47"/>
    <w:rsid w:val="00B009B8"/>
    <w:rsid w:val="00B01F79"/>
    <w:rsid w:val="00B05EDE"/>
    <w:rsid w:val="00B114CF"/>
    <w:rsid w:val="00B140C2"/>
    <w:rsid w:val="00B14715"/>
    <w:rsid w:val="00B17A16"/>
    <w:rsid w:val="00B203B1"/>
    <w:rsid w:val="00B21C07"/>
    <w:rsid w:val="00B24F0B"/>
    <w:rsid w:val="00B25ED2"/>
    <w:rsid w:val="00B26D8B"/>
    <w:rsid w:val="00B26F7D"/>
    <w:rsid w:val="00B309C1"/>
    <w:rsid w:val="00B37E87"/>
    <w:rsid w:val="00B40EAF"/>
    <w:rsid w:val="00B45F0B"/>
    <w:rsid w:val="00B51123"/>
    <w:rsid w:val="00B52EF3"/>
    <w:rsid w:val="00B576BA"/>
    <w:rsid w:val="00B6079E"/>
    <w:rsid w:val="00B621E6"/>
    <w:rsid w:val="00B64D24"/>
    <w:rsid w:val="00B74A25"/>
    <w:rsid w:val="00B750D0"/>
    <w:rsid w:val="00B7619F"/>
    <w:rsid w:val="00B76B40"/>
    <w:rsid w:val="00B77911"/>
    <w:rsid w:val="00B81300"/>
    <w:rsid w:val="00B82F06"/>
    <w:rsid w:val="00B831C3"/>
    <w:rsid w:val="00B8374C"/>
    <w:rsid w:val="00B9114B"/>
    <w:rsid w:val="00B91A43"/>
    <w:rsid w:val="00B9243F"/>
    <w:rsid w:val="00BA0B7E"/>
    <w:rsid w:val="00BA1D77"/>
    <w:rsid w:val="00BA1EBB"/>
    <w:rsid w:val="00BA2FFD"/>
    <w:rsid w:val="00BA6533"/>
    <w:rsid w:val="00BA6AD1"/>
    <w:rsid w:val="00BA7DF9"/>
    <w:rsid w:val="00BB0939"/>
    <w:rsid w:val="00BB54BE"/>
    <w:rsid w:val="00BB5546"/>
    <w:rsid w:val="00BB6C64"/>
    <w:rsid w:val="00BB6C6F"/>
    <w:rsid w:val="00BC35D1"/>
    <w:rsid w:val="00BC3A7F"/>
    <w:rsid w:val="00BC5279"/>
    <w:rsid w:val="00BC67A3"/>
    <w:rsid w:val="00BC6AE2"/>
    <w:rsid w:val="00BE28C8"/>
    <w:rsid w:val="00BE4D71"/>
    <w:rsid w:val="00BF03D7"/>
    <w:rsid w:val="00BF3410"/>
    <w:rsid w:val="00BF3CB4"/>
    <w:rsid w:val="00BF647B"/>
    <w:rsid w:val="00C01901"/>
    <w:rsid w:val="00C041A5"/>
    <w:rsid w:val="00C04E7F"/>
    <w:rsid w:val="00C055D7"/>
    <w:rsid w:val="00C07331"/>
    <w:rsid w:val="00C07E7E"/>
    <w:rsid w:val="00C07EEC"/>
    <w:rsid w:val="00C1202F"/>
    <w:rsid w:val="00C16D6D"/>
    <w:rsid w:val="00C20F54"/>
    <w:rsid w:val="00C22173"/>
    <w:rsid w:val="00C27F5A"/>
    <w:rsid w:val="00C31AEB"/>
    <w:rsid w:val="00C526B7"/>
    <w:rsid w:val="00C535A3"/>
    <w:rsid w:val="00C5414B"/>
    <w:rsid w:val="00C543AA"/>
    <w:rsid w:val="00C5488E"/>
    <w:rsid w:val="00C54AB3"/>
    <w:rsid w:val="00C5688D"/>
    <w:rsid w:val="00C5752E"/>
    <w:rsid w:val="00C57D19"/>
    <w:rsid w:val="00C60149"/>
    <w:rsid w:val="00C60EEA"/>
    <w:rsid w:val="00C616AC"/>
    <w:rsid w:val="00C625DF"/>
    <w:rsid w:val="00C66E57"/>
    <w:rsid w:val="00C6734E"/>
    <w:rsid w:val="00C77BF1"/>
    <w:rsid w:val="00C80AD9"/>
    <w:rsid w:val="00C815EF"/>
    <w:rsid w:val="00C84C8C"/>
    <w:rsid w:val="00C86B30"/>
    <w:rsid w:val="00C907AA"/>
    <w:rsid w:val="00CA1ED9"/>
    <w:rsid w:val="00CA31E4"/>
    <w:rsid w:val="00CA3E23"/>
    <w:rsid w:val="00CA51B0"/>
    <w:rsid w:val="00CB0E80"/>
    <w:rsid w:val="00CB0EB1"/>
    <w:rsid w:val="00CB3577"/>
    <w:rsid w:val="00CB3A73"/>
    <w:rsid w:val="00CB5C9B"/>
    <w:rsid w:val="00CC0494"/>
    <w:rsid w:val="00CC1AFB"/>
    <w:rsid w:val="00CC24DE"/>
    <w:rsid w:val="00CC66DA"/>
    <w:rsid w:val="00CD2131"/>
    <w:rsid w:val="00CD76A0"/>
    <w:rsid w:val="00CE0F49"/>
    <w:rsid w:val="00CE163A"/>
    <w:rsid w:val="00CE192F"/>
    <w:rsid w:val="00CE2466"/>
    <w:rsid w:val="00CE4CC8"/>
    <w:rsid w:val="00CE4E79"/>
    <w:rsid w:val="00CE60FF"/>
    <w:rsid w:val="00CE6789"/>
    <w:rsid w:val="00CF08F5"/>
    <w:rsid w:val="00CF3B14"/>
    <w:rsid w:val="00CF677E"/>
    <w:rsid w:val="00D018DE"/>
    <w:rsid w:val="00D02FF9"/>
    <w:rsid w:val="00D04786"/>
    <w:rsid w:val="00D04800"/>
    <w:rsid w:val="00D05BE0"/>
    <w:rsid w:val="00D11853"/>
    <w:rsid w:val="00D161A9"/>
    <w:rsid w:val="00D2330B"/>
    <w:rsid w:val="00D3046E"/>
    <w:rsid w:val="00D3091F"/>
    <w:rsid w:val="00D32D25"/>
    <w:rsid w:val="00D32FB0"/>
    <w:rsid w:val="00D35C8D"/>
    <w:rsid w:val="00D37983"/>
    <w:rsid w:val="00D43494"/>
    <w:rsid w:val="00D460AE"/>
    <w:rsid w:val="00D47132"/>
    <w:rsid w:val="00D505A4"/>
    <w:rsid w:val="00D509F6"/>
    <w:rsid w:val="00D55242"/>
    <w:rsid w:val="00D5558B"/>
    <w:rsid w:val="00D57460"/>
    <w:rsid w:val="00D57BAC"/>
    <w:rsid w:val="00D60119"/>
    <w:rsid w:val="00D634A9"/>
    <w:rsid w:val="00D6585A"/>
    <w:rsid w:val="00D65B82"/>
    <w:rsid w:val="00D664CA"/>
    <w:rsid w:val="00D679E5"/>
    <w:rsid w:val="00D72A48"/>
    <w:rsid w:val="00D81C21"/>
    <w:rsid w:val="00D83143"/>
    <w:rsid w:val="00D86886"/>
    <w:rsid w:val="00D91228"/>
    <w:rsid w:val="00D93751"/>
    <w:rsid w:val="00D95CBC"/>
    <w:rsid w:val="00DA4749"/>
    <w:rsid w:val="00DA6061"/>
    <w:rsid w:val="00DB02A6"/>
    <w:rsid w:val="00DB3BA6"/>
    <w:rsid w:val="00DB45E9"/>
    <w:rsid w:val="00DB5833"/>
    <w:rsid w:val="00DC51A1"/>
    <w:rsid w:val="00DD0770"/>
    <w:rsid w:val="00DD6838"/>
    <w:rsid w:val="00DD7DE2"/>
    <w:rsid w:val="00DE5A82"/>
    <w:rsid w:val="00DE62DD"/>
    <w:rsid w:val="00DF1090"/>
    <w:rsid w:val="00DF2181"/>
    <w:rsid w:val="00DF5C60"/>
    <w:rsid w:val="00DF64E5"/>
    <w:rsid w:val="00DF74DE"/>
    <w:rsid w:val="00DF7C40"/>
    <w:rsid w:val="00E01EB1"/>
    <w:rsid w:val="00E03E12"/>
    <w:rsid w:val="00E06E88"/>
    <w:rsid w:val="00E14D44"/>
    <w:rsid w:val="00E16A73"/>
    <w:rsid w:val="00E21299"/>
    <w:rsid w:val="00E26B7B"/>
    <w:rsid w:val="00E34C62"/>
    <w:rsid w:val="00E42916"/>
    <w:rsid w:val="00E43B10"/>
    <w:rsid w:val="00E44CA4"/>
    <w:rsid w:val="00E45087"/>
    <w:rsid w:val="00E479E2"/>
    <w:rsid w:val="00E50B37"/>
    <w:rsid w:val="00E51320"/>
    <w:rsid w:val="00E564F1"/>
    <w:rsid w:val="00E57299"/>
    <w:rsid w:val="00E614CF"/>
    <w:rsid w:val="00E63866"/>
    <w:rsid w:val="00E67344"/>
    <w:rsid w:val="00E75036"/>
    <w:rsid w:val="00E83E4A"/>
    <w:rsid w:val="00E90046"/>
    <w:rsid w:val="00E92670"/>
    <w:rsid w:val="00E9649B"/>
    <w:rsid w:val="00E965DB"/>
    <w:rsid w:val="00EA0896"/>
    <w:rsid w:val="00EB26FC"/>
    <w:rsid w:val="00EB46D2"/>
    <w:rsid w:val="00EC40E6"/>
    <w:rsid w:val="00ED011C"/>
    <w:rsid w:val="00ED0399"/>
    <w:rsid w:val="00ED14E0"/>
    <w:rsid w:val="00ED3B01"/>
    <w:rsid w:val="00ED473B"/>
    <w:rsid w:val="00EE03F4"/>
    <w:rsid w:val="00EE5C79"/>
    <w:rsid w:val="00EF1D99"/>
    <w:rsid w:val="00EF54A6"/>
    <w:rsid w:val="00EF6141"/>
    <w:rsid w:val="00F020E5"/>
    <w:rsid w:val="00F06277"/>
    <w:rsid w:val="00F13376"/>
    <w:rsid w:val="00F15BA4"/>
    <w:rsid w:val="00F16F1B"/>
    <w:rsid w:val="00F22457"/>
    <w:rsid w:val="00F2346D"/>
    <w:rsid w:val="00F2611E"/>
    <w:rsid w:val="00F37090"/>
    <w:rsid w:val="00F4171C"/>
    <w:rsid w:val="00F4181D"/>
    <w:rsid w:val="00F43926"/>
    <w:rsid w:val="00F4584F"/>
    <w:rsid w:val="00F5075C"/>
    <w:rsid w:val="00F574D7"/>
    <w:rsid w:val="00F62558"/>
    <w:rsid w:val="00F632E8"/>
    <w:rsid w:val="00F63C7E"/>
    <w:rsid w:val="00F70052"/>
    <w:rsid w:val="00F71ED8"/>
    <w:rsid w:val="00F73DB7"/>
    <w:rsid w:val="00F7455E"/>
    <w:rsid w:val="00F7525B"/>
    <w:rsid w:val="00F75BCD"/>
    <w:rsid w:val="00F80854"/>
    <w:rsid w:val="00F816DC"/>
    <w:rsid w:val="00F81946"/>
    <w:rsid w:val="00F82566"/>
    <w:rsid w:val="00F86272"/>
    <w:rsid w:val="00F870D0"/>
    <w:rsid w:val="00F91E9B"/>
    <w:rsid w:val="00F96344"/>
    <w:rsid w:val="00F97763"/>
    <w:rsid w:val="00FA0420"/>
    <w:rsid w:val="00FA638B"/>
    <w:rsid w:val="00FA7E2D"/>
    <w:rsid w:val="00FB01BE"/>
    <w:rsid w:val="00FB3283"/>
    <w:rsid w:val="00FB3F4E"/>
    <w:rsid w:val="00FB7491"/>
    <w:rsid w:val="00FC747E"/>
    <w:rsid w:val="00FD7BA3"/>
    <w:rsid w:val="00FE0392"/>
    <w:rsid w:val="00FE205D"/>
    <w:rsid w:val="00FE2EB3"/>
    <w:rsid w:val="00FE2FE3"/>
    <w:rsid w:val="00FE410F"/>
    <w:rsid w:val="00FE49CA"/>
    <w:rsid w:val="00FE6E1A"/>
    <w:rsid w:val="00FF0F2D"/>
    <w:rsid w:val="00FF3341"/>
    <w:rsid w:val="00FF4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8E582"/>
  <w15:docId w15:val="{314DA121-66C0-472E-8F79-29D0C40F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2A36"/>
    <w:rPr>
      <w:sz w:val="22"/>
    </w:rPr>
  </w:style>
  <w:style w:type="paragraph" w:styleId="1">
    <w:name w:val="heading 1"/>
    <w:basedOn w:val="a"/>
    <w:next w:val="a"/>
    <w:link w:val="10"/>
    <w:uiPriority w:val="9"/>
    <w:qFormat/>
    <w:rsid w:val="00F71ED8"/>
    <w:pPr>
      <w:pBdr>
        <w:top w:val="single" w:sz="24" w:space="0" w:color="DF2E28" w:themeColor="accent1"/>
        <w:left w:val="single" w:sz="24" w:space="0" w:color="DF2E28" w:themeColor="accent1"/>
        <w:bottom w:val="single" w:sz="24" w:space="0" w:color="DF2E28" w:themeColor="accent1"/>
        <w:right w:val="single" w:sz="24" w:space="0" w:color="DF2E28" w:themeColor="accent1"/>
      </w:pBdr>
      <w:shd w:val="clear" w:color="auto" w:fill="DF2E28" w:themeFill="accent1"/>
      <w:spacing w:after="0"/>
      <w:outlineLvl w:val="0"/>
    </w:pPr>
    <w:rPr>
      <w:caps/>
      <w:color w:val="FFFFFF" w:themeColor="background1"/>
      <w:spacing w:val="15"/>
      <w:szCs w:val="22"/>
    </w:rPr>
  </w:style>
  <w:style w:type="paragraph" w:styleId="2">
    <w:name w:val="heading 2"/>
    <w:basedOn w:val="a"/>
    <w:next w:val="a"/>
    <w:link w:val="20"/>
    <w:uiPriority w:val="9"/>
    <w:unhideWhenUsed/>
    <w:qFormat/>
    <w:rsid w:val="009B59FF"/>
    <w:pPr>
      <w:pBdr>
        <w:top w:val="single" w:sz="24" w:space="0" w:color="F8D4D3" w:themeColor="accent1" w:themeTint="33"/>
        <w:left w:val="single" w:sz="24" w:space="0" w:color="F8D4D3" w:themeColor="accent1" w:themeTint="33"/>
        <w:bottom w:val="single" w:sz="24" w:space="0" w:color="F8D4D3" w:themeColor="accent1" w:themeTint="33"/>
        <w:right w:val="single" w:sz="24" w:space="0" w:color="F8D4D3" w:themeColor="accent1" w:themeTint="33"/>
      </w:pBdr>
      <w:shd w:val="clear" w:color="auto" w:fill="F8D4D3" w:themeFill="accent1" w:themeFillTint="33"/>
      <w:spacing w:after="0"/>
      <w:outlineLvl w:val="1"/>
    </w:pPr>
    <w:rPr>
      <w:b/>
      <w:caps/>
      <w:spacing w:val="15"/>
    </w:rPr>
  </w:style>
  <w:style w:type="paragraph" w:styleId="3">
    <w:name w:val="heading 3"/>
    <w:basedOn w:val="a"/>
    <w:next w:val="a"/>
    <w:link w:val="30"/>
    <w:uiPriority w:val="9"/>
    <w:unhideWhenUsed/>
    <w:qFormat/>
    <w:rsid w:val="00CF08F5"/>
    <w:pPr>
      <w:pBdr>
        <w:top w:val="single" w:sz="6" w:space="2" w:color="DF2E28" w:themeColor="accent1"/>
      </w:pBdr>
      <w:spacing w:before="300" w:after="0"/>
      <w:outlineLvl w:val="2"/>
    </w:pPr>
    <w:rPr>
      <w:caps/>
      <w:color w:val="711411" w:themeColor="accent1" w:themeShade="7F"/>
      <w:spacing w:val="15"/>
    </w:rPr>
  </w:style>
  <w:style w:type="paragraph" w:styleId="4">
    <w:name w:val="heading 4"/>
    <w:basedOn w:val="a"/>
    <w:next w:val="a"/>
    <w:link w:val="40"/>
    <w:uiPriority w:val="9"/>
    <w:unhideWhenUsed/>
    <w:qFormat/>
    <w:rsid w:val="00CF08F5"/>
    <w:pPr>
      <w:pBdr>
        <w:top w:val="dotted" w:sz="6" w:space="2" w:color="DF2E28" w:themeColor="accent1"/>
      </w:pBdr>
      <w:spacing w:before="200" w:after="0"/>
      <w:outlineLvl w:val="3"/>
    </w:pPr>
    <w:rPr>
      <w:caps/>
      <w:color w:val="AB1E19" w:themeColor="accent1" w:themeShade="BF"/>
      <w:spacing w:val="10"/>
    </w:rPr>
  </w:style>
  <w:style w:type="paragraph" w:styleId="5">
    <w:name w:val="heading 5"/>
    <w:basedOn w:val="a"/>
    <w:next w:val="a"/>
    <w:link w:val="50"/>
    <w:uiPriority w:val="9"/>
    <w:unhideWhenUsed/>
    <w:qFormat/>
    <w:rsid w:val="00CF08F5"/>
    <w:pPr>
      <w:pBdr>
        <w:bottom w:val="single" w:sz="6" w:space="1" w:color="DF2E28" w:themeColor="accent1"/>
      </w:pBdr>
      <w:spacing w:before="200" w:after="0"/>
      <w:outlineLvl w:val="4"/>
    </w:pPr>
    <w:rPr>
      <w:caps/>
      <w:color w:val="AB1E19" w:themeColor="accent1" w:themeShade="BF"/>
      <w:spacing w:val="10"/>
    </w:rPr>
  </w:style>
  <w:style w:type="paragraph" w:styleId="6">
    <w:name w:val="heading 6"/>
    <w:basedOn w:val="a"/>
    <w:next w:val="a"/>
    <w:link w:val="60"/>
    <w:uiPriority w:val="9"/>
    <w:unhideWhenUsed/>
    <w:qFormat/>
    <w:rsid w:val="00CF08F5"/>
    <w:pPr>
      <w:pBdr>
        <w:bottom w:val="dotted" w:sz="6" w:space="1" w:color="DF2E28" w:themeColor="accent1"/>
      </w:pBdr>
      <w:spacing w:before="200" w:after="0"/>
      <w:outlineLvl w:val="5"/>
    </w:pPr>
    <w:rPr>
      <w:caps/>
      <w:color w:val="AB1E19" w:themeColor="accent1" w:themeShade="BF"/>
      <w:spacing w:val="10"/>
    </w:rPr>
  </w:style>
  <w:style w:type="paragraph" w:styleId="7">
    <w:name w:val="heading 7"/>
    <w:basedOn w:val="a"/>
    <w:next w:val="a"/>
    <w:link w:val="70"/>
    <w:uiPriority w:val="9"/>
    <w:unhideWhenUsed/>
    <w:qFormat/>
    <w:rsid w:val="00CF08F5"/>
    <w:pPr>
      <w:spacing w:before="200" w:after="0"/>
      <w:outlineLvl w:val="6"/>
    </w:pPr>
    <w:rPr>
      <w:caps/>
      <w:color w:val="AB1E19" w:themeColor="accent1" w:themeShade="BF"/>
      <w:spacing w:val="10"/>
    </w:rPr>
  </w:style>
  <w:style w:type="paragraph" w:styleId="8">
    <w:name w:val="heading 8"/>
    <w:basedOn w:val="a"/>
    <w:next w:val="a"/>
    <w:link w:val="80"/>
    <w:uiPriority w:val="9"/>
    <w:unhideWhenUsed/>
    <w:qFormat/>
    <w:rsid w:val="00CF08F5"/>
    <w:pPr>
      <w:spacing w:before="200" w:after="0"/>
      <w:outlineLvl w:val="7"/>
    </w:pPr>
    <w:rPr>
      <w:caps/>
      <w:spacing w:val="10"/>
      <w:sz w:val="18"/>
      <w:szCs w:val="18"/>
    </w:rPr>
  </w:style>
  <w:style w:type="paragraph" w:styleId="9">
    <w:name w:val="heading 9"/>
    <w:basedOn w:val="a"/>
    <w:next w:val="a"/>
    <w:link w:val="90"/>
    <w:uiPriority w:val="9"/>
    <w:semiHidden/>
    <w:unhideWhenUsed/>
    <w:qFormat/>
    <w:rsid w:val="00CF08F5"/>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1ED8"/>
    <w:rPr>
      <w:caps/>
      <w:color w:val="FFFFFF" w:themeColor="background1"/>
      <w:spacing w:val="15"/>
      <w:sz w:val="22"/>
      <w:szCs w:val="22"/>
      <w:shd w:val="clear" w:color="auto" w:fill="DF2E28" w:themeFill="accent1"/>
    </w:rPr>
  </w:style>
  <w:style w:type="table" w:styleId="a3">
    <w:name w:val="Table Grid"/>
    <w:basedOn w:val="a1"/>
    <w:uiPriority w:val="39"/>
    <w:rsid w:val="00F2245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F08F5"/>
    <w:pPr>
      <w:spacing w:after="0" w:line="240" w:lineRule="auto"/>
    </w:pPr>
  </w:style>
  <w:style w:type="paragraph" w:styleId="a5">
    <w:name w:val="Normal (Web)"/>
    <w:basedOn w:val="a"/>
    <w:uiPriority w:val="99"/>
    <w:semiHidden/>
    <w:unhideWhenUsed/>
    <w:rsid w:val="00113F78"/>
    <w:pPr>
      <w:spacing w:beforeAutospacing="1" w:after="100" w:afterAutospacing="1"/>
    </w:pPr>
    <w:rPr>
      <w:rFonts w:ascii="Times New Roman" w:eastAsia="Times New Roman" w:hAnsi="Times New Roman" w:cs="Times New Roman"/>
      <w:sz w:val="24"/>
      <w:szCs w:val="24"/>
      <w:lang w:eastAsia="ru-RU"/>
    </w:rPr>
  </w:style>
  <w:style w:type="character" w:styleId="a6">
    <w:name w:val="Hyperlink"/>
    <w:basedOn w:val="a0"/>
    <w:uiPriority w:val="99"/>
    <w:unhideWhenUsed/>
    <w:rsid w:val="00AD1CB9"/>
    <w:rPr>
      <w:color w:val="F0532B" w:themeColor="hyperlink"/>
      <w:u w:val="single"/>
    </w:rPr>
  </w:style>
  <w:style w:type="character" w:customStyle="1" w:styleId="11">
    <w:name w:val="Неразрешенное упоминание1"/>
    <w:basedOn w:val="a0"/>
    <w:uiPriority w:val="99"/>
    <w:semiHidden/>
    <w:unhideWhenUsed/>
    <w:rsid w:val="00AD1CB9"/>
    <w:rPr>
      <w:color w:val="605E5C"/>
      <w:shd w:val="clear" w:color="auto" w:fill="E1DFDD"/>
    </w:rPr>
  </w:style>
  <w:style w:type="character" w:customStyle="1" w:styleId="20">
    <w:name w:val="Заголовок 2 Знак"/>
    <w:basedOn w:val="a0"/>
    <w:link w:val="2"/>
    <w:uiPriority w:val="9"/>
    <w:rsid w:val="009B59FF"/>
    <w:rPr>
      <w:b/>
      <w:caps/>
      <w:spacing w:val="15"/>
      <w:shd w:val="clear" w:color="auto" w:fill="F8D4D3" w:themeFill="accent1" w:themeFillTint="33"/>
    </w:rPr>
  </w:style>
  <w:style w:type="character" w:customStyle="1" w:styleId="30">
    <w:name w:val="Заголовок 3 Знак"/>
    <w:basedOn w:val="a0"/>
    <w:link w:val="3"/>
    <w:uiPriority w:val="9"/>
    <w:rsid w:val="00CF08F5"/>
    <w:rPr>
      <w:caps/>
      <w:color w:val="711411" w:themeColor="accent1" w:themeShade="7F"/>
      <w:spacing w:val="15"/>
    </w:rPr>
  </w:style>
  <w:style w:type="character" w:customStyle="1" w:styleId="40">
    <w:name w:val="Заголовок 4 Знак"/>
    <w:basedOn w:val="a0"/>
    <w:link w:val="4"/>
    <w:uiPriority w:val="9"/>
    <w:rsid w:val="00CF08F5"/>
    <w:rPr>
      <w:caps/>
      <w:color w:val="AB1E19" w:themeColor="accent1" w:themeShade="BF"/>
      <w:spacing w:val="10"/>
    </w:rPr>
  </w:style>
  <w:style w:type="character" w:customStyle="1" w:styleId="50">
    <w:name w:val="Заголовок 5 Знак"/>
    <w:basedOn w:val="a0"/>
    <w:link w:val="5"/>
    <w:uiPriority w:val="9"/>
    <w:rsid w:val="00CF08F5"/>
    <w:rPr>
      <w:caps/>
      <w:color w:val="AB1E19" w:themeColor="accent1" w:themeShade="BF"/>
      <w:spacing w:val="10"/>
    </w:rPr>
  </w:style>
  <w:style w:type="character" w:customStyle="1" w:styleId="60">
    <w:name w:val="Заголовок 6 Знак"/>
    <w:basedOn w:val="a0"/>
    <w:link w:val="6"/>
    <w:uiPriority w:val="9"/>
    <w:rsid w:val="00CF08F5"/>
    <w:rPr>
      <w:caps/>
      <w:color w:val="AB1E19" w:themeColor="accent1" w:themeShade="BF"/>
      <w:spacing w:val="10"/>
    </w:rPr>
  </w:style>
  <w:style w:type="character" w:customStyle="1" w:styleId="70">
    <w:name w:val="Заголовок 7 Знак"/>
    <w:basedOn w:val="a0"/>
    <w:link w:val="7"/>
    <w:uiPriority w:val="9"/>
    <w:rsid w:val="00CF08F5"/>
    <w:rPr>
      <w:caps/>
      <w:color w:val="AB1E19" w:themeColor="accent1" w:themeShade="BF"/>
      <w:spacing w:val="10"/>
    </w:rPr>
  </w:style>
  <w:style w:type="character" w:customStyle="1" w:styleId="80">
    <w:name w:val="Заголовок 8 Знак"/>
    <w:basedOn w:val="a0"/>
    <w:link w:val="8"/>
    <w:uiPriority w:val="9"/>
    <w:rsid w:val="00CF08F5"/>
    <w:rPr>
      <w:caps/>
      <w:spacing w:val="10"/>
      <w:sz w:val="18"/>
      <w:szCs w:val="18"/>
    </w:rPr>
  </w:style>
  <w:style w:type="character" w:customStyle="1" w:styleId="90">
    <w:name w:val="Заголовок 9 Знак"/>
    <w:basedOn w:val="a0"/>
    <w:link w:val="9"/>
    <w:uiPriority w:val="9"/>
    <w:semiHidden/>
    <w:rsid w:val="00CF08F5"/>
    <w:rPr>
      <w:i/>
      <w:iCs/>
      <w:caps/>
      <w:spacing w:val="10"/>
      <w:sz w:val="18"/>
      <w:szCs w:val="18"/>
    </w:rPr>
  </w:style>
  <w:style w:type="paragraph" w:styleId="a7">
    <w:name w:val="caption"/>
    <w:basedOn w:val="a"/>
    <w:next w:val="a"/>
    <w:uiPriority w:val="35"/>
    <w:semiHidden/>
    <w:unhideWhenUsed/>
    <w:qFormat/>
    <w:rsid w:val="00CF08F5"/>
    <w:rPr>
      <w:b/>
      <w:bCs/>
      <w:color w:val="AB1E19" w:themeColor="accent1" w:themeShade="BF"/>
      <w:sz w:val="16"/>
      <w:szCs w:val="16"/>
    </w:rPr>
  </w:style>
  <w:style w:type="paragraph" w:styleId="a8">
    <w:name w:val="Title"/>
    <w:basedOn w:val="a"/>
    <w:next w:val="a"/>
    <w:link w:val="a9"/>
    <w:uiPriority w:val="10"/>
    <w:qFormat/>
    <w:rsid w:val="00CF08F5"/>
    <w:pPr>
      <w:spacing w:before="0" w:after="0"/>
    </w:pPr>
    <w:rPr>
      <w:rFonts w:asciiTheme="majorHAnsi" w:eastAsiaTheme="majorEastAsia" w:hAnsiTheme="majorHAnsi" w:cstheme="majorBidi"/>
      <w:caps/>
      <w:color w:val="DF2E28" w:themeColor="accent1"/>
      <w:spacing w:val="10"/>
      <w:sz w:val="52"/>
      <w:szCs w:val="52"/>
    </w:rPr>
  </w:style>
  <w:style w:type="character" w:customStyle="1" w:styleId="a9">
    <w:name w:val="Заголовок Знак"/>
    <w:basedOn w:val="a0"/>
    <w:link w:val="a8"/>
    <w:uiPriority w:val="10"/>
    <w:rsid w:val="00CF08F5"/>
    <w:rPr>
      <w:rFonts w:asciiTheme="majorHAnsi" w:eastAsiaTheme="majorEastAsia" w:hAnsiTheme="majorHAnsi" w:cstheme="majorBidi"/>
      <w:caps/>
      <w:color w:val="DF2E28" w:themeColor="accent1"/>
      <w:spacing w:val="10"/>
      <w:sz w:val="52"/>
      <w:szCs w:val="52"/>
    </w:rPr>
  </w:style>
  <w:style w:type="paragraph" w:styleId="aa">
    <w:name w:val="Subtitle"/>
    <w:basedOn w:val="a"/>
    <w:next w:val="a"/>
    <w:link w:val="ab"/>
    <w:uiPriority w:val="11"/>
    <w:qFormat/>
    <w:rsid w:val="00CF08F5"/>
    <w:pPr>
      <w:spacing w:before="0" w:after="500" w:line="240" w:lineRule="auto"/>
    </w:pPr>
    <w:rPr>
      <w:caps/>
      <w:color w:val="595959" w:themeColor="text1" w:themeTint="A6"/>
      <w:spacing w:val="10"/>
      <w:sz w:val="21"/>
      <w:szCs w:val="21"/>
    </w:rPr>
  </w:style>
  <w:style w:type="character" w:customStyle="1" w:styleId="ab">
    <w:name w:val="Подзаголовок Знак"/>
    <w:basedOn w:val="a0"/>
    <w:link w:val="aa"/>
    <w:uiPriority w:val="11"/>
    <w:rsid w:val="00CF08F5"/>
    <w:rPr>
      <w:caps/>
      <w:color w:val="595959" w:themeColor="text1" w:themeTint="A6"/>
      <w:spacing w:val="10"/>
      <w:sz w:val="21"/>
      <w:szCs w:val="21"/>
    </w:rPr>
  </w:style>
  <w:style w:type="character" w:styleId="ac">
    <w:name w:val="Strong"/>
    <w:uiPriority w:val="22"/>
    <w:qFormat/>
    <w:rsid w:val="00CF08F5"/>
    <w:rPr>
      <w:b/>
      <w:bCs/>
    </w:rPr>
  </w:style>
  <w:style w:type="character" w:styleId="ad">
    <w:name w:val="Emphasis"/>
    <w:uiPriority w:val="20"/>
    <w:qFormat/>
    <w:rsid w:val="00CF08F5"/>
    <w:rPr>
      <w:caps/>
      <w:color w:val="711411" w:themeColor="accent1" w:themeShade="7F"/>
      <w:spacing w:val="5"/>
    </w:rPr>
  </w:style>
  <w:style w:type="paragraph" w:styleId="21">
    <w:name w:val="Quote"/>
    <w:basedOn w:val="a"/>
    <w:next w:val="a"/>
    <w:link w:val="22"/>
    <w:uiPriority w:val="29"/>
    <w:qFormat/>
    <w:rsid w:val="00CF08F5"/>
    <w:rPr>
      <w:i/>
      <w:iCs/>
      <w:sz w:val="24"/>
      <w:szCs w:val="24"/>
    </w:rPr>
  </w:style>
  <w:style w:type="character" w:customStyle="1" w:styleId="22">
    <w:name w:val="Цитата 2 Знак"/>
    <w:basedOn w:val="a0"/>
    <w:link w:val="21"/>
    <w:uiPriority w:val="29"/>
    <w:rsid w:val="00CF08F5"/>
    <w:rPr>
      <w:i/>
      <w:iCs/>
      <w:sz w:val="24"/>
      <w:szCs w:val="24"/>
    </w:rPr>
  </w:style>
  <w:style w:type="paragraph" w:styleId="ae">
    <w:name w:val="Intense Quote"/>
    <w:basedOn w:val="a"/>
    <w:next w:val="a"/>
    <w:link w:val="af"/>
    <w:uiPriority w:val="30"/>
    <w:qFormat/>
    <w:rsid w:val="00CF08F5"/>
    <w:pPr>
      <w:spacing w:before="240" w:after="240" w:line="240" w:lineRule="auto"/>
      <w:ind w:left="1080" w:right="1080"/>
      <w:jc w:val="center"/>
    </w:pPr>
    <w:rPr>
      <w:color w:val="DF2E28" w:themeColor="accent1"/>
      <w:sz w:val="24"/>
      <w:szCs w:val="24"/>
    </w:rPr>
  </w:style>
  <w:style w:type="character" w:customStyle="1" w:styleId="af">
    <w:name w:val="Выделенная цитата Знак"/>
    <w:basedOn w:val="a0"/>
    <w:link w:val="ae"/>
    <w:uiPriority w:val="30"/>
    <w:rsid w:val="00CF08F5"/>
    <w:rPr>
      <w:color w:val="DF2E28" w:themeColor="accent1"/>
      <w:sz w:val="24"/>
      <w:szCs w:val="24"/>
    </w:rPr>
  </w:style>
  <w:style w:type="character" w:styleId="af0">
    <w:name w:val="Subtle Emphasis"/>
    <w:uiPriority w:val="19"/>
    <w:qFormat/>
    <w:rsid w:val="00CF08F5"/>
    <w:rPr>
      <w:i/>
      <w:iCs/>
      <w:color w:val="711411" w:themeColor="accent1" w:themeShade="7F"/>
    </w:rPr>
  </w:style>
  <w:style w:type="character" w:styleId="af1">
    <w:name w:val="Intense Emphasis"/>
    <w:uiPriority w:val="21"/>
    <w:qFormat/>
    <w:rsid w:val="00CF08F5"/>
    <w:rPr>
      <w:b/>
      <w:bCs/>
      <w:caps/>
      <w:color w:val="711411" w:themeColor="accent1" w:themeShade="7F"/>
      <w:spacing w:val="10"/>
    </w:rPr>
  </w:style>
  <w:style w:type="character" w:styleId="af2">
    <w:name w:val="Subtle Reference"/>
    <w:uiPriority w:val="31"/>
    <w:qFormat/>
    <w:rsid w:val="00CF08F5"/>
    <w:rPr>
      <w:b/>
      <w:bCs/>
      <w:color w:val="DF2E28" w:themeColor="accent1"/>
    </w:rPr>
  </w:style>
  <w:style w:type="character" w:styleId="af3">
    <w:name w:val="Intense Reference"/>
    <w:uiPriority w:val="32"/>
    <w:qFormat/>
    <w:rsid w:val="00CF08F5"/>
    <w:rPr>
      <w:b/>
      <w:bCs/>
      <w:i/>
      <w:iCs/>
      <w:caps/>
      <w:color w:val="DF2E28" w:themeColor="accent1"/>
    </w:rPr>
  </w:style>
  <w:style w:type="character" w:styleId="af4">
    <w:name w:val="Book Title"/>
    <w:uiPriority w:val="33"/>
    <w:qFormat/>
    <w:rsid w:val="00CF08F5"/>
    <w:rPr>
      <w:b/>
      <w:bCs/>
      <w:i/>
      <w:iCs/>
      <w:spacing w:val="0"/>
    </w:rPr>
  </w:style>
  <w:style w:type="paragraph" w:styleId="af5">
    <w:name w:val="TOC Heading"/>
    <w:basedOn w:val="1"/>
    <w:next w:val="a"/>
    <w:uiPriority w:val="39"/>
    <w:unhideWhenUsed/>
    <w:qFormat/>
    <w:rsid w:val="00CF08F5"/>
    <w:pPr>
      <w:outlineLvl w:val="9"/>
    </w:pPr>
  </w:style>
  <w:style w:type="paragraph" w:styleId="12">
    <w:name w:val="toc 1"/>
    <w:basedOn w:val="a"/>
    <w:next w:val="a"/>
    <w:autoRedefine/>
    <w:uiPriority w:val="39"/>
    <w:unhideWhenUsed/>
    <w:rsid w:val="00DB5833"/>
    <w:pPr>
      <w:spacing w:after="100"/>
    </w:pPr>
  </w:style>
  <w:style w:type="paragraph" w:styleId="23">
    <w:name w:val="toc 2"/>
    <w:basedOn w:val="a"/>
    <w:next w:val="a"/>
    <w:autoRedefine/>
    <w:uiPriority w:val="39"/>
    <w:unhideWhenUsed/>
    <w:rsid w:val="00DB5833"/>
    <w:pPr>
      <w:spacing w:after="100"/>
      <w:ind w:left="210"/>
    </w:pPr>
  </w:style>
  <w:style w:type="paragraph" w:styleId="31">
    <w:name w:val="toc 3"/>
    <w:basedOn w:val="a"/>
    <w:next w:val="a"/>
    <w:autoRedefine/>
    <w:uiPriority w:val="39"/>
    <w:unhideWhenUsed/>
    <w:rsid w:val="00DB5833"/>
    <w:pPr>
      <w:spacing w:after="100"/>
      <w:ind w:left="420"/>
    </w:pPr>
  </w:style>
  <w:style w:type="paragraph" w:styleId="af6">
    <w:name w:val="footnote text"/>
    <w:basedOn w:val="a"/>
    <w:link w:val="af7"/>
    <w:uiPriority w:val="99"/>
    <w:unhideWhenUsed/>
    <w:rsid w:val="00C86B30"/>
    <w:pPr>
      <w:spacing w:after="0"/>
    </w:pPr>
    <w:rPr>
      <w:rFonts w:eastAsiaTheme="minorHAnsi"/>
      <w:sz w:val="20"/>
    </w:rPr>
  </w:style>
  <w:style w:type="character" w:customStyle="1" w:styleId="af7">
    <w:name w:val="Текст сноски Знак"/>
    <w:basedOn w:val="a0"/>
    <w:link w:val="af6"/>
    <w:uiPriority w:val="99"/>
    <w:rsid w:val="00C86B30"/>
    <w:rPr>
      <w:rFonts w:eastAsiaTheme="minorHAnsi"/>
      <w:sz w:val="20"/>
      <w:szCs w:val="20"/>
    </w:rPr>
  </w:style>
  <w:style w:type="character" w:styleId="af8">
    <w:name w:val="footnote reference"/>
    <w:basedOn w:val="a0"/>
    <w:uiPriority w:val="99"/>
    <w:unhideWhenUsed/>
    <w:rsid w:val="00C86B30"/>
    <w:rPr>
      <w:vertAlign w:val="superscript"/>
    </w:rPr>
  </w:style>
  <w:style w:type="character" w:styleId="af9">
    <w:name w:val="FollowedHyperlink"/>
    <w:basedOn w:val="a0"/>
    <w:uiPriority w:val="99"/>
    <w:semiHidden/>
    <w:unhideWhenUsed/>
    <w:rsid w:val="00C86B30"/>
    <w:rPr>
      <w:color w:val="F38B53" w:themeColor="followedHyperlink"/>
      <w:u w:val="single"/>
    </w:rPr>
  </w:style>
  <w:style w:type="paragraph" w:styleId="afa">
    <w:name w:val="List Paragraph"/>
    <w:basedOn w:val="a"/>
    <w:uiPriority w:val="34"/>
    <w:qFormat/>
    <w:rsid w:val="00332239"/>
    <w:pPr>
      <w:ind w:left="720"/>
      <w:contextualSpacing/>
    </w:pPr>
  </w:style>
  <w:style w:type="paragraph" w:customStyle="1" w:styleId="norma">
    <w:name w:val="norma"/>
    <w:basedOn w:val="a"/>
    <w:rsid w:val="009D129B"/>
    <w:pPr>
      <w:spacing w:beforeAutospacing="1" w:after="100" w:afterAutospacing="1"/>
    </w:pPr>
    <w:rPr>
      <w:rFonts w:ascii="Times New Roman" w:eastAsia="Times New Roman" w:hAnsi="Times New Roman" w:cs="Times New Roman"/>
      <w:sz w:val="24"/>
      <w:szCs w:val="24"/>
      <w:lang w:eastAsia="ru-RU"/>
    </w:rPr>
  </w:style>
  <w:style w:type="paragraph" w:customStyle="1" w:styleId="norma3">
    <w:name w:val="norma3"/>
    <w:basedOn w:val="a"/>
    <w:rsid w:val="009D129B"/>
    <w:pPr>
      <w:spacing w:beforeAutospacing="1" w:after="100" w:afterAutospacing="1"/>
    </w:pPr>
    <w:rPr>
      <w:rFonts w:ascii="Times New Roman" w:eastAsia="Times New Roman" w:hAnsi="Times New Roman" w:cs="Times New Roman"/>
      <w:sz w:val="24"/>
      <w:szCs w:val="24"/>
      <w:lang w:eastAsia="ru-RU"/>
    </w:rPr>
  </w:style>
  <w:style w:type="paragraph" w:customStyle="1" w:styleId="tab">
    <w:name w:val="tab"/>
    <w:basedOn w:val="a"/>
    <w:rsid w:val="009D129B"/>
    <w:pPr>
      <w:spacing w:beforeAutospacing="1" w:after="100" w:afterAutospacing="1"/>
    </w:pPr>
    <w:rPr>
      <w:rFonts w:ascii="Times New Roman" w:eastAsia="Times New Roman" w:hAnsi="Times New Roman" w:cs="Times New Roman"/>
      <w:sz w:val="24"/>
      <w:szCs w:val="24"/>
      <w:lang w:eastAsia="ru-RU"/>
    </w:rPr>
  </w:style>
  <w:style w:type="table" w:customStyle="1" w:styleId="310">
    <w:name w:val="Таблица простая 31"/>
    <w:basedOn w:val="a1"/>
    <w:uiPriority w:val="43"/>
    <w:rsid w:val="00727E8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Таблица-сетка 1 светлая — акцент 11"/>
    <w:basedOn w:val="a1"/>
    <w:uiPriority w:val="46"/>
    <w:rsid w:val="00281DC9"/>
    <w:pPr>
      <w:spacing w:after="0" w:line="240" w:lineRule="auto"/>
    </w:pPr>
    <w:tblPr>
      <w:tblStyleRowBandSize w:val="1"/>
      <w:tblStyleColBandSize w:val="1"/>
      <w:tblBorders>
        <w:top w:val="single" w:sz="4" w:space="0" w:color="F2ABA8" w:themeColor="accent1" w:themeTint="66"/>
        <w:left w:val="single" w:sz="4" w:space="0" w:color="F2ABA8" w:themeColor="accent1" w:themeTint="66"/>
        <w:bottom w:val="single" w:sz="4" w:space="0" w:color="F2ABA8" w:themeColor="accent1" w:themeTint="66"/>
        <w:right w:val="single" w:sz="4" w:space="0" w:color="F2ABA8" w:themeColor="accent1" w:themeTint="66"/>
        <w:insideH w:val="single" w:sz="4" w:space="0" w:color="F2ABA8" w:themeColor="accent1" w:themeTint="66"/>
        <w:insideV w:val="single" w:sz="4" w:space="0" w:color="F2ABA8" w:themeColor="accent1" w:themeTint="66"/>
      </w:tblBorders>
    </w:tblPr>
    <w:tblStylePr w:type="firstRow">
      <w:rPr>
        <w:b w:val="0"/>
        <w:bCs/>
        <w:caps w:val="0"/>
        <w:smallCaps/>
        <w:vanish w:val="0"/>
      </w:rPr>
      <w:tblPr/>
      <w:tcPr>
        <w:tcBorders>
          <w:bottom w:val="single" w:sz="12" w:space="0" w:color="EB817D" w:themeColor="accent1" w:themeTint="99"/>
        </w:tcBorders>
      </w:tcPr>
    </w:tblStylePr>
    <w:tblStylePr w:type="lastRow">
      <w:rPr>
        <w:b/>
        <w:bCs/>
      </w:rPr>
      <w:tblPr/>
      <w:tcPr>
        <w:tcBorders>
          <w:top w:val="double" w:sz="2" w:space="0" w:color="EB817D" w:themeColor="accent1" w:themeTint="99"/>
        </w:tcBorders>
      </w:tcPr>
    </w:tblStylePr>
    <w:tblStylePr w:type="firstCol">
      <w:rPr>
        <w:b w:val="0"/>
        <w:bCs/>
      </w:rPr>
    </w:tblStylePr>
    <w:tblStylePr w:type="lastCol">
      <w:rPr>
        <w:b w:val="0"/>
        <w:bCs/>
      </w:rPr>
    </w:tblStylePr>
  </w:style>
  <w:style w:type="paragraph" w:styleId="afb">
    <w:name w:val="header"/>
    <w:basedOn w:val="a"/>
    <w:link w:val="afc"/>
    <w:uiPriority w:val="99"/>
    <w:unhideWhenUsed/>
    <w:rsid w:val="0055414A"/>
    <w:pPr>
      <w:tabs>
        <w:tab w:val="center" w:pos="4677"/>
        <w:tab w:val="right" w:pos="9355"/>
      </w:tabs>
      <w:spacing w:before="0" w:after="0" w:line="240" w:lineRule="auto"/>
    </w:pPr>
  </w:style>
  <w:style w:type="character" w:customStyle="1" w:styleId="afc">
    <w:name w:val="Верхний колонтитул Знак"/>
    <w:basedOn w:val="a0"/>
    <w:link w:val="afb"/>
    <w:uiPriority w:val="99"/>
    <w:rsid w:val="0055414A"/>
    <w:rPr>
      <w:sz w:val="22"/>
    </w:rPr>
  </w:style>
  <w:style w:type="paragraph" w:styleId="afd">
    <w:name w:val="footer"/>
    <w:basedOn w:val="a"/>
    <w:link w:val="afe"/>
    <w:uiPriority w:val="99"/>
    <w:unhideWhenUsed/>
    <w:rsid w:val="0055414A"/>
    <w:pPr>
      <w:tabs>
        <w:tab w:val="center" w:pos="4677"/>
        <w:tab w:val="right" w:pos="9355"/>
      </w:tabs>
      <w:spacing w:before="0" w:after="0" w:line="240" w:lineRule="auto"/>
    </w:pPr>
  </w:style>
  <w:style w:type="character" w:customStyle="1" w:styleId="afe">
    <w:name w:val="Нижний колонтитул Знак"/>
    <w:basedOn w:val="a0"/>
    <w:link w:val="afd"/>
    <w:uiPriority w:val="99"/>
    <w:rsid w:val="0055414A"/>
    <w:rPr>
      <w:sz w:val="22"/>
    </w:rPr>
  </w:style>
  <w:style w:type="table" w:customStyle="1" w:styleId="13">
    <w:name w:val="Сетка таблицы светлая1"/>
    <w:basedOn w:val="a1"/>
    <w:uiPriority w:val="40"/>
    <w:rsid w:val="00D95CBC"/>
    <w:pPr>
      <w:spacing w:before="0" w:after="0" w:line="240" w:lineRule="auto"/>
    </w:pPr>
    <w:rPr>
      <w:rFonts w:eastAsiaTheme="minorHAnsi"/>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
    <w:name w:val="Revision"/>
    <w:hidden/>
    <w:uiPriority w:val="99"/>
    <w:semiHidden/>
    <w:rsid w:val="001943A2"/>
    <w:pPr>
      <w:spacing w:before="0" w:after="0" w:line="240" w:lineRule="auto"/>
    </w:pPr>
    <w:rPr>
      <w:sz w:val="22"/>
    </w:rPr>
  </w:style>
  <w:style w:type="paragraph" w:styleId="aff0">
    <w:name w:val="Balloon Text"/>
    <w:basedOn w:val="a"/>
    <w:link w:val="aff1"/>
    <w:uiPriority w:val="99"/>
    <w:semiHidden/>
    <w:unhideWhenUsed/>
    <w:rsid w:val="00153EAA"/>
    <w:pPr>
      <w:spacing w:before="0" w:after="0" w:line="240" w:lineRule="auto"/>
    </w:pPr>
    <w:rPr>
      <w:rFonts w:ascii="Times New Roman" w:hAnsi="Times New Roman" w:cs="Times New Roman"/>
      <w:sz w:val="18"/>
      <w:szCs w:val="18"/>
    </w:rPr>
  </w:style>
  <w:style w:type="character" w:customStyle="1" w:styleId="aff1">
    <w:name w:val="Текст выноски Знак"/>
    <w:basedOn w:val="a0"/>
    <w:link w:val="aff0"/>
    <w:uiPriority w:val="99"/>
    <w:semiHidden/>
    <w:rsid w:val="00153EAA"/>
    <w:rPr>
      <w:rFonts w:ascii="Times New Roman" w:hAnsi="Times New Roman" w:cs="Times New Roman"/>
      <w:sz w:val="18"/>
      <w:szCs w:val="18"/>
    </w:rPr>
  </w:style>
  <w:style w:type="character" w:styleId="aff2">
    <w:name w:val="annotation reference"/>
    <w:basedOn w:val="a0"/>
    <w:uiPriority w:val="99"/>
    <w:semiHidden/>
    <w:unhideWhenUsed/>
    <w:rsid w:val="00D65B82"/>
    <w:rPr>
      <w:sz w:val="18"/>
      <w:szCs w:val="18"/>
    </w:rPr>
  </w:style>
  <w:style w:type="paragraph" w:styleId="aff3">
    <w:name w:val="annotation text"/>
    <w:basedOn w:val="a"/>
    <w:link w:val="aff4"/>
    <w:uiPriority w:val="99"/>
    <w:semiHidden/>
    <w:unhideWhenUsed/>
    <w:rsid w:val="00D65B82"/>
    <w:pPr>
      <w:spacing w:line="240" w:lineRule="auto"/>
    </w:pPr>
    <w:rPr>
      <w:sz w:val="24"/>
      <w:szCs w:val="24"/>
    </w:rPr>
  </w:style>
  <w:style w:type="character" w:customStyle="1" w:styleId="aff4">
    <w:name w:val="Текст примечания Знак"/>
    <w:basedOn w:val="a0"/>
    <w:link w:val="aff3"/>
    <w:uiPriority w:val="99"/>
    <w:semiHidden/>
    <w:rsid w:val="00D65B82"/>
    <w:rPr>
      <w:sz w:val="24"/>
      <w:szCs w:val="24"/>
    </w:rPr>
  </w:style>
  <w:style w:type="paragraph" w:styleId="aff5">
    <w:name w:val="annotation subject"/>
    <w:basedOn w:val="aff3"/>
    <w:next w:val="aff3"/>
    <w:link w:val="aff6"/>
    <w:uiPriority w:val="99"/>
    <w:semiHidden/>
    <w:unhideWhenUsed/>
    <w:rsid w:val="00D65B82"/>
    <w:rPr>
      <w:b/>
      <w:bCs/>
      <w:sz w:val="20"/>
      <w:szCs w:val="20"/>
    </w:rPr>
  </w:style>
  <w:style w:type="character" w:customStyle="1" w:styleId="aff6">
    <w:name w:val="Тема примечания Знак"/>
    <w:basedOn w:val="aff4"/>
    <w:link w:val="aff5"/>
    <w:uiPriority w:val="99"/>
    <w:semiHidden/>
    <w:rsid w:val="00D65B82"/>
    <w:rPr>
      <w:b/>
      <w:bCs/>
      <w:sz w:val="24"/>
      <w:szCs w:val="24"/>
    </w:rPr>
  </w:style>
  <w:style w:type="paragraph" w:styleId="aff7">
    <w:name w:val="Document Map"/>
    <w:basedOn w:val="a"/>
    <w:link w:val="aff8"/>
    <w:uiPriority w:val="99"/>
    <w:semiHidden/>
    <w:unhideWhenUsed/>
    <w:rsid w:val="00973A5F"/>
    <w:pPr>
      <w:spacing w:before="0" w:after="0" w:line="240" w:lineRule="auto"/>
    </w:pPr>
    <w:rPr>
      <w:rFonts w:ascii="Tahoma" w:hAnsi="Tahoma" w:cs="Tahoma"/>
      <w:sz w:val="16"/>
      <w:szCs w:val="16"/>
    </w:rPr>
  </w:style>
  <w:style w:type="character" w:customStyle="1" w:styleId="aff8">
    <w:name w:val="Схема документа Знак"/>
    <w:basedOn w:val="a0"/>
    <w:link w:val="aff7"/>
    <w:uiPriority w:val="99"/>
    <w:semiHidden/>
    <w:rsid w:val="00973A5F"/>
    <w:rPr>
      <w:rFonts w:ascii="Tahoma" w:hAnsi="Tahoma" w:cs="Tahoma"/>
      <w:sz w:val="16"/>
      <w:szCs w:val="16"/>
    </w:rPr>
  </w:style>
  <w:style w:type="table" w:customStyle="1" w:styleId="14">
    <w:name w:val="Сетка таблицы1"/>
    <w:basedOn w:val="a1"/>
    <w:next w:val="a3"/>
    <w:uiPriority w:val="39"/>
    <w:rsid w:val="00CF677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Grid Table 1 Light Accent 1"/>
    <w:basedOn w:val="a1"/>
    <w:uiPriority w:val="46"/>
    <w:rsid w:val="00243B9B"/>
    <w:pPr>
      <w:spacing w:after="0" w:line="240" w:lineRule="auto"/>
    </w:pPr>
    <w:tblPr>
      <w:tblStyleRowBandSize w:val="1"/>
      <w:tblStyleColBandSize w:val="1"/>
      <w:tblBorders>
        <w:top w:val="single" w:sz="4" w:space="0" w:color="F2ABA8" w:themeColor="accent1" w:themeTint="66"/>
        <w:left w:val="single" w:sz="4" w:space="0" w:color="F2ABA8" w:themeColor="accent1" w:themeTint="66"/>
        <w:bottom w:val="single" w:sz="4" w:space="0" w:color="F2ABA8" w:themeColor="accent1" w:themeTint="66"/>
        <w:right w:val="single" w:sz="4" w:space="0" w:color="F2ABA8" w:themeColor="accent1" w:themeTint="66"/>
        <w:insideH w:val="single" w:sz="4" w:space="0" w:color="F2ABA8" w:themeColor="accent1" w:themeTint="66"/>
        <w:insideV w:val="single" w:sz="4" w:space="0" w:color="F2ABA8" w:themeColor="accent1" w:themeTint="66"/>
      </w:tblBorders>
    </w:tblPr>
    <w:tblStylePr w:type="firstRow">
      <w:rPr>
        <w:b/>
        <w:bCs/>
      </w:rPr>
      <w:tblPr/>
      <w:tcPr>
        <w:tcBorders>
          <w:bottom w:val="single" w:sz="12" w:space="0" w:color="EB817D" w:themeColor="accent1" w:themeTint="99"/>
        </w:tcBorders>
      </w:tcPr>
    </w:tblStylePr>
    <w:tblStylePr w:type="lastRow">
      <w:rPr>
        <w:b/>
        <w:bCs/>
      </w:rPr>
      <w:tblPr/>
      <w:tcPr>
        <w:tcBorders>
          <w:top w:val="double" w:sz="2" w:space="0" w:color="EB817D"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153503">
      <w:bodyDiv w:val="1"/>
      <w:marLeft w:val="0"/>
      <w:marRight w:val="0"/>
      <w:marTop w:val="0"/>
      <w:marBottom w:val="0"/>
      <w:divBdr>
        <w:top w:val="none" w:sz="0" w:space="0" w:color="auto"/>
        <w:left w:val="none" w:sz="0" w:space="0" w:color="auto"/>
        <w:bottom w:val="none" w:sz="0" w:space="0" w:color="auto"/>
        <w:right w:val="none" w:sz="0" w:space="0" w:color="auto"/>
      </w:divBdr>
      <w:divsChild>
        <w:div w:id="1564751883">
          <w:marLeft w:val="0"/>
          <w:marRight w:val="0"/>
          <w:marTop w:val="0"/>
          <w:marBottom w:val="0"/>
          <w:divBdr>
            <w:top w:val="none" w:sz="0" w:space="0" w:color="auto"/>
            <w:left w:val="none" w:sz="0" w:space="0" w:color="auto"/>
            <w:bottom w:val="none" w:sz="0" w:space="0" w:color="auto"/>
            <w:right w:val="none" w:sz="0" w:space="0" w:color="auto"/>
          </w:divBdr>
          <w:divsChild>
            <w:div w:id="352196398">
              <w:marLeft w:val="0"/>
              <w:marRight w:val="0"/>
              <w:marTop w:val="0"/>
              <w:marBottom w:val="0"/>
              <w:divBdr>
                <w:top w:val="none" w:sz="0" w:space="0" w:color="auto"/>
                <w:left w:val="none" w:sz="0" w:space="0" w:color="auto"/>
                <w:bottom w:val="none" w:sz="0" w:space="0" w:color="auto"/>
                <w:right w:val="none" w:sz="0" w:space="0" w:color="auto"/>
              </w:divBdr>
              <w:divsChild>
                <w:div w:id="863321169">
                  <w:marLeft w:val="0"/>
                  <w:marRight w:val="0"/>
                  <w:marTop w:val="120"/>
                  <w:marBottom w:val="0"/>
                  <w:divBdr>
                    <w:top w:val="none" w:sz="0" w:space="0" w:color="auto"/>
                    <w:left w:val="none" w:sz="0" w:space="0" w:color="auto"/>
                    <w:bottom w:val="none" w:sz="0" w:space="0" w:color="auto"/>
                    <w:right w:val="none" w:sz="0" w:space="0" w:color="auto"/>
                  </w:divBdr>
                  <w:divsChild>
                    <w:div w:id="1495148828">
                      <w:marLeft w:val="0"/>
                      <w:marRight w:val="0"/>
                      <w:marTop w:val="0"/>
                      <w:marBottom w:val="0"/>
                      <w:divBdr>
                        <w:top w:val="none" w:sz="0" w:space="0" w:color="auto"/>
                        <w:left w:val="none" w:sz="0" w:space="0" w:color="auto"/>
                        <w:bottom w:val="none" w:sz="0" w:space="0" w:color="auto"/>
                        <w:right w:val="none" w:sz="0" w:space="0" w:color="auto"/>
                      </w:divBdr>
                      <w:divsChild>
                        <w:div w:id="287013942">
                          <w:marLeft w:val="0"/>
                          <w:marRight w:val="0"/>
                          <w:marTop w:val="0"/>
                          <w:marBottom w:val="0"/>
                          <w:divBdr>
                            <w:top w:val="none" w:sz="0" w:space="0" w:color="auto"/>
                            <w:left w:val="none" w:sz="0" w:space="0" w:color="auto"/>
                            <w:bottom w:val="none" w:sz="0" w:space="0" w:color="auto"/>
                            <w:right w:val="none" w:sz="0" w:space="0" w:color="auto"/>
                          </w:divBdr>
                          <w:divsChild>
                            <w:div w:id="1335498190">
                              <w:marLeft w:val="0"/>
                              <w:marRight w:val="0"/>
                              <w:marTop w:val="0"/>
                              <w:marBottom w:val="0"/>
                              <w:divBdr>
                                <w:top w:val="none" w:sz="0" w:space="0" w:color="auto"/>
                                <w:left w:val="none" w:sz="0" w:space="0" w:color="auto"/>
                                <w:bottom w:val="none" w:sz="0" w:space="0" w:color="auto"/>
                                <w:right w:val="none" w:sz="0" w:space="0" w:color="auto"/>
                              </w:divBdr>
                              <w:divsChild>
                                <w:div w:id="383337982">
                                  <w:marLeft w:val="0"/>
                                  <w:marRight w:val="0"/>
                                  <w:marTop w:val="30"/>
                                  <w:marBottom w:val="0"/>
                                  <w:divBdr>
                                    <w:top w:val="none" w:sz="0" w:space="0" w:color="auto"/>
                                    <w:left w:val="none" w:sz="0" w:space="0" w:color="auto"/>
                                    <w:bottom w:val="none" w:sz="0" w:space="0" w:color="auto"/>
                                    <w:right w:val="none" w:sz="0" w:space="0" w:color="auto"/>
                                  </w:divBdr>
                                  <w:divsChild>
                                    <w:div w:id="242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156089">
      <w:bodyDiv w:val="1"/>
      <w:marLeft w:val="0"/>
      <w:marRight w:val="0"/>
      <w:marTop w:val="0"/>
      <w:marBottom w:val="0"/>
      <w:divBdr>
        <w:top w:val="none" w:sz="0" w:space="0" w:color="auto"/>
        <w:left w:val="none" w:sz="0" w:space="0" w:color="auto"/>
        <w:bottom w:val="none" w:sz="0" w:space="0" w:color="auto"/>
        <w:right w:val="none" w:sz="0" w:space="0" w:color="auto"/>
      </w:divBdr>
    </w:div>
    <w:div w:id="680476383">
      <w:bodyDiv w:val="1"/>
      <w:marLeft w:val="0"/>
      <w:marRight w:val="0"/>
      <w:marTop w:val="0"/>
      <w:marBottom w:val="0"/>
      <w:divBdr>
        <w:top w:val="none" w:sz="0" w:space="0" w:color="auto"/>
        <w:left w:val="none" w:sz="0" w:space="0" w:color="auto"/>
        <w:bottom w:val="none" w:sz="0" w:space="0" w:color="auto"/>
        <w:right w:val="none" w:sz="0" w:space="0" w:color="auto"/>
      </w:divBdr>
    </w:div>
    <w:div w:id="686559625">
      <w:bodyDiv w:val="1"/>
      <w:marLeft w:val="0"/>
      <w:marRight w:val="0"/>
      <w:marTop w:val="0"/>
      <w:marBottom w:val="0"/>
      <w:divBdr>
        <w:top w:val="none" w:sz="0" w:space="0" w:color="auto"/>
        <w:left w:val="none" w:sz="0" w:space="0" w:color="auto"/>
        <w:bottom w:val="none" w:sz="0" w:space="0" w:color="auto"/>
        <w:right w:val="none" w:sz="0" w:space="0" w:color="auto"/>
      </w:divBdr>
      <w:divsChild>
        <w:div w:id="1249853125">
          <w:marLeft w:val="0"/>
          <w:marRight w:val="0"/>
          <w:marTop w:val="0"/>
          <w:marBottom w:val="0"/>
          <w:divBdr>
            <w:top w:val="none" w:sz="0" w:space="0" w:color="auto"/>
            <w:left w:val="none" w:sz="0" w:space="0" w:color="auto"/>
            <w:bottom w:val="none" w:sz="0" w:space="0" w:color="auto"/>
            <w:right w:val="none" w:sz="0" w:space="0" w:color="auto"/>
          </w:divBdr>
        </w:div>
        <w:div w:id="490369639">
          <w:marLeft w:val="0"/>
          <w:marRight w:val="0"/>
          <w:marTop w:val="0"/>
          <w:marBottom w:val="0"/>
          <w:divBdr>
            <w:top w:val="none" w:sz="0" w:space="0" w:color="auto"/>
            <w:left w:val="none" w:sz="0" w:space="0" w:color="auto"/>
            <w:bottom w:val="none" w:sz="0" w:space="0" w:color="auto"/>
            <w:right w:val="none" w:sz="0" w:space="0" w:color="auto"/>
          </w:divBdr>
        </w:div>
        <w:div w:id="24212549">
          <w:marLeft w:val="0"/>
          <w:marRight w:val="0"/>
          <w:marTop w:val="0"/>
          <w:marBottom w:val="0"/>
          <w:divBdr>
            <w:top w:val="none" w:sz="0" w:space="0" w:color="auto"/>
            <w:left w:val="none" w:sz="0" w:space="0" w:color="auto"/>
            <w:bottom w:val="none" w:sz="0" w:space="0" w:color="auto"/>
            <w:right w:val="none" w:sz="0" w:space="0" w:color="auto"/>
          </w:divBdr>
        </w:div>
      </w:divsChild>
    </w:div>
    <w:div w:id="986473057">
      <w:bodyDiv w:val="1"/>
      <w:marLeft w:val="0"/>
      <w:marRight w:val="0"/>
      <w:marTop w:val="0"/>
      <w:marBottom w:val="0"/>
      <w:divBdr>
        <w:top w:val="none" w:sz="0" w:space="0" w:color="auto"/>
        <w:left w:val="none" w:sz="0" w:space="0" w:color="auto"/>
        <w:bottom w:val="none" w:sz="0" w:space="0" w:color="auto"/>
        <w:right w:val="none" w:sz="0" w:space="0" w:color="auto"/>
      </w:divBdr>
    </w:div>
    <w:div w:id="1081176006">
      <w:bodyDiv w:val="1"/>
      <w:marLeft w:val="0"/>
      <w:marRight w:val="0"/>
      <w:marTop w:val="0"/>
      <w:marBottom w:val="0"/>
      <w:divBdr>
        <w:top w:val="none" w:sz="0" w:space="0" w:color="auto"/>
        <w:left w:val="none" w:sz="0" w:space="0" w:color="auto"/>
        <w:bottom w:val="none" w:sz="0" w:space="0" w:color="auto"/>
        <w:right w:val="none" w:sz="0" w:space="0" w:color="auto"/>
      </w:divBdr>
    </w:div>
    <w:div w:id="1091390502">
      <w:bodyDiv w:val="1"/>
      <w:marLeft w:val="0"/>
      <w:marRight w:val="0"/>
      <w:marTop w:val="0"/>
      <w:marBottom w:val="0"/>
      <w:divBdr>
        <w:top w:val="none" w:sz="0" w:space="0" w:color="auto"/>
        <w:left w:val="none" w:sz="0" w:space="0" w:color="auto"/>
        <w:bottom w:val="none" w:sz="0" w:space="0" w:color="auto"/>
        <w:right w:val="none" w:sz="0" w:space="0" w:color="auto"/>
      </w:divBdr>
    </w:div>
    <w:div w:id="1319916706">
      <w:bodyDiv w:val="1"/>
      <w:marLeft w:val="0"/>
      <w:marRight w:val="0"/>
      <w:marTop w:val="0"/>
      <w:marBottom w:val="0"/>
      <w:divBdr>
        <w:top w:val="none" w:sz="0" w:space="0" w:color="auto"/>
        <w:left w:val="none" w:sz="0" w:space="0" w:color="auto"/>
        <w:bottom w:val="none" w:sz="0" w:space="0" w:color="auto"/>
        <w:right w:val="none" w:sz="0" w:space="0" w:color="auto"/>
      </w:divBdr>
      <w:divsChild>
        <w:div w:id="1324434920">
          <w:marLeft w:val="0"/>
          <w:marRight w:val="0"/>
          <w:marTop w:val="0"/>
          <w:marBottom w:val="0"/>
          <w:divBdr>
            <w:top w:val="none" w:sz="0" w:space="0" w:color="auto"/>
            <w:left w:val="none" w:sz="0" w:space="0" w:color="auto"/>
            <w:bottom w:val="none" w:sz="0" w:space="0" w:color="auto"/>
            <w:right w:val="none" w:sz="0" w:space="0" w:color="auto"/>
          </w:divBdr>
        </w:div>
        <w:div w:id="1874537844">
          <w:marLeft w:val="0"/>
          <w:marRight w:val="0"/>
          <w:marTop w:val="0"/>
          <w:marBottom w:val="0"/>
          <w:divBdr>
            <w:top w:val="none" w:sz="0" w:space="0" w:color="auto"/>
            <w:left w:val="none" w:sz="0" w:space="0" w:color="auto"/>
            <w:bottom w:val="none" w:sz="0" w:space="0" w:color="auto"/>
            <w:right w:val="none" w:sz="0" w:space="0" w:color="auto"/>
          </w:divBdr>
        </w:div>
        <w:div w:id="1417436715">
          <w:marLeft w:val="0"/>
          <w:marRight w:val="0"/>
          <w:marTop w:val="0"/>
          <w:marBottom w:val="0"/>
          <w:divBdr>
            <w:top w:val="none" w:sz="0" w:space="0" w:color="auto"/>
            <w:left w:val="none" w:sz="0" w:space="0" w:color="auto"/>
            <w:bottom w:val="none" w:sz="0" w:space="0" w:color="auto"/>
            <w:right w:val="none" w:sz="0" w:space="0" w:color="auto"/>
          </w:divBdr>
        </w:div>
      </w:divsChild>
    </w:div>
    <w:div w:id="1459911417">
      <w:bodyDiv w:val="1"/>
      <w:marLeft w:val="0"/>
      <w:marRight w:val="0"/>
      <w:marTop w:val="0"/>
      <w:marBottom w:val="0"/>
      <w:divBdr>
        <w:top w:val="none" w:sz="0" w:space="0" w:color="auto"/>
        <w:left w:val="none" w:sz="0" w:space="0" w:color="auto"/>
        <w:bottom w:val="none" w:sz="0" w:space="0" w:color="auto"/>
        <w:right w:val="none" w:sz="0" w:space="0" w:color="auto"/>
      </w:divBdr>
    </w:div>
    <w:div w:id="1513450667">
      <w:bodyDiv w:val="1"/>
      <w:marLeft w:val="0"/>
      <w:marRight w:val="0"/>
      <w:marTop w:val="0"/>
      <w:marBottom w:val="0"/>
      <w:divBdr>
        <w:top w:val="none" w:sz="0" w:space="0" w:color="auto"/>
        <w:left w:val="none" w:sz="0" w:space="0" w:color="auto"/>
        <w:bottom w:val="none" w:sz="0" w:space="0" w:color="auto"/>
        <w:right w:val="none" w:sz="0" w:space="0" w:color="auto"/>
      </w:divBdr>
    </w:div>
    <w:div w:id="1594892434">
      <w:bodyDiv w:val="1"/>
      <w:marLeft w:val="0"/>
      <w:marRight w:val="0"/>
      <w:marTop w:val="0"/>
      <w:marBottom w:val="0"/>
      <w:divBdr>
        <w:top w:val="none" w:sz="0" w:space="0" w:color="auto"/>
        <w:left w:val="none" w:sz="0" w:space="0" w:color="auto"/>
        <w:bottom w:val="none" w:sz="0" w:space="0" w:color="auto"/>
        <w:right w:val="none" w:sz="0" w:space="0" w:color="auto"/>
      </w:divBdr>
    </w:div>
    <w:div w:id="1607300030">
      <w:bodyDiv w:val="1"/>
      <w:marLeft w:val="0"/>
      <w:marRight w:val="0"/>
      <w:marTop w:val="0"/>
      <w:marBottom w:val="0"/>
      <w:divBdr>
        <w:top w:val="none" w:sz="0" w:space="0" w:color="auto"/>
        <w:left w:val="none" w:sz="0" w:space="0" w:color="auto"/>
        <w:bottom w:val="none" w:sz="0" w:space="0" w:color="auto"/>
        <w:right w:val="none" w:sz="0" w:space="0" w:color="auto"/>
      </w:divBdr>
    </w:div>
    <w:div w:id="1694919712">
      <w:bodyDiv w:val="1"/>
      <w:marLeft w:val="0"/>
      <w:marRight w:val="0"/>
      <w:marTop w:val="0"/>
      <w:marBottom w:val="0"/>
      <w:divBdr>
        <w:top w:val="none" w:sz="0" w:space="0" w:color="auto"/>
        <w:left w:val="none" w:sz="0" w:space="0" w:color="auto"/>
        <w:bottom w:val="none" w:sz="0" w:space="0" w:color="auto"/>
        <w:right w:val="none" w:sz="0" w:space="0" w:color="auto"/>
      </w:divBdr>
    </w:div>
    <w:div w:id="1718775502">
      <w:bodyDiv w:val="1"/>
      <w:marLeft w:val="0"/>
      <w:marRight w:val="0"/>
      <w:marTop w:val="0"/>
      <w:marBottom w:val="0"/>
      <w:divBdr>
        <w:top w:val="none" w:sz="0" w:space="0" w:color="auto"/>
        <w:left w:val="none" w:sz="0" w:space="0" w:color="auto"/>
        <w:bottom w:val="none" w:sz="0" w:space="0" w:color="auto"/>
        <w:right w:val="none" w:sz="0" w:space="0" w:color="auto"/>
      </w:divBdr>
    </w:div>
    <w:div w:id="1726878361">
      <w:bodyDiv w:val="1"/>
      <w:marLeft w:val="0"/>
      <w:marRight w:val="0"/>
      <w:marTop w:val="0"/>
      <w:marBottom w:val="0"/>
      <w:divBdr>
        <w:top w:val="none" w:sz="0" w:space="0" w:color="auto"/>
        <w:left w:val="none" w:sz="0" w:space="0" w:color="auto"/>
        <w:bottom w:val="none" w:sz="0" w:space="0" w:color="auto"/>
        <w:right w:val="none" w:sz="0" w:space="0" w:color="auto"/>
      </w:divBdr>
    </w:div>
    <w:div w:id="2042629408">
      <w:bodyDiv w:val="1"/>
      <w:marLeft w:val="0"/>
      <w:marRight w:val="0"/>
      <w:marTop w:val="0"/>
      <w:marBottom w:val="0"/>
      <w:divBdr>
        <w:top w:val="none" w:sz="0" w:space="0" w:color="auto"/>
        <w:left w:val="none" w:sz="0" w:space="0" w:color="auto"/>
        <w:bottom w:val="none" w:sz="0" w:space="0" w:color="auto"/>
        <w:right w:val="none" w:sz="0" w:space="0" w:color="auto"/>
      </w:divBdr>
    </w:div>
    <w:div w:id="208209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elsevier.com/solutions/scopus/how-scopus-works" TargetMode="External"/><Relationship Id="rId2" Type="http://schemas.openxmlformats.org/officeDocument/2006/relationships/hyperlink" Target="https://elibrary.ru/projects/citation/cit_index.asp" TargetMode="External"/><Relationship Id="rId1" Type="http://schemas.openxmlformats.org/officeDocument/2006/relationships/hyperlink" Target="https://xn--80abucjiibhv9a.xn--p1ai/%D0%BF%D1%80%D0%BE%D0%B5%D0%BA%D1%82%D1%8B/%D0%B2%D1%83%D0%B7%D1%8B-%D1%86%D0%B5%D0%BD%D1%82%D1%80%D1%8B-%D0%B8%D0%BD%D0%BD%D0%BE%D0%B2%D0%B0%D1%86%D0%B8%D0%B9" TargetMode="External"/><Relationship Id="rId5" Type="http://schemas.openxmlformats.org/officeDocument/2006/relationships/hyperlink" Target="https://declarator.org/" TargetMode="External"/><Relationship Id="rId4" Type="http://schemas.openxmlformats.org/officeDocument/2006/relationships/hyperlink" Target="https://blog.scopus.com/posts/the-scopus-h-index-what-s-it-all-about-part-i"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localhost\\Users\Annfilippova\Documents\&#1043;&#1059;&#1059;\&#1062;&#1048;&#1056;&#1069;-03%20&#1056;&#1077;&#1082;&#1090;&#1086;&#1088;&#1099;\&#1056;&#1072;&#1089;&#1095;&#1077;&#1090;&#1099;%20&#1076;&#1083;&#1103;%20&#1095;&#1072;&#1089;&#1090;&#1080;%20&#1057;&#1058;&#1040;&#1046;.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1056;&#1077;&#1082;&#1090;&#1086;&#1088;&#1099;\&#1056;&#1072;&#1089;&#1095;&#1077;&#1090;&#1099;%20&#1076;&#1083;&#1103;%20&#1095;&#1072;&#1089;&#1090;&#1080;%20&#1050;&#1040;&#1056;&#1068;&#1045;&#1056;&#1040;%2011-1-19%20&#1040;&#106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ony\Desktop\&#1056;&#1072;&#1073;&#1086;&#1095;&#1072;&#1103;\2018-&#1055;&#1056;&#1054;&#1045;&#1050;&#1058;&#1067;\&#1056;&#1077;&#1082;&#1090;&#1086;&#1088;&#1099;\&#1056;&#1072;&#1089;&#1095;&#1077;&#1090;&#1099;%20&#1076;&#1083;&#1103;%20&#1095;&#1072;&#1089;&#1090;&#1080;%20&#1050;&#1040;&#1056;&#1068;&#1045;&#1056;&#1040;%2011-1-19%20&#1040;&#1060;.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ru-RU"/>
              <a:t>Рис.</a:t>
            </a:r>
            <a:r>
              <a:rPr lang="ru-RU" baseline="0"/>
              <a:t> 1. </a:t>
            </a:r>
            <a:r>
              <a:rPr lang="ru-RU"/>
              <a:t>Возрастной состав ректоров российских вузов</a:t>
            </a:r>
            <a:r>
              <a:rPr lang="ru-RU" baseline="0"/>
              <a:t> </a:t>
            </a:r>
            <a:endParaRPr lang="en-GB" baseline="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ru-RU"/>
        </a:p>
      </c:txPr>
    </c:title>
    <c:autoTitleDeleted val="0"/>
    <c:plotArea>
      <c:layout/>
      <c:barChart>
        <c:barDir val="col"/>
        <c:grouping val="clustered"/>
        <c:varyColors val="0"/>
        <c:ser>
          <c:idx val="0"/>
          <c:order val="0"/>
          <c:tx>
            <c:strRef>
              <c:f>'[Расчеты для части СТАЖ.xlsx]Общая статистика'!$B$9</c:f>
              <c:strCache>
                <c:ptCount val="1"/>
                <c:pt idx="0">
                  <c:v>Вся выборка (N = 274)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'[Расчеты для части СТАЖ.xlsx]Общая статистика'!$A$10:$A$13</c:f>
              <c:strCache>
                <c:ptCount val="4"/>
                <c:pt idx="0">
                  <c:v>до 45 лет</c:v>
                </c:pt>
                <c:pt idx="1">
                  <c:v>46-55 лет</c:v>
                </c:pt>
                <c:pt idx="2">
                  <c:v>56-65 лет</c:v>
                </c:pt>
                <c:pt idx="3">
                  <c:v>старше 66 лет</c:v>
                </c:pt>
              </c:strCache>
            </c:strRef>
          </c:cat>
          <c:val>
            <c:numRef>
              <c:f>'[Расчеты для части СТАЖ.xlsx]Общая статистика'!$B$10:$B$13</c:f>
              <c:numCache>
                <c:formatCode>0.0%</c:formatCode>
                <c:ptCount val="4"/>
                <c:pt idx="0">
                  <c:v>0.15328467153284703</c:v>
                </c:pt>
                <c:pt idx="1">
                  <c:v>0.27372262773722605</c:v>
                </c:pt>
                <c:pt idx="2">
                  <c:v>0.45985401459853992</c:v>
                </c:pt>
                <c:pt idx="3">
                  <c:v>0.11313868613138701</c:v>
                </c:pt>
              </c:numCache>
            </c:numRef>
          </c:val>
          <c:extLst>
            <c:ext xmlns:c16="http://schemas.microsoft.com/office/drawing/2014/chart" uri="{C3380CC4-5D6E-409C-BE32-E72D297353CC}">
              <c16:uniqueId val="{00000000-DC94-4EAE-A0F0-7CEE47351809}"/>
            </c:ext>
          </c:extLst>
        </c:ser>
        <c:ser>
          <c:idx val="1"/>
          <c:order val="1"/>
          <c:tx>
            <c:strRef>
              <c:f>'[Расчеты для части СТАЖ.xlsx]Общая статистика'!$C$9</c:f>
              <c:strCache>
                <c:ptCount val="1"/>
                <c:pt idx="0">
                  <c:v>Лучшие вузы (N = 100)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'[Расчеты для части СТАЖ.xlsx]Общая статистика'!$A$10:$A$13</c:f>
              <c:strCache>
                <c:ptCount val="4"/>
                <c:pt idx="0">
                  <c:v>до 45 лет</c:v>
                </c:pt>
                <c:pt idx="1">
                  <c:v>46-55 лет</c:v>
                </c:pt>
                <c:pt idx="2">
                  <c:v>56-65 лет</c:v>
                </c:pt>
                <c:pt idx="3">
                  <c:v>старше 66 лет</c:v>
                </c:pt>
              </c:strCache>
            </c:strRef>
          </c:cat>
          <c:val>
            <c:numRef>
              <c:f>'[Расчеты для части СТАЖ.xlsx]Общая статистика'!$C$10:$C$13</c:f>
              <c:numCache>
                <c:formatCode>0.0%</c:formatCode>
                <c:ptCount val="4"/>
                <c:pt idx="0">
                  <c:v>0.11224489795918403</c:v>
                </c:pt>
                <c:pt idx="1">
                  <c:v>0.14285714285714302</c:v>
                </c:pt>
                <c:pt idx="2">
                  <c:v>0.53061224489795877</c:v>
                </c:pt>
                <c:pt idx="3">
                  <c:v>0.214285714285714</c:v>
                </c:pt>
              </c:numCache>
            </c:numRef>
          </c:val>
          <c:extLst>
            <c:ext xmlns:c16="http://schemas.microsoft.com/office/drawing/2014/chart" uri="{C3380CC4-5D6E-409C-BE32-E72D297353CC}">
              <c16:uniqueId val="{00000001-DC94-4EAE-A0F0-7CEE47351809}"/>
            </c:ext>
          </c:extLst>
        </c:ser>
        <c:dLbls>
          <c:showLegendKey val="0"/>
          <c:showVal val="0"/>
          <c:showCatName val="0"/>
          <c:showSerName val="0"/>
          <c:showPercent val="0"/>
          <c:showBubbleSize val="0"/>
        </c:dLbls>
        <c:gapWidth val="219"/>
        <c:overlap val="-27"/>
        <c:axId val="106045824"/>
        <c:axId val="106047360"/>
      </c:barChart>
      <c:catAx>
        <c:axId val="106045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106047360"/>
        <c:crosses val="autoZero"/>
        <c:auto val="1"/>
        <c:lblAlgn val="ctr"/>
        <c:lblOffset val="100"/>
        <c:noMultiLvlLbl val="0"/>
      </c:catAx>
      <c:valAx>
        <c:axId val="106047360"/>
        <c:scaling>
          <c:orientation val="minMax"/>
        </c:scaling>
        <c:delete val="1"/>
        <c:axPos val="l"/>
        <c:numFmt formatCode="0.0%" sourceLinked="0"/>
        <c:majorTickMark val="none"/>
        <c:minorTickMark val="none"/>
        <c:tickLblPos val="none"/>
        <c:crossAx val="106045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mn-lt"/>
                <a:ea typeface="+mn-ea"/>
                <a:cs typeface="+mn-cs"/>
              </a:defRPr>
            </a:pPr>
            <a:r>
              <a:rPr lang="ru-RU" sz="1400" b="0" i="0" baseline="0">
                <a:effectLst/>
              </a:rPr>
              <a:t>Рис. №2. Распределение ректоров по типам карьер, %</a:t>
            </a:r>
            <a:endParaRPr lang="ru-RU"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mn-lt"/>
              <a:ea typeface="+mn-ea"/>
              <a:cs typeface="+mn-cs"/>
            </a:defRPr>
          </a:pPr>
          <a:endParaRPr lang="ru-RU"/>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6EC-47A1-8851-12F8477A59A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6EC-47A1-8851-12F8477A59A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6EC-47A1-8851-12F8477A59A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6EC-47A1-8851-12F8477A59A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6EC-47A1-8851-12F8477A59A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'Общая статистика'!$A$12:$A$16</c:f>
              <c:strCache>
                <c:ptCount val="5"/>
                <c:pt idx="0">
                  <c:v>Научная</c:v>
                </c:pt>
                <c:pt idx="1">
                  <c:v>Научно-административная</c:v>
                </c:pt>
                <c:pt idx="2">
                  <c:v>Административно-научная</c:v>
                </c:pt>
                <c:pt idx="3">
                  <c:v>Административная</c:v>
                </c:pt>
                <c:pt idx="4">
                  <c:v>Научно-практическая</c:v>
                </c:pt>
              </c:strCache>
            </c:strRef>
          </c:cat>
          <c:val>
            <c:numRef>
              <c:f>'Общая статистика'!$B$12:$B$16</c:f>
              <c:numCache>
                <c:formatCode>General</c:formatCode>
                <c:ptCount val="5"/>
                <c:pt idx="0">
                  <c:v>57</c:v>
                </c:pt>
                <c:pt idx="1">
                  <c:v>17</c:v>
                </c:pt>
                <c:pt idx="2">
                  <c:v>7</c:v>
                </c:pt>
                <c:pt idx="3">
                  <c:v>8</c:v>
                </c:pt>
                <c:pt idx="4">
                  <c:v>11</c:v>
                </c:pt>
              </c:numCache>
            </c:numRef>
          </c:val>
          <c:extLst>
            <c:ext xmlns:c16="http://schemas.microsoft.com/office/drawing/2014/chart" uri="{C3380CC4-5D6E-409C-BE32-E72D297353CC}">
              <c16:uniqueId val="{0000000A-96EC-47A1-8851-12F8477A59AD}"/>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solidFill>
      <a:round/>
    </a:ln>
    <a:effectLst/>
  </c:spPr>
  <c:txPr>
    <a:bodyPr/>
    <a:lstStyle/>
    <a:p>
      <a:pPr>
        <a:defRPr>
          <a:solidFill>
            <a:schemeClr val="tx1"/>
          </a:solidFill>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ru-RU" sz="1400"/>
              <a:t>Рис. 3. Ректоры  с максимальными значениями индекса Хирша в системе </a:t>
            </a:r>
            <a:r>
              <a:rPr lang="en-US" sz="1400"/>
              <a:t>Scopus</a:t>
            </a:r>
            <a:r>
              <a:rPr lang="ru-RU" sz="1400"/>
              <a:t> (на 01.01.2019)</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rgbClr val="FFC000"/>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7EA6-4245-A829-ECF83A70693A}"/>
              </c:ext>
            </c:extLst>
          </c:dPt>
          <c:dPt>
            <c:idx val="1"/>
            <c:invertIfNegative val="0"/>
            <c:bubble3D val="0"/>
            <c:spPr>
              <a:solidFill>
                <a:srgbClr val="FF0000"/>
              </a:solidFill>
              <a:ln>
                <a:noFill/>
              </a:ln>
              <a:effectLst/>
            </c:spPr>
            <c:extLst>
              <c:ext xmlns:c16="http://schemas.microsoft.com/office/drawing/2014/chart" uri="{C3380CC4-5D6E-409C-BE32-E72D297353CC}">
                <c16:uniqueId val="{00000003-7EA6-4245-A829-ECF83A70693A}"/>
              </c:ext>
            </c:extLst>
          </c:dPt>
          <c:dPt>
            <c:idx val="2"/>
            <c:invertIfNegative val="0"/>
            <c:bubble3D val="0"/>
            <c:spPr>
              <a:solidFill>
                <a:srgbClr val="FF0000"/>
              </a:solidFill>
              <a:ln>
                <a:noFill/>
              </a:ln>
              <a:effectLst/>
            </c:spPr>
            <c:extLst>
              <c:ext xmlns:c16="http://schemas.microsoft.com/office/drawing/2014/chart" uri="{C3380CC4-5D6E-409C-BE32-E72D297353CC}">
                <c16:uniqueId val="{00000005-7EA6-4245-A829-ECF83A70693A}"/>
              </c:ext>
            </c:extLst>
          </c:dPt>
          <c:dPt>
            <c:idx val="3"/>
            <c:invertIfNegative val="0"/>
            <c:bubble3D val="0"/>
            <c:spPr>
              <a:solidFill>
                <a:srgbClr val="FF0000"/>
              </a:solidFill>
              <a:ln>
                <a:noFill/>
              </a:ln>
              <a:effectLst/>
            </c:spPr>
            <c:extLst>
              <c:ext xmlns:c16="http://schemas.microsoft.com/office/drawing/2014/chart" uri="{C3380CC4-5D6E-409C-BE32-E72D297353CC}">
                <c16:uniqueId val="{00000007-7EA6-4245-A829-ECF83A70693A}"/>
              </c:ext>
            </c:extLst>
          </c:dPt>
          <c:dPt>
            <c:idx val="4"/>
            <c:invertIfNegative val="0"/>
            <c:bubble3D val="0"/>
            <c:spPr>
              <a:solidFill>
                <a:srgbClr val="FF0000"/>
              </a:solidFill>
              <a:ln>
                <a:noFill/>
              </a:ln>
              <a:effectLst/>
            </c:spPr>
            <c:extLst>
              <c:ext xmlns:c16="http://schemas.microsoft.com/office/drawing/2014/chart" uri="{C3380CC4-5D6E-409C-BE32-E72D297353CC}">
                <c16:uniqueId val="{00000009-7EA6-4245-A829-ECF83A70693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'Общая статистика'!$A$63:$A$72</c:f>
              <c:strCache>
                <c:ptCount val="10"/>
                <c:pt idx="0">
                  <c:v>Стриханов</c:v>
                </c:pt>
                <c:pt idx="1">
                  <c:v>Лукьянов</c:v>
                </c:pt>
                <c:pt idx="2">
                  <c:v>Федорук</c:v>
                </c:pt>
                <c:pt idx="3">
                  <c:v>Фурсаев</c:v>
                </c:pt>
                <c:pt idx="4">
                  <c:v>Гильмутдинов</c:v>
                </c:pt>
                <c:pt idx="5">
                  <c:v>Трухачев</c:v>
                </c:pt>
                <c:pt idx="6">
                  <c:v>Гафуров</c:v>
                </c:pt>
                <c:pt idx="7">
                  <c:v>Мау</c:v>
                </c:pt>
                <c:pt idx="8">
                  <c:v>Грахов</c:v>
                </c:pt>
                <c:pt idx="9">
                  <c:v>Кузьминов</c:v>
                </c:pt>
              </c:strCache>
            </c:strRef>
          </c:cat>
          <c:val>
            <c:numRef>
              <c:f>'Общая статистика'!$B$63:$B$72</c:f>
              <c:numCache>
                <c:formatCode>General</c:formatCode>
                <c:ptCount val="10"/>
                <c:pt idx="0">
                  <c:v>72</c:v>
                </c:pt>
                <c:pt idx="1">
                  <c:v>59</c:v>
                </c:pt>
                <c:pt idx="2">
                  <c:v>23</c:v>
                </c:pt>
                <c:pt idx="3">
                  <c:v>20</c:v>
                </c:pt>
                <c:pt idx="4">
                  <c:v>14</c:v>
                </c:pt>
                <c:pt idx="5">
                  <c:v>10</c:v>
                </c:pt>
                <c:pt idx="6">
                  <c:v>9</c:v>
                </c:pt>
                <c:pt idx="7">
                  <c:v>6</c:v>
                </c:pt>
                <c:pt idx="8">
                  <c:v>5</c:v>
                </c:pt>
                <c:pt idx="9">
                  <c:v>4</c:v>
                </c:pt>
              </c:numCache>
            </c:numRef>
          </c:val>
          <c:extLst>
            <c:ext xmlns:c16="http://schemas.microsoft.com/office/drawing/2014/chart" uri="{C3380CC4-5D6E-409C-BE32-E72D297353CC}">
              <c16:uniqueId val="{0000000A-7EA6-4245-A829-ECF83A70693A}"/>
            </c:ext>
          </c:extLst>
        </c:ser>
        <c:dLbls>
          <c:showLegendKey val="0"/>
          <c:showVal val="1"/>
          <c:showCatName val="0"/>
          <c:showSerName val="0"/>
          <c:showPercent val="0"/>
          <c:showBubbleSize val="0"/>
        </c:dLbls>
        <c:gapWidth val="219"/>
        <c:overlap val="-27"/>
        <c:axId val="106009728"/>
        <c:axId val="106011264"/>
      </c:barChart>
      <c:catAx>
        <c:axId val="106009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6011264"/>
        <c:crosses val="autoZero"/>
        <c:auto val="1"/>
        <c:lblAlgn val="ctr"/>
        <c:lblOffset val="100"/>
        <c:noMultiLvlLbl val="0"/>
      </c:catAx>
      <c:valAx>
        <c:axId val="106011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6009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След самолета">
  <a:themeElements>
    <a:clrScheme name="След самолета">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След самолета">
      <a:majorFont>
        <a:latin typeface="Century Gothic"/>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лед самолета">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52EC4-9A49-41EB-9FCF-E15B92A61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6122</Words>
  <Characters>34899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ОльгаКрыштановская</dc:creator>
  <cp:lastModifiedBy>ОльгаКрыштановская</cp:lastModifiedBy>
  <cp:revision>2</cp:revision>
  <dcterms:created xsi:type="dcterms:W3CDTF">2019-02-19T19:26:00Z</dcterms:created>
  <dcterms:modified xsi:type="dcterms:W3CDTF">2019-02-19T19:26:00Z</dcterms:modified>
  <cp:contentStatus/>
</cp:coreProperties>
</file>