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07BF" w:rsidRDefault="004707BF" w:rsidP="004707BF">
      <w:pPr>
        <w:spacing w:after="0"/>
        <w:jc w:val="center"/>
        <w:rPr>
          <w:rFonts w:ascii="Times New Roman" w:hAnsi="Times New Roman" w:cs="Times New Roman"/>
          <w:b/>
          <w:bCs/>
          <w:color w:val="214C5E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Министерство образования и науки Российской Федерации</w:t>
      </w:r>
    </w:p>
    <w:p w:rsidR="004707BF" w:rsidRDefault="004707BF" w:rsidP="004707BF">
      <w:pPr>
        <w:spacing w:after="0"/>
        <w:jc w:val="center"/>
        <w:rPr>
          <w:rFonts w:ascii="Times New Roman" w:hAnsi="Times New Roman" w:cs="Times New Roman"/>
          <w:b/>
          <w:bCs/>
          <w:color w:val="214C5E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214C5E"/>
          <w:sz w:val="28"/>
          <w:szCs w:val="28"/>
        </w:rPr>
        <w:t>Федеральное государственное бюджетное образовательное учреждение высшего профессионального образования</w:t>
      </w:r>
    </w:p>
    <w:p w:rsidR="004707BF" w:rsidRDefault="004707BF" w:rsidP="004707BF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214C5E"/>
          <w:sz w:val="28"/>
          <w:szCs w:val="28"/>
        </w:rPr>
        <w:t>«Новосибирский государственный технический университет»</w:t>
      </w:r>
    </w:p>
    <w:p w:rsidR="004707BF" w:rsidRDefault="004707BF" w:rsidP="004707BF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Факультет гуманитарного образования</w:t>
      </w:r>
    </w:p>
    <w:p w:rsidR="004707BF" w:rsidRDefault="004707BF" w:rsidP="004707BF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Кафедра иностранных языков гуманитарного факультета </w:t>
      </w:r>
    </w:p>
    <w:p w:rsidR="004707BF" w:rsidRDefault="004707BF" w:rsidP="004707BF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Кафедра иностранных языков технических факультетов</w:t>
      </w:r>
    </w:p>
    <w:p w:rsidR="004707BF" w:rsidRDefault="004707BF" w:rsidP="004707BF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Кафедра русского языка</w:t>
      </w:r>
    </w:p>
    <w:p w:rsidR="004707BF" w:rsidRDefault="004707BF" w:rsidP="004707BF">
      <w:pPr>
        <w:spacing w:after="0"/>
        <w:jc w:val="center"/>
      </w:pPr>
      <w:r>
        <w:rPr>
          <w:rFonts w:ascii="Times New Roman" w:hAnsi="Times New Roman" w:cs="Times New Roman"/>
          <w:sz w:val="28"/>
          <w:szCs w:val="28"/>
        </w:rPr>
        <w:t xml:space="preserve">Кафедра филологии </w:t>
      </w:r>
      <w:r>
        <w:rPr>
          <w:rFonts w:ascii="Times New Roman" w:hAnsi="Times New Roman" w:cs="Times New Roman"/>
          <w:sz w:val="28"/>
          <w:szCs w:val="28"/>
        </w:rPr>
        <w:br/>
      </w:r>
    </w:p>
    <w:p w:rsidR="004707BF" w:rsidRDefault="004707BF" w:rsidP="004707BF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>
            <wp:extent cx="2169795" cy="1487805"/>
            <wp:effectExtent l="19050" t="0" r="190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9795" cy="148780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707BF" w:rsidRDefault="004707BF" w:rsidP="004707BF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4707BF" w:rsidRDefault="004707BF" w:rsidP="004707BF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Информационное письмо</w:t>
      </w:r>
    </w:p>
    <w:p w:rsidR="004707BF" w:rsidRDefault="004707BF" w:rsidP="004707BF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4707BF" w:rsidRDefault="004707BF" w:rsidP="004707BF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Уважаемые коллеги!</w:t>
      </w:r>
    </w:p>
    <w:p w:rsidR="004707BF" w:rsidRDefault="004707BF" w:rsidP="004707BF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4707BF" w:rsidRDefault="004707BF" w:rsidP="004707BF">
      <w:pPr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Кафедра иностранных языков ГФ, кафедра иностранных языков ТФ, кафедра русского языка и кафедра филологии факультета гуманитарного образования Новосибирского государственного технического университета приглашают вас принять участие в международной научно-практической конференции </w:t>
      </w:r>
      <w:r>
        <w:rPr>
          <w:rFonts w:ascii="Times New Roman" w:hAnsi="Times New Roman" w:cs="Times New Roman"/>
          <w:color w:val="000000"/>
          <w:sz w:val="28"/>
          <w:szCs w:val="28"/>
        </w:rPr>
        <w:t>«</w:t>
      </w:r>
      <w:r>
        <w:rPr>
          <w:rFonts w:ascii="Times New Roman" w:hAnsi="Times New Roman" w:cs="Times New Roman"/>
          <w:b/>
          <w:color w:val="000000"/>
          <w:sz w:val="28"/>
          <w:szCs w:val="28"/>
        </w:rPr>
        <w:t>Языковое образование в вузе: теоретический и прикладной аспекты</w:t>
      </w:r>
      <w:r>
        <w:rPr>
          <w:rFonts w:ascii="Times New Roman" w:hAnsi="Times New Roman" w:cs="Times New Roman"/>
          <w:sz w:val="28"/>
          <w:szCs w:val="28"/>
        </w:rPr>
        <w:t>», которая состоится 15-16 января 2015 года.</w:t>
      </w:r>
    </w:p>
    <w:p w:rsidR="004707BF" w:rsidRDefault="004707BF" w:rsidP="004707BF">
      <w:pPr>
        <w:jc w:val="center"/>
        <w:rPr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Основные направления конференции:</w:t>
      </w:r>
    </w:p>
    <w:p w:rsidR="004707BF" w:rsidRDefault="004707BF" w:rsidP="004707BF">
      <w:pPr>
        <w:pStyle w:val="NormalWeb"/>
        <w:numPr>
          <w:ilvl w:val="0"/>
          <w:numId w:val="1"/>
        </w:numPr>
        <w:jc w:val="both"/>
        <w:rPr>
          <w:sz w:val="28"/>
          <w:szCs w:val="28"/>
        </w:rPr>
      </w:pPr>
      <w:r>
        <w:rPr>
          <w:sz w:val="28"/>
          <w:szCs w:val="28"/>
        </w:rPr>
        <w:t>Обучение иностранному языку.</w:t>
      </w:r>
    </w:p>
    <w:p w:rsidR="004707BF" w:rsidRDefault="004707BF" w:rsidP="004707BF">
      <w:pPr>
        <w:pStyle w:val="2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Обучение русскому языку.</w:t>
      </w:r>
    </w:p>
    <w:p w:rsidR="004707BF" w:rsidRDefault="004707BF" w:rsidP="004707BF">
      <w:pPr>
        <w:pStyle w:val="2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Обучение русскому языку как иностранному. </w:t>
      </w:r>
    </w:p>
    <w:p w:rsidR="004707BF" w:rsidRDefault="004707BF" w:rsidP="004707BF">
      <w:pPr>
        <w:pStyle w:val="2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Обучение русскому жестовому языку.</w:t>
      </w:r>
    </w:p>
    <w:p w:rsidR="004707BF" w:rsidRDefault="004707BF" w:rsidP="004707BF">
      <w:pPr>
        <w:pStyle w:val="NormalWeb"/>
        <w:numPr>
          <w:ilvl w:val="0"/>
          <w:numId w:val="1"/>
        </w:numPr>
        <w:jc w:val="both"/>
        <w:rPr>
          <w:sz w:val="28"/>
          <w:szCs w:val="28"/>
        </w:rPr>
      </w:pPr>
      <w:r>
        <w:rPr>
          <w:sz w:val="28"/>
          <w:szCs w:val="28"/>
        </w:rPr>
        <w:t>Современные технологии в преподавании иностранных языков.</w:t>
      </w:r>
    </w:p>
    <w:p w:rsidR="004707BF" w:rsidRDefault="004707BF" w:rsidP="004707BF">
      <w:pPr>
        <w:pStyle w:val="NormalWeb"/>
        <w:numPr>
          <w:ilvl w:val="0"/>
          <w:numId w:val="1"/>
        </w:numPr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ИКТ в обучении языку (ЭУМК, электронные словари, электронные учебники и т.п.).  </w:t>
      </w:r>
    </w:p>
    <w:p w:rsidR="004707BF" w:rsidRDefault="004707BF" w:rsidP="004707BF">
      <w:pPr>
        <w:pStyle w:val="NormalWeb"/>
        <w:numPr>
          <w:ilvl w:val="0"/>
          <w:numId w:val="1"/>
        </w:numPr>
        <w:jc w:val="both"/>
        <w:rPr>
          <w:sz w:val="28"/>
          <w:szCs w:val="28"/>
        </w:rPr>
      </w:pPr>
      <w:r>
        <w:rPr>
          <w:sz w:val="28"/>
          <w:szCs w:val="28"/>
        </w:rPr>
        <w:t>Язык для общих и специальных целей.</w:t>
      </w:r>
    </w:p>
    <w:p w:rsidR="004707BF" w:rsidRDefault="004707BF" w:rsidP="004707BF">
      <w:pPr>
        <w:pStyle w:val="2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Разработка средств обучения иностранным языкам (УМК, тестирование, учебные словари, учебные пособия и т.д.)</w:t>
      </w:r>
    </w:p>
    <w:p w:rsidR="004707BF" w:rsidRDefault="004707BF" w:rsidP="004707BF">
      <w:pPr>
        <w:pStyle w:val="NormalWeb"/>
        <w:spacing w:after="0"/>
        <w:rPr>
          <w:sz w:val="28"/>
          <w:szCs w:val="28"/>
        </w:rPr>
      </w:pPr>
    </w:p>
    <w:p w:rsidR="004707BF" w:rsidRDefault="004707BF" w:rsidP="004707BF">
      <w:pPr>
        <w:pStyle w:val="NormalWeb"/>
        <w:spacing w:after="0"/>
        <w:rPr>
          <w:sz w:val="28"/>
          <w:szCs w:val="28"/>
        </w:rPr>
      </w:pPr>
      <w:r>
        <w:rPr>
          <w:sz w:val="28"/>
          <w:szCs w:val="28"/>
        </w:rPr>
        <w:t>15 января – пленарное и секционные заседания.</w:t>
      </w:r>
      <w:r>
        <w:rPr>
          <w:bCs/>
          <w:iCs/>
          <w:sz w:val="28"/>
          <w:szCs w:val="28"/>
        </w:rPr>
        <w:t xml:space="preserve"> </w:t>
      </w:r>
    </w:p>
    <w:p w:rsidR="004707BF" w:rsidRDefault="004707BF" w:rsidP="004707BF">
      <w:pPr>
        <w:pStyle w:val="NormalWeb"/>
        <w:spacing w:after="0"/>
        <w:rPr>
          <w:bCs/>
          <w:iCs/>
          <w:sz w:val="28"/>
          <w:szCs w:val="28"/>
        </w:rPr>
      </w:pPr>
      <w:r>
        <w:rPr>
          <w:sz w:val="28"/>
          <w:szCs w:val="28"/>
        </w:rPr>
        <w:t>16 января – Зимняя методическая школа (</w:t>
      </w:r>
      <w:r>
        <w:rPr>
          <w:sz w:val="28"/>
          <w:szCs w:val="28"/>
          <w:lang w:val="en-US"/>
        </w:rPr>
        <w:t>Winter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Methodology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School</w:t>
      </w:r>
      <w:r>
        <w:rPr>
          <w:sz w:val="28"/>
          <w:szCs w:val="28"/>
        </w:rPr>
        <w:t xml:space="preserve">). </w:t>
      </w:r>
    </w:p>
    <w:p w:rsidR="004707BF" w:rsidRDefault="004707BF" w:rsidP="004707BF">
      <w:pPr>
        <w:pStyle w:val="NormalWeb"/>
        <w:spacing w:after="0"/>
        <w:ind w:firstLine="360"/>
        <w:rPr>
          <w:bCs/>
          <w:iCs/>
          <w:sz w:val="28"/>
          <w:szCs w:val="28"/>
        </w:rPr>
      </w:pPr>
    </w:p>
    <w:p w:rsidR="004707BF" w:rsidRDefault="004707BF" w:rsidP="004707BF">
      <w:pPr>
        <w:pStyle w:val="NormalWeb"/>
        <w:spacing w:after="0"/>
        <w:ind w:firstLine="360"/>
        <w:rPr>
          <w:sz w:val="28"/>
          <w:szCs w:val="28"/>
        </w:rPr>
      </w:pPr>
      <w:r>
        <w:rPr>
          <w:bCs/>
          <w:iCs/>
          <w:sz w:val="28"/>
          <w:szCs w:val="28"/>
        </w:rPr>
        <w:t>Рабочие языки конференции</w:t>
      </w:r>
      <w:r>
        <w:rPr>
          <w:sz w:val="28"/>
          <w:szCs w:val="28"/>
        </w:rPr>
        <w:t xml:space="preserve"> – русский, английский, немецкий, французский. </w:t>
      </w:r>
    </w:p>
    <w:p w:rsidR="004707BF" w:rsidRDefault="004707BF" w:rsidP="004707BF">
      <w:pPr>
        <w:pStyle w:val="NormalWeb"/>
        <w:spacing w:after="0"/>
        <w:rPr>
          <w:sz w:val="28"/>
          <w:szCs w:val="28"/>
        </w:rPr>
      </w:pPr>
    </w:p>
    <w:p w:rsidR="004707BF" w:rsidRDefault="004707BF" w:rsidP="004707BF">
      <w:pPr>
        <w:pStyle w:val="NormalWeb"/>
        <w:spacing w:after="0"/>
        <w:jc w:val="center"/>
        <w:rPr>
          <w:sz w:val="28"/>
          <w:szCs w:val="28"/>
        </w:rPr>
      </w:pPr>
      <w:r>
        <w:rPr>
          <w:b/>
          <w:sz w:val="28"/>
          <w:szCs w:val="28"/>
        </w:rPr>
        <w:t>Оргкомитет конференции:</w:t>
      </w:r>
    </w:p>
    <w:p w:rsidR="004707BF" w:rsidRDefault="004707BF" w:rsidP="004707BF">
      <w:pPr>
        <w:pStyle w:val="NormalWeb"/>
        <w:spacing w:after="0"/>
        <w:rPr>
          <w:sz w:val="28"/>
          <w:szCs w:val="28"/>
        </w:rPr>
      </w:pPr>
    </w:p>
    <w:p w:rsidR="004707BF" w:rsidRDefault="004707BF" w:rsidP="004707BF">
      <w:pPr>
        <w:pStyle w:val="NormalWeb"/>
        <w:spacing w:after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Зав. кафедрой иностранных языков гуманитарного факультета НГТУ, кандидат педагогических наук, доцент Е.А. </w:t>
      </w:r>
      <w:proofErr w:type="spellStart"/>
      <w:r>
        <w:rPr>
          <w:sz w:val="28"/>
          <w:szCs w:val="28"/>
        </w:rPr>
        <w:t>Мелёхина</w:t>
      </w:r>
      <w:proofErr w:type="spellEnd"/>
      <w:r>
        <w:rPr>
          <w:sz w:val="28"/>
          <w:szCs w:val="28"/>
        </w:rPr>
        <w:t>.</w:t>
      </w:r>
    </w:p>
    <w:p w:rsidR="004707BF" w:rsidRDefault="004707BF" w:rsidP="004707BF">
      <w:pPr>
        <w:pStyle w:val="NormalWeb"/>
        <w:spacing w:after="0"/>
        <w:jc w:val="both"/>
        <w:rPr>
          <w:sz w:val="28"/>
          <w:szCs w:val="28"/>
        </w:rPr>
      </w:pPr>
      <w:r>
        <w:rPr>
          <w:sz w:val="28"/>
          <w:szCs w:val="28"/>
        </w:rPr>
        <w:t>Зав. кафедрой филологии НГТУ, доктор филологических наук, доцент Г.М. </w:t>
      </w:r>
      <w:proofErr w:type="spellStart"/>
      <w:r>
        <w:rPr>
          <w:sz w:val="28"/>
          <w:szCs w:val="28"/>
        </w:rPr>
        <w:t>Мандрикова</w:t>
      </w:r>
      <w:proofErr w:type="spellEnd"/>
      <w:r>
        <w:rPr>
          <w:sz w:val="28"/>
          <w:szCs w:val="28"/>
        </w:rPr>
        <w:t>.</w:t>
      </w:r>
    </w:p>
    <w:p w:rsidR="004707BF" w:rsidRDefault="004707BF" w:rsidP="004707BF">
      <w:pPr>
        <w:pStyle w:val="NormalWeb"/>
        <w:spacing w:after="0"/>
        <w:jc w:val="both"/>
        <w:rPr>
          <w:sz w:val="28"/>
          <w:szCs w:val="28"/>
        </w:rPr>
      </w:pPr>
      <w:r>
        <w:rPr>
          <w:sz w:val="28"/>
          <w:szCs w:val="28"/>
        </w:rPr>
        <w:t>Зав. кафедрой русского языка НГТУ, доктор педагогических наук, доцент Н.И. Колесникова.</w:t>
      </w:r>
    </w:p>
    <w:p w:rsidR="004707BF" w:rsidRDefault="004707BF" w:rsidP="004707BF">
      <w:pPr>
        <w:pStyle w:val="NormalWeb"/>
        <w:spacing w:after="0"/>
        <w:jc w:val="both"/>
        <w:rPr>
          <w:b/>
          <w:bCs/>
          <w:iCs/>
          <w:sz w:val="28"/>
          <w:szCs w:val="28"/>
        </w:rPr>
      </w:pPr>
      <w:r>
        <w:rPr>
          <w:sz w:val="28"/>
          <w:szCs w:val="28"/>
        </w:rPr>
        <w:t xml:space="preserve">Зав. кафедрой иностранных языков технических факультетов НГТУ, доктор филологических наук, доцент М.В. </w:t>
      </w:r>
      <w:proofErr w:type="spellStart"/>
      <w:r>
        <w:rPr>
          <w:sz w:val="28"/>
          <w:szCs w:val="28"/>
        </w:rPr>
        <w:t>Влавацкая</w:t>
      </w:r>
      <w:proofErr w:type="spellEnd"/>
      <w:r>
        <w:rPr>
          <w:sz w:val="28"/>
          <w:szCs w:val="28"/>
        </w:rPr>
        <w:t xml:space="preserve">.    </w:t>
      </w:r>
    </w:p>
    <w:p w:rsidR="004707BF" w:rsidRDefault="004707BF" w:rsidP="004707BF">
      <w:pPr>
        <w:pStyle w:val="NormalWeb"/>
        <w:spacing w:after="0"/>
        <w:jc w:val="center"/>
        <w:rPr>
          <w:b/>
          <w:bCs/>
          <w:iCs/>
          <w:sz w:val="28"/>
          <w:szCs w:val="28"/>
        </w:rPr>
      </w:pPr>
    </w:p>
    <w:p w:rsidR="004707BF" w:rsidRDefault="004707BF" w:rsidP="004707BF">
      <w:pPr>
        <w:pStyle w:val="NormalWeb"/>
        <w:spacing w:after="0"/>
        <w:jc w:val="center"/>
        <w:rPr>
          <w:b/>
          <w:bCs/>
          <w:iCs/>
          <w:sz w:val="28"/>
          <w:szCs w:val="28"/>
        </w:rPr>
      </w:pPr>
      <w:r>
        <w:rPr>
          <w:b/>
          <w:bCs/>
          <w:iCs/>
          <w:sz w:val="28"/>
          <w:szCs w:val="28"/>
        </w:rPr>
        <w:t xml:space="preserve">Формы участия в конференции: </w:t>
      </w:r>
    </w:p>
    <w:p w:rsidR="004707BF" w:rsidRDefault="004707BF" w:rsidP="004707BF">
      <w:pPr>
        <w:pStyle w:val="NormalWeb"/>
        <w:spacing w:after="0"/>
        <w:jc w:val="center"/>
        <w:rPr>
          <w:b/>
          <w:bCs/>
          <w:iCs/>
          <w:sz w:val="28"/>
          <w:szCs w:val="28"/>
        </w:rPr>
      </w:pPr>
    </w:p>
    <w:p w:rsidR="004707BF" w:rsidRDefault="004707BF" w:rsidP="004707BF">
      <w:pPr>
        <w:pStyle w:val="NormalWeb"/>
        <w:numPr>
          <w:ilvl w:val="0"/>
          <w:numId w:val="2"/>
        </w:numPr>
        <w:spacing w:after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доклад на пленарном заседании (20 минут); </w:t>
      </w:r>
    </w:p>
    <w:p w:rsidR="004707BF" w:rsidRDefault="004707BF" w:rsidP="004707BF">
      <w:pPr>
        <w:pStyle w:val="NormalWeb"/>
        <w:numPr>
          <w:ilvl w:val="0"/>
          <w:numId w:val="2"/>
        </w:numPr>
        <w:spacing w:after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доклад на секционном заседании (10–12 минут) (материалы выступлений публикуются в сборнике); </w:t>
      </w:r>
    </w:p>
    <w:p w:rsidR="004707BF" w:rsidRDefault="004707BF" w:rsidP="004707BF">
      <w:pPr>
        <w:pStyle w:val="NormalWeb"/>
        <w:numPr>
          <w:ilvl w:val="0"/>
          <w:numId w:val="2"/>
        </w:numPr>
        <w:spacing w:after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проведение мастер-класса;  </w:t>
      </w:r>
    </w:p>
    <w:p w:rsidR="004707BF" w:rsidRDefault="004707BF" w:rsidP="004707BF">
      <w:pPr>
        <w:pStyle w:val="NormalWeb"/>
        <w:numPr>
          <w:ilvl w:val="0"/>
          <w:numId w:val="2"/>
        </w:num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доклад без публикации; </w:t>
      </w:r>
    </w:p>
    <w:p w:rsidR="004707BF" w:rsidRDefault="004707BF" w:rsidP="004707BF">
      <w:pPr>
        <w:pStyle w:val="NormalWeb"/>
        <w:numPr>
          <w:ilvl w:val="0"/>
          <w:numId w:val="2"/>
        </w:num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участие в работе конференции в качестве слушателя. </w:t>
      </w:r>
    </w:p>
    <w:p w:rsidR="004707BF" w:rsidRDefault="004707BF" w:rsidP="004707BF">
      <w:pPr>
        <w:pStyle w:val="NormalWeb"/>
        <w:spacing w:after="0"/>
        <w:ind w:left="360"/>
        <w:rPr>
          <w:sz w:val="28"/>
          <w:szCs w:val="28"/>
        </w:rPr>
      </w:pPr>
    </w:p>
    <w:p w:rsidR="004707BF" w:rsidRDefault="004707BF" w:rsidP="004707BF">
      <w:pPr>
        <w:pStyle w:val="NormalWeb"/>
        <w:spacing w:after="0"/>
        <w:ind w:firstLine="284"/>
        <w:rPr>
          <w:sz w:val="28"/>
          <w:szCs w:val="28"/>
        </w:rPr>
      </w:pPr>
      <w:r>
        <w:rPr>
          <w:bCs/>
          <w:iCs/>
          <w:sz w:val="28"/>
          <w:szCs w:val="28"/>
        </w:rPr>
        <w:t>Для участия в конференции необходимо в срок</w:t>
      </w:r>
      <w:r>
        <w:rPr>
          <w:b/>
          <w:bCs/>
          <w:iCs/>
          <w:sz w:val="28"/>
          <w:szCs w:val="28"/>
        </w:rPr>
        <w:t xml:space="preserve"> </w:t>
      </w:r>
      <w:r>
        <w:rPr>
          <w:b/>
          <w:bCs/>
          <w:iCs/>
          <w:color w:val="00000A"/>
          <w:sz w:val="28"/>
          <w:szCs w:val="28"/>
        </w:rPr>
        <w:t>до 20 декабря 2014</w:t>
      </w:r>
      <w:r>
        <w:rPr>
          <w:b/>
          <w:bCs/>
          <w:iCs/>
          <w:color w:val="FF0000"/>
          <w:sz w:val="28"/>
          <w:szCs w:val="28"/>
        </w:rPr>
        <w:t xml:space="preserve"> </w:t>
      </w:r>
      <w:r>
        <w:rPr>
          <w:b/>
          <w:bCs/>
          <w:iCs/>
          <w:sz w:val="28"/>
          <w:szCs w:val="28"/>
        </w:rPr>
        <w:t xml:space="preserve">года </w:t>
      </w:r>
      <w:r>
        <w:rPr>
          <w:bCs/>
          <w:iCs/>
          <w:sz w:val="28"/>
          <w:szCs w:val="28"/>
        </w:rPr>
        <w:t>направить в адрес</w:t>
      </w:r>
      <w:r>
        <w:rPr>
          <w:b/>
          <w:bCs/>
          <w:iCs/>
          <w:sz w:val="28"/>
          <w:szCs w:val="28"/>
        </w:rPr>
        <w:t xml:space="preserve"> </w:t>
      </w:r>
      <w:r>
        <w:rPr>
          <w:bCs/>
          <w:iCs/>
          <w:sz w:val="28"/>
          <w:szCs w:val="28"/>
        </w:rPr>
        <w:t>оргкомитета:</w:t>
      </w:r>
      <w:r>
        <w:rPr>
          <w:sz w:val="28"/>
          <w:szCs w:val="28"/>
        </w:rPr>
        <w:t xml:space="preserve"> </w:t>
      </w:r>
    </w:p>
    <w:p w:rsidR="004707BF" w:rsidRDefault="004707BF" w:rsidP="004707BF">
      <w:pPr>
        <w:pStyle w:val="NormalWeb"/>
        <w:numPr>
          <w:ilvl w:val="1"/>
          <w:numId w:val="2"/>
        </w:numPr>
        <w:spacing w:after="0"/>
        <w:rPr>
          <w:sz w:val="28"/>
          <w:szCs w:val="28"/>
        </w:rPr>
      </w:pPr>
      <w:r>
        <w:rPr>
          <w:sz w:val="28"/>
          <w:szCs w:val="28"/>
        </w:rPr>
        <w:t>заявку на участие в работе конференции (см. Приложение 1);</w:t>
      </w:r>
    </w:p>
    <w:p w:rsidR="004707BF" w:rsidRDefault="004707BF" w:rsidP="004707BF">
      <w:pPr>
        <w:pStyle w:val="NormalWeb"/>
        <w:numPr>
          <w:ilvl w:val="1"/>
          <w:numId w:val="2"/>
        </w:numPr>
        <w:spacing w:after="0"/>
        <w:jc w:val="both"/>
        <w:rPr>
          <w:color w:val="00000A"/>
          <w:sz w:val="28"/>
          <w:szCs w:val="28"/>
        </w:rPr>
      </w:pPr>
      <w:r>
        <w:rPr>
          <w:sz w:val="28"/>
          <w:szCs w:val="28"/>
        </w:rPr>
        <w:t xml:space="preserve">статью объёмом 3–8 страниц (см. Приложения 2-4); </w:t>
      </w:r>
    </w:p>
    <w:p w:rsidR="004707BF" w:rsidRDefault="004707BF" w:rsidP="004707BF">
      <w:pPr>
        <w:pStyle w:val="NormalWeb"/>
        <w:numPr>
          <w:ilvl w:val="1"/>
          <w:numId w:val="2"/>
        </w:numPr>
        <w:spacing w:after="0"/>
        <w:jc w:val="both"/>
        <w:rPr>
          <w:sz w:val="28"/>
          <w:szCs w:val="28"/>
        </w:rPr>
      </w:pPr>
      <w:r>
        <w:rPr>
          <w:color w:val="00000A"/>
          <w:sz w:val="28"/>
          <w:szCs w:val="28"/>
        </w:rPr>
        <w:t xml:space="preserve">стоимость статьи – 120 рублей за страницу. </w:t>
      </w:r>
    </w:p>
    <w:p w:rsidR="004707BF" w:rsidRDefault="004707BF" w:rsidP="004707BF">
      <w:pPr>
        <w:pStyle w:val="NormalWeb"/>
        <w:spacing w:after="0"/>
        <w:jc w:val="both"/>
        <w:rPr>
          <w:sz w:val="28"/>
          <w:szCs w:val="28"/>
        </w:rPr>
      </w:pPr>
    </w:p>
    <w:p w:rsidR="004707BF" w:rsidRDefault="004707BF" w:rsidP="004707BF">
      <w:pPr>
        <w:ind w:firstLine="284"/>
        <w:jc w:val="both"/>
        <w:rPr>
          <w:rFonts w:ascii="Times New Roman" w:hAnsi="Times New Roman" w:cs="Times New Roman"/>
          <w:iCs/>
          <w:color w:val="000000"/>
          <w:sz w:val="28"/>
          <w:szCs w:val="28"/>
        </w:rPr>
      </w:pPr>
      <w:r>
        <w:rPr>
          <w:rFonts w:ascii="Times New Roman" w:hAnsi="Times New Roman" w:cs="Times New Roman"/>
          <w:iCs/>
          <w:color w:val="000000"/>
          <w:sz w:val="28"/>
          <w:szCs w:val="28"/>
        </w:rPr>
        <w:t xml:space="preserve">Просьба заявки и статьи отправлять по адресу: </w:t>
      </w:r>
      <w:hyperlink r:id="rId6" w:history="1">
        <w:r>
          <w:rPr>
            <w:rStyle w:val="a3"/>
            <w:rFonts w:ascii="Times New Roman" w:hAnsi="Times New Roman" w:cs="Times New Roman"/>
            <w:iCs/>
            <w:sz w:val="28"/>
            <w:szCs w:val="28"/>
            <w:lang w:val="en-US"/>
          </w:rPr>
          <w:t>nstu</w:t>
        </w:r>
        <w:r>
          <w:rPr>
            <w:rStyle w:val="a3"/>
            <w:rFonts w:ascii="Times New Roman" w:hAnsi="Times New Roman" w:cs="Times New Roman"/>
            <w:iCs/>
            <w:sz w:val="28"/>
            <w:szCs w:val="28"/>
          </w:rPr>
          <w:t>.</w:t>
        </w:r>
        <w:r>
          <w:rPr>
            <w:rStyle w:val="a3"/>
            <w:rFonts w:ascii="Times New Roman" w:hAnsi="Times New Roman" w:cs="Times New Roman"/>
            <w:iCs/>
            <w:sz w:val="28"/>
            <w:szCs w:val="28"/>
            <w:lang w:val="en-US"/>
          </w:rPr>
          <w:t>conference</w:t>
        </w:r>
        <w:r>
          <w:rPr>
            <w:rStyle w:val="a3"/>
            <w:rFonts w:ascii="Times New Roman" w:hAnsi="Times New Roman" w:cs="Times New Roman"/>
            <w:iCs/>
            <w:sz w:val="28"/>
            <w:szCs w:val="28"/>
          </w:rPr>
          <w:t>2015@</w:t>
        </w:r>
        <w:r>
          <w:rPr>
            <w:rStyle w:val="a3"/>
            <w:rFonts w:ascii="Times New Roman" w:hAnsi="Times New Roman" w:cs="Times New Roman"/>
            <w:iCs/>
            <w:sz w:val="28"/>
            <w:szCs w:val="28"/>
            <w:lang w:val="en-US"/>
          </w:rPr>
          <w:t>mail</w:t>
        </w:r>
        <w:r>
          <w:rPr>
            <w:rStyle w:val="a3"/>
            <w:rFonts w:ascii="Times New Roman" w:hAnsi="Times New Roman" w:cs="Times New Roman"/>
            <w:iCs/>
            <w:sz w:val="28"/>
            <w:szCs w:val="28"/>
          </w:rPr>
          <w:t>.</w:t>
        </w:r>
        <w:r>
          <w:rPr>
            <w:rStyle w:val="a3"/>
            <w:rFonts w:ascii="Times New Roman" w:hAnsi="Times New Roman" w:cs="Times New Roman"/>
            <w:iCs/>
            <w:sz w:val="28"/>
            <w:szCs w:val="28"/>
            <w:lang w:val="en-US"/>
          </w:rPr>
          <w:t>ru</w:t>
        </w:r>
      </w:hyperlink>
      <w:r>
        <w:rPr>
          <w:rFonts w:ascii="Times New Roman" w:hAnsi="Times New Roman" w:cs="Times New Roman"/>
          <w:iCs/>
          <w:color w:val="000000"/>
          <w:sz w:val="28"/>
          <w:szCs w:val="28"/>
        </w:rPr>
        <w:t xml:space="preserve"> </w:t>
      </w:r>
    </w:p>
    <w:p w:rsidR="004707BF" w:rsidRDefault="004707BF" w:rsidP="004707BF">
      <w:pPr>
        <w:ind w:firstLine="284"/>
        <w:jc w:val="both"/>
        <w:rPr>
          <w:rFonts w:ascii="Times New Roman" w:hAnsi="Times New Roman" w:cs="Times New Roman"/>
          <w:b/>
          <w:i/>
          <w:iCs/>
          <w:color w:val="000000"/>
          <w:sz w:val="28"/>
          <w:szCs w:val="28"/>
        </w:rPr>
      </w:pPr>
      <w:r>
        <w:rPr>
          <w:rFonts w:ascii="Times New Roman" w:hAnsi="Times New Roman" w:cs="Times New Roman"/>
          <w:iCs/>
          <w:color w:val="000000"/>
          <w:sz w:val="28"/>
          <w:szCs w:val="28"/>
        </w:rPr>
        <w:lastRenderedPageBreak/>
        <w:t>Оргкомитет конференции имеет право отказать в публикации статей, если они не соответствуют тематике конференции или предъявляемым к ним требованиям. Принятые к публикации статьи (об этом вам сообщат дополнительно) следует оплатить почтовым переводом по адресу:</w:t>
      </w:r>
    </w:p>
    <w:p w:rsidR="004707BF" w:rsidRDefault="004707BF" w:rsidP="004707BF">
      <w:pPr>
        <w:spacing w:after="0"/>
        <w:ind w:firstLine="284"/>
        <w:jc w:val="both"/>
        <w:rPr>
          <w:rFonts w:ascii="Times New Roman" w:hAnsi="Times New Roman" w:cs="Times New Roman"/>
          <w:b/>
          <w:i/>
          <w:iCs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i/>
          <w:iCs/>
          <w:color w:val="000000"/>
          <w:sz w:val="28"/>
          <w:szCs w:val="28"/>
        </w:rPr>
        <w:t>г. Новосибирск  630073</w:t>
      </w:r>
    </w:p>
    <w:p w:rsidR="004707BF" w:rsidRDefault="004707BF" w:rsidP="004707BF">
      <w:pPr>
        <w:spacing w:after="0"/>
        <w:ind w:firstLine="284"/>
        <w:jc w:val="both"/>
        <w:rPr>
          <w:rFonts w:ascii="Times New Roman" w:hAnsi="Times New Roman" w:cs="Times New Roman"/>
          <w:b/>
          <w:i/>
          <w:iCs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i/>
          <w:iCs/>
          <w:color w:val="000000"/>
          <w:sz w:val="28"/>
          <w:szCs w:val="28"/>
        </w:rPr>
        <w:t>ул. Блюхера 54, кв. 29</w:t>
      </w:r>
    </w:p>
    <w:p w:rsidR="004707BF" w:rsidRDefault="004707BF" w:rsidP="004707BF">
      <w:pPr>
        <w:spacing w:after="0"/>
        <w:ind w:firstLine="284"/>
        <w:jc w:val="both"/>
        <w:rPr>
          <w:rFonts w:ascii="Times New Roman" w:hAnsi="Times New Roman" w:cs="Times New Roman"/>
          <w:iCs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i/>
          <w:iCs/>
          <w:color w:val="000000"/>
          <w:sz w:val="28"/>
          <w:szCs w:val="28"/>
        </w:rPr>
        <w:t>Волошиной Татьяне Васильевне</w:t>
      </w:r>
    </w:p>
    <w:p w:rsidR="004707BF" w:rsidRDefault="004707BF" w:rsidP="004707BF">
      <w:pPr>
        <w:ind w:firstLine="284"/>
        <w:jc w:val="both"/>
        <w:rPr>
          <w:rFonts w:ascii="Times New Roman" w:hAnsi="Times New Roman" w:cs="Times New Roman"/>
          <w:iCs/>
          <w:color w:val="000000"/>
          <w:sz w:val="28"/>
          <w:szCs w:val="28"/>
        </w:rPr>
      </w:pPr>
    </w:p>
    <w:p w:rsidR="004707BF" w:rsidRDefault="004707BF" w:rsidP="004707BF">
      <w:pPr>
        <w:ind w:firstLine="570"/>
        <w:jc w:val="both"/>
        <w:rPr>
          <w:rFonts w:ascii="Times New Roman" w:hAnsi="Times New Roman" w:cs="Times New Roman"/>
          <w:iCs/>
          <w:color w:val="000000"/>
          <w:spacing w:val="-4"/>
          <w:sz w:val="28"/>
          <w:szCs w:val="28"/>
        </w:rPr>
      </w:pPr>
      <w:r>
        <w:rPr>
          <w:rFonts w:ascii="Times New Roman" w:hAnsi="Times New Roman" w:cs="Times New Roman"/>
          <w:iCs/>
          <w:color w:val="000000"/>
          <w:sz w:val="28"/>
          <w:szCs w:val="28"/>
        </w:rPr>
        <w:t xml:space="preserve">Просим вас прислать сканированную квитанцию об оплате по адресу: </w:t>
      </w:r>
      <w:hyperlink r:id="rId7" w:history="1">
        <w:r>
          <w:rPr>
            <w:rStyle w:val="a3"/>
            <w:rFonts w:ascii="Times New Roman" w:hAnsi="Times New Roman" w:cs="Times New Roman"/>
            <w:iCs/>
            <w:sz w:val="28"/>
            <w:szCs w:val="28"/>
            <w:lang w:val="en-US"/>
          </w:rPr>
          <w:t>nstu</w:t>
        </w:r>
        <w:r>
          <w:rPr>
            <w:rStyle w:val="a3"/>
            <w:rFonts w:ascii="Times New Roman" w:hAnsi="Times New Roman" w:cs="Times New Roman"/>
            <w:iCs/>
            <w:sz w:val="28"/>
            <w:szCs w:val="28"/>
          </w:rPr>
          <w:t>.</w:t>
        </w:r>
        <w:r>
          <w:rPr>
            <w:rStyle w:val="a3"/>
            <w:rFonts w:ascii="Times New Roman" w:hAnsi="Times New Roman" w:cs="Times New Roman"/>
            <w:iCs/>
            <w:sz w:val="28"/>
            <w:szCs w:val="28"/>
            <w:lang w:val="en-US"/>
          </w:rPr>
          <w:t>conference</w:t>
        </w:r>
        <w:r>
          <w:rPr>
            <w:rStyle w:val="a3"/>
            <w:rFonts w:ascii="Times New Roman" w:hAnsi="Times New Roman" w:cs="Times New Roman"/>
            <w:iCs/>
            <w:sz w:val="28"/>
            <w:szCs w:val="28"/>
          </w:rPr>
          <w:t>2015@</w:t>
        </w:r>
        <w:r>
          <w:rPr>
            <w:rStyle w:val="a3"/>
            <w:rFonts w:ascii="Times New Roman" w:hAnsi="Times New Roman" w:cs="Times New Roman"/>
            <w:iCs/>
            <w:sz w:val="28"/>
            <w:szCs w:val="28"/>
            <w:lang w:val="en-US"/>
          </w:rPr>
          <w:t>mail</w:t>
        </w:r>
        <w:r>
          <w:rPr>
            <w:rStyle w:val="a3"/>
            <w:rFonts w:ascii="Times New Roman" w:hAnsi="Times New Roman" w:cs="Times New Roman"/>
            <w:iCs/>
            <w:sz w:val="28"/>
            <w:szCs w:val="28"/>
          </w:rPr>
          <w:t>.</w:t>
        </w:r>
        <w:r>
          <w:rPr>
            <w:rStyle w:val="a3"/>
            <w:rFonts w:ascii="Times New Roman" w:hAnsi="Times New Roman" w:cs="Times New Roman"/>
            <w:iCs/>
            <w:sz w:val="28"/>
            <w:szCs w:val="28"/>
            <w:lang w:val="en-US"/>
          </w:rPr>
          <w:t>ru</w:t>
        </w:r>
      </w:hyperlink>
      <w:r>
        <w:rPr>
          <w:rFonts w:ascii="Times New Roman" w:hAnsi="Times New Roman" w:cs="Times New Roman"/>
          <w:iCs/>
          <w:color w:val="000000"/>
          <w:sz w:val="28"/>
          <w:szCs w:val="28"/>
        </w:rPr>
        <w:t xml:space="preserve">  </w:t>
      </w:r>
    </w:p>
    <w:p w:rsidR="004707BF" w:rsidRDefault="004707BF" w:rsidP="004707BF">
      <w:pPr>
        <w:ind w:firstLine="570"/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Cs/>
          <w:color w:val="000000"/>
          <w:spacing w:val="-4"/>
          <w:sz w:val="28"/>
          <w:szCs w:val="28"/>
        </w:rPr>
        <w:t>Подробную информацию о конференции вы можете получить на кафедре иностранных языков технических факультетов НГТУ по телефону: 7 (383) 346 03 23</w:t>
      </w:r>
    </w:p>
    <w:p w:rsidR="004707BF" w:rsidRDefault="004707BF" w:rsidP="004707BF">
      <w:pPr>
        <w:jc w:val="center"/>
        <w:rPr>
          <w:rFonts w:ascii="Times New Roman" w:hAnsi="Times New Roman" w:cs="Times New Roman"/>
          <w:i/>
          <w:sz w:val="28"/>
          <w:szCs w:val="28"/>
        </w:rPr>
      </w:pPr>
    </w:p>
    <w:p w:rsidR="004707BF" w:rsidRDefault="004707BF" w:rsidP="004707BF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Ждём ваших заявок!</w:t>
      </w:r>
    </w:p>
    <w:p w:rsidR="004707BF" w:rsidRDefault="004707BF" w:rsidP="004707BF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Оргкомитет конференции </w:t>
      </w:r>
    </w:p>
    <w:p w:rsidR="004707BF" w:rsidRDefault="004707BF" w:rsidP="004707BF">
      <w:pPr>
        <w:rPr>
          <w:rFonts w:ascii="Times New Roman" w:hAnsi="Times New Roman" w:cs="Times New Roman"/>
          <w:sz w:val="28"/>
          <w:szCs w:val="28"/>
        </w:rPr>
      </w:pPr>
    </w:p>
    <w:p w:rsidR="00075668" w:rsidRDefault="00075668"/>
    <w:sectPr w:rsidR="00075668" w:rsidSect="0007566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431">
    <w:altName w:val="Times New Roman"/>
    <w:charset w:val="CC"/>
    <w:family w:val="auto"/>
    <w:pitch w:val="variable"/>
    <w:sig w:usb0="00000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1">
    <w:nsid w:val="00000002"/>
    <w:multiLevelType w:val="multilevel"/>
    <w:tmpl w:val="00000002"/>
    <w:name w:val="WW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/>
  <w:defaultTabStop w:val="708"/>
  <w:characterSpacingControl w:val="doNotCompress"/>
  <w:compat/>
  <w:rsids>
    <w:rsidRoot w:val="004707BF"/>
    <w:rsid w:val="00075668"/>
    <w:rsid w:val="004707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707BF"/>
    <w:pPr>
      <w:suppressAutoHyphens/>
    </w:pPr>
    <w:rPr>
      <w:rFonts w:ascii="Calibri" w:eastAsia="SimSun" w:hAnsi="Calibri" w:cs="font431"/>
      <w:kern w:val="1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4707BF"/>
    <w:rPr>
      <w:color w:val="004EB7"/>
      <w:u w:val="single"/>
      <w:lang/>
    </w:rPr>
  </w:style>
  <w:style w:type="paragraph" w:customStyle="1" w:styleId="NormalWeb">
    <w:name w:val="Normal (Web)"/>
    <w:basedOn w:val="a"/>
    <w:rsid w:val="004707BF"/>
    <w:pPr>
      <w:spacing w:before="28" w:after="100" w:line="100" w:lineRule="atLeast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2">
    <w:name w:val="2"/>
    <w:basedOn w:val="a"/>
    <w:rsid w:val="004707BF"/>
    <w:pPr>
      <w:spacing w:after="0" w:line="100" w:lineRule="atLeast"/>
      <w:ind w:firstLine="709"/>
      <w:jc w:val="both"/>
    </w:pPr>
    <w:rPr>
      <w:rFonts w:ascii="Times New Roman" w:eastAsia="Times New Roman" w:hAnsi="Times New Roman" w:cs="Times New Roman"/>
      <w:sz w:val="26"/>
      <w:szCs w:val="26"/>
    </w:rPr>
  </w:style>
  <w:style w:type="paragraph" w:styleId="a4">
    <w:name w:val="Balloon Text"/>
    <w:basedOn w:val="a"/>
    <w:link w:val="a5"/>
    <w:uiPriority w:val="99"/>
    <w:semiHidden/>
    <w:unhideWhenUsed/>
    <w:rsid w:val="004707B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4707BF"/>
    <w:rPr>
      <w:rFonts w:ascii="Tahoma" w:eastAsia="SimSun" w:hAnsi="Tahoma" w:cs="Tahoma"/>
      <w:kern w:val="1"/>
      <w:sz w:val="16"/>
      <w:szCs w:val="16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stu.conference2015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nstu.conference2015@mail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481</Words>
  <Characters>2745</Characters>
  <Application>Microsoft Office Word</Application>
  <DocSecurity>0</DocSecurity>
  <Lines>22</Lines>
  <Paragraphs>6</Paragraphs>
  <ScaleCrop>false</ScaleCrop>
  <Company/>
  <LinksUpToDate>false</LinksUpToDate>
  <CharactersWithSpaces>3220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Alina</dc:creator>
  <cp:lastModifiedBy>Alina</cp:lastModifiedBy>
  <cp:revision>1</cp:revision>
  <dcterms:created xsi:type="dcterms:W3CDTF">2014-12-01T07:44:00Z</dcterms:created>
  <dcterms:modified xsi:type="dcterms:W3CDTF">2014-12-01T07:44:00Z</dcterms:modified>
</cp:coreProperties>
</file>